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5416A7" w:rsidRPr="000406E9" w:rsidRDefault="005416A7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sz w:val="40"/>
          <w:szCs w:val="40"/>
        </w:rPr>
      </w:pPr>
      <w:r w:rsidRPr="000406E9">
        <w:rPr>
          <w:rFonts w:ascii="Times New Roman" w:eastAsia="Times New Roman" w:hAnsi="Times New Roman"/>
          <w:b/>
          <w:bCs/>
          <w:sz w:val="40"/>
          <w:szCs w:val="40"/>
        </w:rPr>
        <w:t>БЮДЖЕТ ДЛЯ ГРАЖДАН</w:t>
      </w:r>
    </w:p>
    <w:p w:rsidR="00DF6E80" w:rsidRDefault="0031270C" w:rsidP="003325D5">
      <w:pPr>
        <w:shd w:val="clear" w:color="auto" w:fill="FFFFFF"/>
        <w:spacing w:after="0" w:line="360" w:lineRule="exact"/>
        <w:ind w:left="384" w:hanging="384"/>
        <w:jc w:val="center"/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на основании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решения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районного Совета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                    </w:t>
      </w:r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народных депутатов</w:t>
      </w:r>
      <w:r w:rsidR="00297AB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843B5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от 16 декабря 2022 года № 6-231 </w:t>
      </w:r>
      <w:bookmarkStart w:id="0" w:name="_GoBack"/>
      <w:bookmarkEnd w:id="0"/>
      <w:r w:rsidR="005416A7" w:rsidRPr="00181DD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«О бюджете </w:t>
      </w:r>
      <w:proofErr w:type="spellStart"/>
      <w:r w:rsidR="00C6249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E1392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муниципального района Брянской области</w:t>
      </w:r>
      <w:r w:rsidR="0097606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A8795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5416A7" w:rsidRPr="00181DDB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на 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20</w:t>
      </w:r>
      <w:r w:rsidR="007663F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34497C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3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на плановый период 20</w:t>
      </w:r>
      <w:r w:rsidR="00A02456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34497C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4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и 20</w:t>
      </w:r>
      <w:r w:rsidR="009861F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2</w:t>
      </w:r>
      <w:r w:rsidR="0034497C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5</w:t>
      </w:r>
      <w:r w:rsidR="00363BA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годов</w:t>
      </w:r>
      <w:r w:rsidR="00A8795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»</w:t>
      </w:r>
      <w:r w:rsidR="008430E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5416A7" w:rsidRDefault="005416A7"/>
    <w:p w:rsidR="00363BAD" w:rsidRDefault="00363BAD"/>
    <w:p w:rsidR="005416A7" w:rsidRDefault="005416A7"/>
    <w:p w:rsidR="00BB53AA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Default="00914C7E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BB53AA" w:rsidRPr="00181DDB" w:rsidRDefault="00BB53AA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C7E" w:rsidRPr="0034497C" w:rsidRDefault="00914C7E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>О</w:t>
      </w:r>
      <w:r w:rsidR="00934EC0" w:rsidRPr="0034497C">
        <w:rPr>
          <w:rFonts w:ascii="Times New Roman" w:hAnsi="Times New Roman"/>
          <w:sz w:val="28"/>
          <w:szCs w:val="28"/>
        </w:rPr>
        <w:t xml:space="preserve">сновные показатели социально-экономического развития </w:t>
      </w:r>
      <w:proofErr w:type="spellStart"/>
      <w:r w:rsidR="00F844C1" w:rsidRPr="0034497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34EC0" w:rsidRPr="0034497C">
        <w:rPr>
          <w:rFonts w:ascii="Times New Roman" w:hAnsi="Times New Roman"/>
          <w:sz w:val="28"/>
          <w:szCs w:val="28"/>
        </w:rPr>
        <w:t xml:space="preserve"> района</w:t>
      </w:r>
      <w:r w:rsidR="002830C1" w:rsidRPr="0034497C">
        <w:rPr>
          <w:rFonts w:ascii="Times New Roman" w:hAnsi="Times New Roman"/>
          <w:sz w:val="28"/>
          <w:szCs w:val="28"/>
        </w:rPr>
        <w:t>.</w:t>
      </w:r>
    </w:p>
    <w:p w:rsidR="00934EC0" w:rsidRPr="0034497C" w:rsidRDefault="00934EC0" w:rsidP="00934E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914C7E" w:rsidRPr="0034497C" w:rsidRDefault="00934EC0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bCs/>
          <w:spacing w:val="-3"/>
          <w:sz w:val="28"/>
          <w:szCs w:val="28"/>
        </w:rPr>
        <w:t xml:space="preserve">Основные задачи и приоритетные направления бюджетной политики </w:t>
      </w:r>
      <w:proofErr w:type="spellStart"/>
      <w:r w:rsidR="00F844C1" w:rsidRPr="0034497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34497C">
        <w:rPr>
          <w:rFonts w:ascii="Times New Roman" w:hAnsi="Times New Roman"/>
          <w:bCs/>
          <w:spacing w:val="-3"/>
          <w:sz w:val="28"/>
          <w:szCs w:val="28"/>
        </w:rPr>
        <w:t xml:space="preserve"> района на 20</w:t>
      </w:r>
      <w:r w:rsidR="007663F8" w:rsidRPr="0034497C">
        <w:rPr>
          <w:rFonts w:ascii="Times New Roman" w:hAnsi="Times New Roman"/>
          <w:bCs/>
          <w:spacing w:val="-3"/>
          <w:sz w:val="28"/>
          <w:szCs w:val="28"/>
        </w:rPr>
        <w:t>2</w:t>
      </w:r>
      <w:r w:rsidR="0034497C" w:rsidRPr="0034497C">
        <w:rPr>
          <w:rFonts w:ascii="Times New Roman" w:hAnsi="Times New Roman"/>
          <w:bCs/>
          <w:spacing w:val="-3"/>
          <w:sz w:val="28"/>
          <w:szCs w:val="28"/>
        </w:rPr>
        <w:t>3</w:t>
      </w:r>
      <w:r w:rsidRPr="0034497C"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</w:t>
      </w:r>
      <w:r w:rsidR="00A02456" w:rsidRPr="0034497C">
        <w:rPr>
          <w:rFonts w:ascii="Times New Roman" w:hAnsi="Times New Roman"/>
          <w:bCs/>
          <w:spacing w:val="-3"/>
          <w:sz w:val="28"/>
          <w:szCs w:val="28"/>
        </w:rPr>
        <w:t>2</w:t>
      </w:r>
      <w:r w:rsidR="0034497C" w:rsidRPr="0034497C">
        <w:rPr>
          <w:rFonts w:ascii="Times New Roman" w:hAnsi="Times New Roman"/>
          <w:bCs/>
          <w:spacing w:val="-3"/>
          <w:sz w:val="28"/>
          <w:szCs w:val="28"/>
        </w:rPr>
        <w:t>4</w:t>
      </w:r>
      <w:r w:rsidR="002830C1" w:rsidRPr="0034497C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34497C">
        <w:rPr>
          <w:rFonts w:ascii="Times New Roman" w:hAnsi="Times New Roman"/>
          <w:bCs/>
          <w:spacing w:val="-3"/>
          <w:sz w:val="28"/>
          <w:szCs w:val="28"/>
        </w:rPr>
        <w:t xml:space="preserve"> и 20</w:t>
      </w:r>
      <w:r w:rsidR="009861FD" w:rsidRPr="0034497C">
        <w:rPr>
          <w:rFonts w:ascii="Times New Roman" w:hAnsi="Times New Roman"/>
          <w:bCs/>
          <w:spacing w:val="-3"/>
          <w:sz w:val="28"/>
          <w:szCs w:val="28"/>
        </w:rPr>
        <w:t>2</w:t>
      </w:r>
      <w:r w:rsidR="0034497C" w:rsidRPr="0034497C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34497C">
        <w:rPr>
          <w:rFonts w:ascii="Times New Roman" w:hAnsi="Times New Roman"/>
          <w:bCs/>
          <w:spacing w:val="-3"/>
          <w:sz w:val="28"/>
          <w:szCs w:val="28"/>
        </w:rPr>
        <w:t xml:space="preserve"> годов</w:t>
      </w:r>
      <w:r w:rsidR="002830C1" w:rsidRPr="0034497C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934EC0" w:rsidRPr="0034497C" w:rsidRDefault="00934EC0" w:rsidP="00934EC0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34497C" w:rsidRDefault="005D5A86" w:rsidP="00934EC0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bCs/>
          <w:spacing w:val="-3"/>
          <w:sz w:val="28"/>
          <w:szCs w:val="28"/>
        </w:rPr>
        <w:t>Этапы формирования районного бюджета</w:t>
      </w:r>
      <w:r w:rsidR="002830C1" w:rsidRPr="0034497C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934EC0" w:rsidRPr="0034497C" w:rsidRDefault="00934EC0" w:rsidP="006469D6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914C7E" w:rsidRPr="0034497C" w:rsidRDefault="00914C7E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>Основные параметры районного бюджета.</w:t>
      </w:r>
    </w:p>
    <w:p w:rsidR="006469D6" w:rsidRPr="0034497C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>4.1.Доходы районного бюджета</w:t>
      </w:r>
      <w:r w:rsidR="002830C1" w:rsidRPr="0034497C">
        <w:rPr>
          <w:rFonts w:ascii="Times New Roman" w:hAnsi="Times New Roman"/>
          <w:sz w:val="28"/>
          <w:szCs w:val="28"/>
        </w:rPr>
        <w:t>.</w:t>
      </w:r>
    </w:p>
    <w:p w:rsidR="00914C7E" w:rsidRPr="0034497C" w:rsidRDefault="00914C7E" w:rsidP="006469D6">
      <w:pPr>
        <w:spacing w:after="0"/>
        <w:ind w:left="502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>4.2.Расходы районного бюджета</w:t>
      </w:r>
      <w:r w:rsidR="002830C1" w:rsidRPr="0034497C">
        <w:rPr>
          <w:rFonts w:ascii="Times New Roman" w:hAnsi="Times New Roman"/>
          <w:sz w:val="28"/>
          <w:szCs w:val="28"/>
        </w:rPr>
        <w:t>.</w:t>
      </w:r>
    </w:p>
    <w:p w:rsidR="00543FC6" w:rsidRPr="0034497C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543FC6" w:rsidRPr="0034497C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 xml:space="preserve">  5. Основные понятия, термины, определения.</w:t>
      </w:r>
    </w:p>
    <w:p w:rsidR="00543FC6" w:rsidRPr="0034497C" w:rsidRDefault="00543FC6" w:rsidP="00543FC6">
      <w:pPr>
        <w:spacing w:after="0"/>
        <w:rPr>
          <w:rFonts w:ascii="Times New Roman" w:hAnsi="Times New Roman"/>
          <w:sz w:val="28"/>
          <w:szCs w:val="28"/>
        </w:rPr>
      </w:pPr>
    </w:p>
    <w:p w:rsidR="00FD6F36" w:rsidRPr="0034497C" w:rsidRDefault="00FD6F36" w:rsidP="00914C7E">
      <w:pPr>
        <w:rPr>
          <w:rFonts w:ascii="Times New Roman" w:hAnsi="Times New Roman"/>
          <w:sz w:val="28"/>
          <w:szCs w:val="28"/>
        </w:rPr>
      </w:pPr>
      <w:r w:rsidRPr="0034497C">
        <w:rPr>
          <w:rFonts w:ascii="Times New Roman" w:hAnsi="Times New Roman"/>
          <w:sz w:val="28"/>
          <w:szCs w:val="28"/>
        </w:rPr>
        <w:t xml:space="preserve">  </w:t>
      </w:r>
      <w:r w:rsidR="00543FC6" w:rsidRPr="0034497C">
        <w:rPr>
          <w:rFonts w:ascii="Times New Roman" w:hAnsi="Times New Roman"/>
          <w:sz w:val="28"/>
          <w:szCs w:val="28"/>
        </w:rPr>
        <w:t>6</w:t>
      </w:r>
      <w:r w:rsidRPr="0034497C">
        <w:rPr>
          <w:rFonts w:ascii="Times New Roman" w:hAnsi="Times New Roman"/>
          <w:sz w:val="28"/>
          <w:szCs w:val="28"/>
        </w:rPr>
        <w:t xml:space="preserve">. </w:t>
      </w:r>
      <w:r w:rsidR="00D64277" w:rsidRPr="0034497C">
        <w:rPr>
          <w:rFonts w:ascii="Times New Roman" w:hAnsi="Times New Roman"/>
          <w:sz w:val="28"/>
          <w:szCs w:val="28"/>
        </w:rPr>
        <w:t>Контактная информация</w:t>
      </w:r>
      <w:r w:rsidR="006469D6" w:rsidRPr="0034497C">
        <w:rPr>
          <w:rFonts w:ascii="Times New Roman" w:hAnsi="Times New Roman"/>
          <w:sz w:val="28"/>
          <w:szCs w:val="28"/>
        </w:rPr>
        <w:t>.</w:t>
      </w:r>
    </w:p>
    <w:p w:rsidR="00FD6F36" w:rsidRDefault="00FD6F36" w:rsidP="0064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6469D6" w:rsidRDefault="006469D6" w:rsidP="006469D6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E87047" w:rsidRDefault="00E87047" w:rsidP="00914C7E">
      <w:pPr>
        <w:rPr>
          <w:rFonts w:ascii="Times New Roman" w:hAnsi="Times New Roman"/>
          <w:sz w:val="28"/>
          <w:szCs w:val="28"/>
        </w:rPr>
      </w:pPr>
    </w:p>
    <w:p w:rsidR="00914C7E" w:rsidRDefault="00914C7E" w:rsidP="00914C7E">
      <w:pPr>
        <w:rPr>
          <w:rFonts w:ascii="Times New Roman" w:hAnsi="Times New Roman"/>
          <w:sz w:val="28"/>
          <w:szCs w:val="28"/>
        </w:rPr>
      </w:pPr>
    </w:p>
    <w:p w:rsidR="006469D6" w:rsidRDefault="00777C93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1. Основные показатели социально-экономического развития </w:t>
      </w:r>
    </w:p>
    <w:p w:rsidR="00363BAD" w:rsidRPr="006469D6" w:rsidRDefault="0028394A" w:rsidP="0064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777C93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</w:t>
      </w:r>
    </w:p>
    <w:p w:rsidR="00363BAD" w:rsidRDefault="00777C93" w:rsidP="00D46DDE">
      <w:pPr>
        <w:shd w:val="clear" w:color="auto" w:fill="FFFFFF"/>
        <w:spacing w:before="442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Показатели, характеризующие социально-экономическое развитие </w:t>
      </w:r>
      <w:proofErr w:type="spellStart"/>
      <w:r w:rsidR="009904D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, содержатся в прогнозе социально-экономического развития, который представляется в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Рогнединский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 районный </w:t>
      </w:r>
      <w:r w:rsidR="00B21328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 xml:space="preserve">Совет народных депутатов совместно с проектом решения о бюджете </w:t>
      </w:r>
      <w:proofErr w:type="spellStart"/>
      <w:r w:rsidR="0028394A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28394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73877">
        <w:rPr>
          <w:rFonts w:ascii="Times New Roman" w:hAnsi="Times New Roman"/>
          <w:bCs/>
          <w:spacing w:val="-3"/>
          <w:sz w:val="28"/>
          <w:szCs w:val="28"/>
        </w:rPr>
        <w:t>муниципального района.</w:t>
      </w:r>
    </w:p>
    <w:tbl>
      <w:tblPr>
        <w:tblStyle w:val="ad"/>
        <w:tblW w:w="10557" w:type="dxa"/>
        <w:tblInd w:w="-885" w:type="dxa"/>
        <w:tblLook w:val="04A0" w:firstRow="1" w:lastRow="0" w:firstColumn="1" w:lastColumn="0" w:noHBand="0" w:noVBand="1"/>
      </w:tblPr>
      <w:tblGrid>
        <w:gridCol w:w="2394"/>
        <w:gridCol w:w="1970"/>
        <w:gridCol w:w="1267"/>
        <w:gridCol w:w="1126"/>
        <w:gridCol w:w="1267"/>
        <w:gridCol w:w="1267"/>
        <w:gridCol w:w="1266"/>
      </w:tblGrid>
      <w:tr w:rsidR="0088263E" w:rsidRPr="0088263E" w:rsidTr="00685347">
        <w:trPr>
          <w:trHeight w:val="72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Ед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.и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зм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34497C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34497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(факт)</w:t>
            </w:r>
          </w:p>
        </w:tc>
        <w:tc>
          <w:tcPr>
            <w:tcW w:w="1126" w:type="dxa"/>
            <w:vAlign w:val="center"/>
          </w:tcPr>
          <w:p w:rsidR="0088263E" w:rsidRPr="0088263E" w:rsidRDefault="00A52B67" w:rsidP="0034497C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34497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34497C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34497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88263E"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(прогноз)</w:t>
            </w:r>
          </w:p>
        </w:tc>
        <w:tc>
          <w:tcPr>
            <w:tcW w:w="1267" w:type="dxa"/>
            <w:vAlign w:val="center"/>
          </w:tcPr>
          <w:p w:rsidR="00A52B67" w:rsidRDefault="007663F8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34497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</w:p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(прогноз)</w:t>
            </w:r>
          </w:p>
        </w:tc>
        <w:tc>
          <w:tcPr>
            <w:tcW w:w="1266" w:type="dxa"/>
            <w:vAlign w:val="center"/>
          </w:tcPr>
          <w:p w:rsidR="00A52B67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A52B6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4</w:t>
            </w:r>
          </w:p>
          <w:p w:rsidR="0088263E" w:rsidRPr="0088263E" w:rsidRDefault="0088263E" w:rsidP="00A52B67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(прогноз)</w:t>
            </w:r>
          </w:p>
        </w:tc>
      </w:tr>
      <w:tr w:rsidR="0088263E" w:rsidRPr="0088263E" w:rsidTr="00685347">
        <w:trPr>
          <w:trHeight w:val="1372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.ч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ел</w:t>
            </w:r>
            <w:proofErr w:type="spell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6,2</w:t>
            </w:r>
          </w:p>
        </w:tc>
        <w:tc>
          <w:tcPr>
            <w:tcW w:w="1126" w:type="dxa"/>
            <w:vAlign w:val="center"/>
          </w:tcPr>
          <w:p w:rsidR="0088263E" w:rsidRPr="0088263E" w:rsidRDefault="007663F8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88263E" w:rsidRPr="0088263E" w:rsidRDefault="007663F8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88263E" w:rsidRPr="0088263E" w:rsidRDefault="0088263E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266" w:type="dxa"/>
            <w:vAlign w:val="center"/>
          </w:tcPr>
          <w:p w:rsidR="0088263E" w:rsidRPr="0088263E" w:rsidRDefault="0088263E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6,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</w:t>
            </w:r>
          </w:p>
        </w:tc>
      </w:tr>
      <w:tr w:rsidR="0088263E" w:rsidRPr="0088263E" w:rsidTr="00685347">
        <w:trPr>
          <w:trHeight w:val="2250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% 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к предыдущему  году в сопоста</w:t>
            </w: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вимых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100,7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101,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104,0</w:t>
            </w:r>
          </w:p>
        </w:tc>
        <w:tc>
          <w:tcPr>
            <w:tcW w:w="1266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105,1</w:t>
            </w:r>
          </w:p>
        </w:tc>
      </w:tr>
      <w:tr w:rsidR="0088263E" w:rsidRPr="0088263E" w:rsidTr="00685347">
        <w:trPr>
          <w:trHeight w:val="2235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    к предыдущему  году в сопост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вимых ценах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111,3</w:t>
            </w:r>
          </w:p>
        </w:tc>
        <w:tc>
          <w:tcPr>
            <w:tcW w:w="1126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84,5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91,7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91,4</w:t>
            </w:r>
          </w:p>
        </w:tc>
        <w:tc>
          <w:tcPr>
            <w:tcW w:w="1266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90,9</w:t>
            </w:r>
          </w:p>
        </w:tc>
      </w:tr>
      <w:tr w:rsidR="0088263E" w:rsidRPr="0088263E" w:rsidTr="00A9771B">
        <w:trPr>
          <w:trHeight w:val="1068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FE089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3100</w:t>
            </w:r>
          </w:p>
        </w:tc>
        <w:tc>
          <w:tcPr>
            <w:tcW w:w="1126" w:type="dxa"/>
            <w:vAlign w:val="center"/>
          </w:tcPr>
          <w:p w:rsidR="0088263E" w:rsidRPr="0088263E" w:rsidRDefault="00FE089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7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  <w:tc>
          <w:tcPr>
            <w:tcW w:w="1266" w:type="dxa"/>
            <w:vAlign w:val="center"/>
          </w:tcPr>
          <w:p w:rsidR="0088263E" w:rsidRPr="0088263E" w:rsidRDefault="00336C5C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  <w:r w:rsidR="00FE08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 w:rsidR="006853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00</w:t>
            </w:r>
          </w:p>
        </w:tc>
      </w:tr>
      <w:tr w:rsidR="0088263E" w:rsidRPr="0088263E" w:rsidTr="00685347">
        <w:trPr>
          <w:trHeight w:val="1601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занятых</w:t>
            </w:r>
            <w:proofErr w:type="gramEnd"/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экономике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3200</w:t>
            </w:r>
          </w:p>
        </w:tc>
        <w:tc>
          <w:tcPr>
            <w:tcW w:w="1126" w:type="dxa"/>
            <w:vAlign w:val="center"/>
          </w:tcPr>
          <w:p w:rsidR="0088263E" w:rsidRPr="0088263E" w:rsidRDefault="002E7EB3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3195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3190</w:t>
            </w:r>
          </w:p>
        </w:tc>
        <w:tc>
          <w:tcPr>
            <w:tcW w:w="1267" w:type="dxa"/>
            <w:vAlign w:val="center"/>
          </w:tcPr>
          <w:p w:rsidR="0088263E" w:rsidRPr="0088263E" w:rsidRDefault="002E7EB3" w:rsidP="00FE089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3185</w:t>
            </w:r>
          </w:p>
        </w:tc>
        <w:tc>
          <w:tcPr>
            <w:tcW w:w="1266" w:type="dxa"/>
            <w:vAlign w:val="center"/>
          </w:tcPr>
          <w:p w:rsidR="0088263E" w:rsidRPr="0088263E" w:rsidRDefault="00FE0893" w:rsidP="002E7EB3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</w:t>
            </w:r>
            <w:r w:rsidR="002E7E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80</w:t>
            </w:r>
          </w:p>
        </w:tc>
      </w:tr>
      <w:tr w:rsidR="0088263E" w:rsidRPr="0088263E" w:rsidTr="00A9771B">
        <w:trPr>
          <w:trHeight w:val="2116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29359</w:t>
            </w:r>
          </w:p>
        </w:tc>
        <w:tc>
          <w:tcPr>
            <w:tcW w:w="1126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31683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33578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35922</w:t>
            </w:r>
          </w:p>
        </w:tc>
        <w:tc>
          <w:tcPr>
            <w:tcW w:w="1266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38221</w:t>
            </w:r>
          </w:p>
        </w:tc>
      </w:tr>
      <w:tr w:rsidR="0088263E" w:rsidRPr="0088263E" w:rsidTr="00A9771B">
        <w:trPr>
          <w:trHeight w:val="2004"/>
        </w:trPr>
        <w:tc>
          <w:tcPr>
            <w:tcW w:w="2394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970" w:type="dxa"/>
            <w:vAlign w:val="center"/>
          </w:tcPr>
          <w:p w:rsidR="0088263E" w:rsidRPr="0088263E" w:rsidRDefault="0088263E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826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 к предыдущему году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102,6</w:t>
            </w:r>
          </w:p>
        </w:tc>
        <w:tc>
          <w:tcPr>
            <w:tcW w:w="1126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107,9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106,0</w:t>
            </w:r>
          </w:p>
        </w:tc>
        <w:tc>
          <w:tcPr>
            <w:tcW w:w="1267" w:type="dxa"/>
            <w:vAlign w:val="center"/>
          </w:tcPr>
          <w:p w:rsidR="0088263E" w:rsidRPr="0088263E" w:rsidRDefault="000F61E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107,0</w:t>
            </w:r>
          </w:p>
        </w:tc>
        <w:tc>
          <w:tcPr>
            <w:tcW w:w="1266" w:type="dxa"/>
            <w:vAlign w:val="center"/>
          </w:tcPr>
          <w:p w:rsidR="0088263E" w:rsidRPr="0088263E" w:rsidRDefault="00842C5B" w:rsidP="0088263E">
            <w:pPr>
              <w:shd w:val="clear" w:color="auto" w:fill="FFFFFF"/>
              <w:spacing w:before="442" w:after="200" w:line="276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106,4</w:t>
            </w:r>
          </w:p>
        </w:tc>
      </w:tr>
    </w:tbl>
    <w:p w:rsidR="0088263E" w:rsidRPr="0088263E" w:rsidRDefault="0088263E" w:rsidP="0088263E">
      <w:pPr>
        <w:shd w:val="clear" w:color="auto" w:fill="FFFFFF"/>
        <w:spacing w:before="442"/>
        <w:jc w:val="center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:rsidR="00363BAD" w:rsidRPr="006469D6" w:rsidRDefault="007910AA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2. Основные задачи и приоритетные направления бюджетной политики </w:t>
      </w:r>
      <w:proofErr w:type="spellStart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947AA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района на 20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4497C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4497C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</w:t>
      </w:r>
      <w:r w:rsidR="002B1AF4"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4497C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="003E633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>годов.</w:t>
      </w:r>
    </w:p>
    <w:p w:rsidR="006469D6" w:rsidRDefault="006469D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363BAD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Бюджетная политика, проводимая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Рогнединским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районом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rFonts w:ascii="Times New Roman" w:eastAsia="MyriadPro-Cond" w:hAnsi="Times New Roman"/>
          <w:sz w:val="28"/>
          <w:szCs w:val="28"/>
        </w:rPr>
        <w:t>муниципальными</w:t>
      </w:r>
      <w:r w:rsidRPr="0029760C">
        <w:rPr>
          <w:rFonts w:ascii="Times New Roman" w:eastAsia="MyriadPro-Cond" w:hAnsi="Times New Roman"/>
          <w:sz w:val="28"/>
          <w:szCs w:val="28"/>
        </w:rPr>
        <w:t xml:space="preserve"> финансами, что является базовым условием для устойчивого экономического роста, своевременного исполнения социальных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29760C">
        <w:rPr>
          <w:rFonts w:ascii="Times New Roman" w:eastAsia="MyriadPro-Cond" w:hAnsi="Times New Roman"/>
          <w:sz w:val="28"/>
          <w:szCs w:val="28"/>
        </w:rPr>
        <w:t>обязательств и достижения стратегических целей социально-экономического развития р</w:t>
      </w:r>
      <w:r>
        <w:rPr>
          <w:rFonts w:ascii="Times New Roman" w:eastAsia="MyriadPro-Cond" w:hAnsi="Times New Roman"/>
          <w:sz w:val="28"/>
          <w:szCs w:val="28"/>
        </w:rPr>
        <w:t>айона.</w:t>
      </w:r>
    </w:p>
    <w:p w:rsidR="002B1AF4" w:rsidRDefault="002B1AF4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Основными целями бюджетной политики на 20</w:t>
      </w:r>
      <w:r w:rsidR="003E6332">
        <w:rPr>
          <w:rFonts w:ascii="Times New Roman" w:hAnsi="Times New Roman"/>
          <w:sz w:val="28"/>
          <w:szCs w:val="28"/>
        </w:rPr>
        <w:t>2</w:t>
      </w:r>
      <w:r w:rsidR="0034497C">
        <w:rPr>
          <w:rFonts w:ascii="Times New Roman" w:hAnsi="Times New Roman"/>
          <w:sz w:val="28"/>
          <w:szCs w:val="28"/>
        </w:rPr>
        <w:t>3</w:t>
      </w:r>
      <w:r w:rsidRPr="002B1AF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02456">
        <w:rPr>
          <w:rFonts w:ascii="Times New Roman" w:hAnsi="Times New Roman"/>
          <w:sz w:val="28"/>
          <w:szCs w:val="28"/>
        </w:rPr>
        <w:t>2</w:t>
      </w:r>
      <w:r w:rsidR="0034497C">
        <w:rPr>
          <w:rFonts w:ascii="Times New Roman" w:hAnsi="Times New Roman"/>
          <w:sz w:val="28"/>
          <w:szCs w:val="28"/>
        </w:rPr>
        <w:t>4</w:t>
      </w:r>
      <w:r w:rsidRPr="002B1AF4">
        <w:rPr>
          <w:rFonts w:ascii="Times New Roman" w:hAnsi="Times New Roman"/>
          <w:sz w:val="28"/>
          <w:szCs w:val="28"/>
        </w:rPr>
        <w:t xml:space="preserve"> и 202</w:t>
      </w:r>
      <w:r w:rsidR="0034497C">
        <w:rPr>
          <w:rFonts w:ascii="Times New Roman" w:hAnsi="Times New Roman"/>
          <w:sz w:val="28"/>
          <w:szCs w:val="28"/>
        </w:rPr>
        <w:t>5</w:t>
      </w:r>
      <w:r w:rsidRPr="002B1AF4">
        <w:rPr>
          <w:rFonts w:ascii="Times New Roman" w:hAnsi="Times New Roman"/>
          <w:sz w:val="28"/>
          <w:szCs w:val="28"/>
        </w:rPr>
        <w:t xml:space="preserve"> годов будут являться:</w:t>
      </w:r>
    </w:p>
    <w:p w:rsidR="00B21328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1) обеспечение сбалансированности бюджетной системы </w:t>
      </w:r>
      <w:proofErr w:type="spellStart"/>
      <w:r w:rsidR="00B2132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21328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 xml:space="preserve"> района в рамках принятых районом расходных обязательств в соответствии с заключенными с департаментом финансов Брянской области соглашениями;</w:t>
      </w:r>
    </w:p>
    <w:p w:rsidR="002B1AF4" w:rsidRDefault="002B1AF4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4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5D5A86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оплаты труда работников бюджетной сферы с целью сохранения достигнутых соотношений со средней заработной платой в экономике (реализация «майских указов»)</w:t>
      </w:r>
    </w:p>
    <w:p w:rsidR="002E04F5" w:rsidRDefault="005D5A86" w:rsidP="002E0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1AF4" w:rsidRPr="002B1AF4">
        <w:rPr>
          <w:rFonts w:ascii="Times New Roman" w:hAnsi="Times New Roman"/>
          <w:sz w:val="28"/>
          <w:szCs w:val="28"/>
        </w:rPr>
        <w:t xml:space="preserve">) </w:t>
      </w:r>
      <w:r w:rsidR="002E04F5" w:rsidRPr="002E04F5">
        <w:rPr>
          <w:rFonts w:ascii="Times New Roman" w:hAnsi="Times New Roman"/>
          <w:sz w:val="28"/>
          <w:szCs w:val="28"/>
        </w:rPr>
        <w:t xml:space="preserve">ограничение принятия новых расходных обязательств районного бюджета, </w:t>
      </w:r>
      <w:r>
        <w:rPr>
          <w:rFonts w:ascii="Times New Roman" w:hAnsi="Times New Roman"/>
          <w:sz w:val="28"/>
          <w:szCs w:val="28"/>
        </w:rPr>
        <w:t>минимизация</w:t>
      </w:r>
      <w:r w:rsidR="002E04F5" w:rsidRPr="002E04F5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2E04F5">
        <w:rPr>
          <w:rFonts w:ascii="Times New Roman" w:hAnsi="Times New Roman"/>
          <w:sz w:val="28"/>
          <w:szCs w:val="28"/>
        </w:rPr>
        <w:t>;</w:t>
      </w:r>
      <w:r w:rsidR="002E04F5" w:rsidRPr="002B1AF4">
        <w:rPr>
          <w:rFonts w:ascii="Times New Roman" w:hAnsi="Times New Roman"/>
          <w:sz w:val="28"/>
          <w:szCs w:val="28"/>
        </w:rPr>
        <w:t xml:space="preserve"> </w:t>
      </w:r>
    </w:p>
    <w:p w:rsidR="002B1AF4" w:rsidRPr="002B1AF4" w:rsidRDefault="005D5A86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B1AF4" w:rsidRPr="002B1AF4">
        <w:rPr>
          <w:rFonts w:ascii="Times New Roman" w:hAnsi="Times New Roman"/>
          <w:sz w:val="28"/>
          <w:szCs w:val="28"/>
        </w:rPr>
        <w:t>) совершенствование нормативного правового регулирования и методологии управления муниципальными финансами;</w:t>
      </w:r>
    </w:p>
    <w:p w:rsidR="002B1AF4" w:rsidRPr="002B1AF4" w:rsidRDefault="002E04F5" w:rsidP="002B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1AF4" w:rsidRPr="002B1AF4">
        <w:rPr>
          <w:rFonts w:ascii="Times New Roman" w:hAnsi="Times New Roman"/>
          <w:sz w:val="28"/>
          <w:szCs w:val="28"/>
        </w:rPr>
        <w:t>) повышение прозрачности и открытости бюджетной системы, повышение роли граждан и общественности в процессе формирования приоритетов бюджетной политики и направлений расходов бюджета, реализация проектов инициативного бюджетирования.</w:t>
      </w:r>
    </w:p>
    <w:p w:rsidR="0029760C" w:rsidRPr="006469D6" w:rsidRDefault="00777C93" w:rsidP="006469D6">
      <w:pPr>
        <w:shd w:val="clear" w:color="auto" w:fill="FFFFFF"/>
        <w:spacing w:before="442"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29760C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="005D5A86">
        <w:rPr>
          <w:rFonts w:ascii="Times New Roman" w:hAnsi="Times New Roman"/>
          <w:b/>
          <w:bCs/>
          <w:spacing w:val="-3"/>
          <w:sz w:val="28"/>
          <w:szCs w:val="28"/>
        </w:rPr>
        <w:t>Этапы формирования районного бюджета</w:t>
      </w:r>
    </w:p>
    <w:p w:rsidR="00347DDA" w:rsidRDefault="0029760C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</w:t>
      </w:r>
    </w:p>
    <w:p w:rsidR="0029760C" w:rsidRDefault="00347DDA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 </w:t>
      </w:r>
      <w:r w:rsidR="0029760C">
        <w:rPr>
          <w:rFonts w:ascii="Times New Roman" w:eastAsia="MyriadPro-Cond" w:hAnsi="Times New Roman"/>
          <w:sz w:val="28"/>
          <w:szCs w:val="28"/>
        </w:rPr>
        <w:t xml:space="preserve">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Главные администраторы доходов бюджета и главные распорядители средств районного бюджета готовят материалы, необходимую информацию и необходимые расчеты для </w:t>
      </w:r>
      <w:r w:rsidR="00E13926">
        <w:rPr>
          <w:rFonts w:ascii="Times New Roman" w:eastAsia="MyriadPro-Cond" w:hAnsi="Times New Roman"/>
          <w:sz w:val="28"/>
          <w:szCs w:val="28"/>
        </w:rPr>
        <w:t xml:space="preserve">определения </w:t>
      </w:r>
      <w:r w:rsidR="005D5A86">
        <w:rPr>
          <w:rFonts w:ascii="Times New Roman" w:eastAsia="MyriadPro-Cond" w:hAnsi="Times New Roman"/>
          <w:sz w:val="28"/>
          <w:szCs w:val="28"/>
        </w:rPr>
        <w:t xml:space="preserve">доходной и расходной частей бюджета. 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 Отдел экономического развития 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MyriadPro-Cond" w:hAnsi="Times New Roman"/>
          <w:sz w:val="28"/>
          <w:szCs w:val="28"/>
        </w:rPr>
        <w:t xml:space="preserve"> района формирует предварительную оценку социально-экономического развития района за текущий год и  прогноз социально-экономического развития района очередного года и планового периода.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5D5A86" w:rsidRDefault="005D5A86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Финансовое управление 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администрации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Рогнединского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района подготавливает основные направления бюджетной и налоговой политики, параметры районного бюджета, формирует документы, представляемые одновременного с проектом бюджета.</w:t>
      </w:r>
    </w:p>
    <w:p w:rsidR="00EA4AB5" w:rsidRDefault="00EA4AB5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</w:p>
    <w:p w:rsidR="00EA4AB5" w:rsidRDefault="003E6332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   1</w:t>
      </w:r>
      <w:r w:rsidR="00842C5B">
        <w:rPr>
          <w:rFonts w:ascii="Times New Roman" w:eastAsia="MyriadPro-Cond" w:hAnsi="Times New Roman"/>
          <w:sz w:val="28"/>
          <w:szCs w:val="28"/>
        </w:rPr>
        <w:t>5</w:t>
      </w:r>
      <w:r w:rsidR="00EA4AB5">
        <w:rPr>
          <w:rFonts w:ascii="Times New Roman" w:eastAsia="MyriadPro-Cond" w:hAnsi="Times New Roman"/>
          <w:sz w:val="28"/>
          <w:szCs w:val="28"/>
        </w:rPr>
        <w:t xml:space="preserve"> ноября – проект бюджета и все необходимые документы вносятся в </w:t>
      </w:r>
      <w:proofErr w:type="spellStart"/>
      <w:r w:rsidR="00947AAF">
        <w:rPr>
          <w:rFonts w:ascii="Times New Roman" w:eastAsia="MyriadPro-Cond" w:hAnsi="Times New Roman"/>
          <w:sz w:val="28"/>
          <w:szCs w:val="28"/>
        </w:rPr>
        <w:t>Рогнединский</w:t>
      </w:r>
      <w:proofErr w:type="spellEnd"/>
      <w:r w:rsidR="00EA4AB5">
        <w:rPr>
          <w:rFonts w:ascii="Times New Roman" w:eastAsia="MyriadPro-Cond" w:hAnsi="Times New Roman"/>
          <w:sz w:val="28"/>
          <w:szCs w:val="28"/>
        </w:rPr>
        <w:t xml:space="preserve"> районный Совет народных депутатов для рассмотрения. Проект бюджета рассматривается комитетами, проводятся публичные слушания и до начала очередного года принимается, подписывается  и опубликовывается.</w:t>
      </w:r>
    </w:p>
    <w:p w:rsidR="00BC0C3E" w:rsidRDefault="00BC0C3E" w:rsidP="00297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UI-Bold" w:hAnsi="Times New Roman"/>
          <w:bCs/>
          <w:sz w:val="28"/>
          <w:szCs w:val="28"/>
        </w:rPr>
      </w:pPr>
    </w:p>
    <w:p w:rsidR="00BC0C3E" w:rsidRPr="006469D6" w:rsidRDefault="006469D6" w:rsidP="0074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9D6">
        <w:rPr>
          <w:rFonts w:ascii="Times New Roman" w:hAnsi="Times New Roman"/>
          <w:b/>
          <w:sz w:val="28"/>
          <w:szCs w:val="28"/>
        </w:rPr>
        <w:t>4.Основные параметры бюджета</w:t>
      </w:r>
    </w:p>
    <w:p w:rsidR="006469D6" w:rsidRDefault="006469D6" w:rsidP="00BC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>Основные характеристики</w:t>
      </w:r>
      <w:r w:rsidR="003E6332">
        <w:rPr>
          <w:rFonts w:ascii="Times New Roman" w:eastAsia="Times New Roman" w:hAnsi="Times New Roman"/>
          <w:spacing w:val="-2"/>
          <w:sz w:val="28"/>
          <w:szCs w:val="28"/>
        </w:rPr>
        <w:t xml:space="preserve"> районного бюджета на 202</w:t>
      </w:r>
      <w:r w:rsidR="0034497C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 год и на плановый период 202</w:t>
      </w:r>
      <w:r w:rsidR="0034497C">
        <w:rPr>
          <w:rFonts w:ascii="Times New Roman" w:eastAsia="Times New Roman" w:hAnsi="Times New Roman"/>
          <w:spacing w:val="-2"/>
          <w:sz w:val="28"/>
          <w:szCs w:val="28"/>
        </w:rPr>
        <w:t>4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 и 202</w:t>
      </w:r>
      <w:r w:rsidR="0034497C">
        <w:rPr>
          <w:rFonts w:ascii="Times New Roman" w:eastAsia="Times New Roman" w:hAnsi="Times New Roman"/>
          <w:spacing w:val="-2"/>
          <w:sz w:val="28"/>
          <w:szCs w:val="28"/>
        </w:rPr>
        <w:t>5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годов запланированы на основе прогноза социально-экономического разви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тия </w:t>
      </w:r>
      <w:proofErr w:type="spellStart"/>
      <w:r w:rsidR="00842C5B">
        <w:rPr>
          <w:rFonts w:ascii="Times New Roman" w:eastAsia="Times New Roman" w:hAnsi="Times New Roman"/>
          <w:spacing w:val="-2"/>
          <w:sz w:val="28"/>
          <w:szCs w:val="28"/>
        </w:rPr>
        <w:t>Рогнединского</w:t>
      </w:r>
      <w:proofErr w:type="spellEnd"/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 района на 202</w:t>
      </w:r>
      <w:r w:rsidR="0034497C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="00842C5B">
        <w:rPr>
          <w:rFonts w:ascii="Times New Roman" w:eastAsia="Times New Roman" w:hAnsi="Times New Roman"/>
          <w:spacing w:val="-2"/>
          <w:sz w:val="28"/>
          <w:szCs w:val="28"/>
        </w:rPr>
        <w:t xml:space="preserve"> – 202</w:t>
      </w:r>
      <w:r w:rsidR="0034497C">
        <w:rPr>
          <w:rFonts w:ascii="Times New Roman" w:eastAsia="Times New Roman" w:hAnsi="Times New Roman"/>
          <w:spacing w:val="-2"/>
          <w:sz w:val="28"/>
          <w:szCs w:val="28"/>
        </w:rPr>
        <w:t>5</w:t>
      </w:r>
      <w:r w:rsidR="00B21328" w:rsidRPr="00B21328">
        <w:rPr>
          <w:rFonts w:ascii="Times New Roman" w:eastAsia="Times New Roman" w:hAnsi="Times New Roman"/>
          <w:spacing w:val="-2"/>
          <w:sz w:val="28"/>
          <w:szCs w:val="28"/>
        </w:rPr>
        <w:t xml:space="preserve"> годы и характеризуются следующими параметрами </w:t>
      </w:r>
    </w:p>
    <w:p w:rsidR="00D46DDE" w:rsidRPr="00B21328" w:rsidRDefault="00D46DDE" w:rsidP="00D46D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Pr="00B21328">
        <w:rPr>
          <w:rFonts w:ascii="Times New Roman" w:eastAsia="Times New Roman" w:hAnsi="Times New Roman"/>
          <w:spacing w:val="-2"/>
          <w:sz w:val="28"/>
          <w:szCs w:val="28"/>
        </w:rPr>
        <w:t>(рублей)</w:t>
      </w:r>
    </w:p>
    <w:tbl>
      <w:tblPr>
        <w:tblW w:w="5117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4704"/>
        <w:gridCol w:w="1683"/>
        <w:gridCol w:w="1767"/>
        <w:gridCol w:w="1640"/>
      </w:tblGrid>
      <w:tr w:rsidR="0034497C" w:rsidRPr="00B21328" w:rsidTr="003E6332">
        <w:trPr>
          <w:cantSplit/>
          <w:trHeight w:val="495"/>
          <w:tblHeader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Показатель / период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2023 год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2024 год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2025год</w:t>
            </w:r>
          </w:p>
        </w:tc>
      </w:tr>
      <w:tr w:rsidR="00483B79" w:rsidRPr="00B21328" w:rsidTr="00483B79">
        <w:trPr>
          <w:cantSplit/>
          <w:trHeight w:val="51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Default="00483B79" w:rsidP="0034497C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Доходы местного бюджета,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197 211 781,53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167 117 291,95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172 221 325,34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Налоговые и неналоговые доходы, в </w:t>
            </w:r>
            <w:proofErr w:type="spellStart"/>
            <w:r>
              <w:rPr>
                <w:rFonts w:ascii="Garamond" w:hAnsi="Garamond"/>
                <w:color w:val="000000"/>
              </w:rPr>
              <w:t>т.ч</w:t>
            </w:r>
            <w:proofErr w:type="spellEnd"/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62 456 000,00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44 182 000,00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47 059 000,00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31 588 000,00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34 115 000,00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36 639 000,00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lastRenderedPageBreak/>
              <w:t>Акцизы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6 234 000,00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6 384 000,00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6 679 000,00</w:t>
            </w:r>
          </w:p>
        </w:tc>
      </w:tr>
      <w:tr w:rsidR="0034497C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767 000,00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821 000,00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878 000,00</w:t>
            </w:r>
          </w:p>
        </w:tc>
      </w:tr>
      <w:tr w:rsidR="0034497C" w:rsidRPr="00B21328" w:rsidTr="003E6332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 xml:space="preserve">доходы от использования имущества, находящегося </w:t>
            </w:r>
            <w:proofErr w:type="gramStart"/>
            <w:r>
              <w:rPr>
                <w:rFonts w:ascii="Garamond" w:hAnsi="Garamond"/>
                <w:i/>
                <w:iCs/>
                <w:color w:val="000000"/>
              </w:rPr>
              <w:t>в</w:t>
            </w:r>
            <w:proofErr w:type="gram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431 000,00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425 000,00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425 000,00</w:t>
            </w:r>
          </w:p>
        </w:tc>
      </w:tr>
      <w:tr w:rsidR="00483B79" w:rsidRPr="00B21328" w:rsidTr="00483B79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B79" w:rsidRDefault="00483B79" w:rsidP="0034497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Безвозмездные поступления, в том числе: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134 755 781,53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122 935 291,95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125 162 325,34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Дотации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28 478 980,00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9 986 000,00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9 860 000,00</w:t>
            </w:r>
          </w:p>
        </w:tc>
      </w:tr>
      <w:tr w:rsidR="00483B79" w:rsidRPr="00B21328" w:rsidTr="00483B79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B79" w:rsidRDefault="00483B79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Субсидии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3 416 805,37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2 636 964,10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4 368 358,49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Субвенции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93 068 894,56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99 591 413,56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100 202 465,56</w:t>
            </w:r>
          </w:p>
        </w:tc>
      </w:tr>
      <w:tr w:rsidR="00483B79" w:rsidRPr="00B21328" w:rsidTr="00483B79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Default="00483B79" w:rsidP="0034497C">
            <w:pPr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9 791 101,60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10 720 914,29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jc w:val="center"/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10 731 501,29</w:t>
            </w:r>
          </w:p>
        </w:tc>
      </w:tr>
      <w:tr w:rsidR="00483B79" w:rsidRPr="00B21328" w:rsidTr="00483B79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B79" w:rsidRDefault="00483B79" w:rsidP="0034497C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Расходы районного бюджета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197 211 781,53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167 117 291,95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b/>
              </w:rPr>
            </w:pPr>
            <w:r w:rsidRPr="00483B79">
              <w:rPr>
                <w:b/>
              </w:rPr>
              <w:t>172 221 325,34</w:t>
            </w:r>
          </w:p>
        </w:tc>
      </w:tr>
      <w:tr w:rsidR="0034497C" w:rsidRPr="00B21328" w:rsidTr="0034497C">
        <w:trPr>
          <w:cantSplit/>
          <w:trHeight w:val="300"/>
        </w:trPr>
        <w:tc>
          <w:tcPr>
            <w:tcW w:w="2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Дефицит</w:t>
            </w:r>
            <w:proofErr w:type="gramStart"/>
            <w:r>
              <w:rPr>
                <w:rFonts w:ascii="Garamond" w:hAnsi="Garamond"/>
                <w:b/>
                <w:bCs/>
                <w:color w:val="000000"/>
              </w:rPr>
              <w:t xml:space="preserve"> (-) / </w:t>
            </w:r>
            <w:proofErr w:type="gramEnd"/>
            <w:r>
              <w:rPr>
                <w:rFonts w:ascii="Garamond" w:hAnsi="Garamond"/>
                <w:b/>
                <w:bCs/>
                <w:color w:val="000000"/>
              </w:rPr>
              <w:t>Профицит (+)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7C" w:rsidRDefault="0034497C" w:rsidP="0034497C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0</w:t>
            </w:r>
          </w:p>
        </w:tc>
      </w:tr>
    </w:tbl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B21328" w:rsidRPr="00B21328" w:rsidRDefault="00B21328" w:rsidP="00B2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6469D6" w:rsidRDefault="00B21328" w:rsidP="007F4B4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21328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777C93">
        <w:rPr>
          <w:rFonts w:ascii="Times New Roman" w:hAnsi="Times New Roman"/>
          <w:bCs/>
          <w:spacing w:val="-3"/>
          <w:sz w:val="28"/>
          <w:szCs w:val="28"/>
        </w:rPr>
        <w:t xml:space="preserve">        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В структуре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 xml:space="preserve"> доходов районного бюджета налоговые и неналоговые доходы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 в 202</w:t>
      </w:r>
      <w:r w:rsidR="0034497C">
        <w:rPr>
          <w:rFonts w:ascii="Times New Roman" w:hAnsi="Times New Roman"/>
          <w:bCs/>
          <w:spacing w:val="-3"/>
          <w:sz w:val="28"/>
          <w:szCs w:val="28"/>
        </w:rPr>
        <w:t>3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 году составляют </w:t>
      </w:r>
      <w:r w:rsidR="0034497C">
        <w:rPr>
          <w:rFonts w:ascii="Times New Roman" w:hAnsi="Times New Roman"/>
          <w:bCs/>
          <w:spacing w:val="-3"/>
          <w:sz w:val="28"/>
          <w:szCs w:val="28"/>
        </w:rPr>
        <w:t>62 456,0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 тыс. рублей или </w:t>
      </w:r>
      <w:r w:rsidR="0034497C">
        <w:rPr>
          <w:rFonts w:ascii="Times New Roman" w:hAnsi="Times New Roman"/>
          <w:bCs/>
          <w:spacing w:val="-3"/>
          <w:sz w:val="28"/>
          <w:szCs w:val="28"/>
        </w:rPr>
        <w:t>31,6</w:t>
      </w:r>
      <w:r w:rsidR="007F4B41" w:rsidRPr="007F4B41">
        <w:rPr>
          <w:rFonts w:ascii="Times New Roman" w:hAnsi="Times New Roman"/>
          <w:bCs/>
          <w:spacing w:val="-3"/>
          <w:sz w:val="28"/>
          <w:szCs w:val="28"/>
        </w:rPr>
        <w:t xml:space="preserve">%, 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в 202</w:t>
      </w:r>
      <w:r w:rsidR="0034497C">
        <w:rPr>
          <w:rFonts w:ascii="Times New Roman" w:hAnsi="Times New Roman"/>
          <w:bCs/>
          <w:spacing w:val="-3"/>
          <w:sz w:val="28"/>
          <w:szCs w:val="28"/>
        </w:rPr>
        <w:t>4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 xml:space="preserve"> году- 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26,4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%, в 202</w:t>
      </w:r>
      <w:r w:rsidR="0034497C">
        <w:rPr>
          <w:rFonts w:ascii="Times New Roman" w:hAnsi="Times New Roman"/>
          <w:bCs/>
          <w:spacing w:val="-3"/>
          <w:sz w:val="28"/>
          <w:szCs w:val="28"/>
        </w:rPr>
        <w:t>5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 xml:space="preserve"> году- 27,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7F4B41">
        <w:rPr>
          <w:rFonts w:ascii="Times New Roman" w:hAnsi="Times New Roman"/>
          <w:bCs/>
          <w:spacing w:val="-3"/>
          <w:sz w:val="28"/>
          <w:szCs w:val="28"/>
        </w:rPr>
        <w:t>%</w:t>
      </w: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40795E" w:rsidRDefault="0040795E" w:rsidP="00646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E259BB" w:rsidRPr="006469D6" w:rsidRDefault="000B161E" w:rsidP="00CB5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</w:t>
      </w:r>
      <w:r w:rsidR="006469D6" w:rsidRPr="006469D6">
        <w:rPr>
          <w:rFonts w:ascii="Times New Roman" w:hAnsi="Times New Roman"/>
          <w:b/>
          <w:bCs/>
          <w:spacing w:val="-3"/>
          <w:sz w:val="28"/>
          <w:szCs w:val="28"/>
        </w:rPr>
        <w:t>1.</w:t>
      </w: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Доходы бюджета</w:t>
      </w:r>
    </w:p>
    <w:p w:rsidR="00E259BB" w:rsidRPr="00D11985" w:rsidRDefault="000B161E" w:rsidP="00CB5E5E">
      <w:pPr>
        <w:shd w:val="clear" w:color="auto" w:fill="FFFFFF"/>
        <w:spacing w:before="442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D11985">
        <w:rPr>
          <w:rFonts w:ascii="Times New Roman" w:hAnsi="Times New Roman"/>
          <w:b/>
          <w:bCs/>
          <w:i/>
          <w:spacing w:val="-3"/>
          <w:sz w:val="28"/>
          <w:szCs w:val="28"/>
        </w:rPr>
        <w:t>Налоговые и неналоговые доходы</w:t>
      </w:r>
    </w:p>
    <w:p w:rsidR="000B161E" w:rsidRDefault="000B161E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Традиционно основную долю </w:t>
      </w:r>
      <w:r w:rsidR="00D90D19">
        <w:rPr>
          <w:rFonts w:ascii="Times New Roman" w:eastAsia="MyriadPro-Cond" w:hAnsi="Times New Roman"/>
          <w:sz w:val="28"/>
          <w:szCs w:val="28"/>
        </w:rPr>
        <w:t>налоговых и неналоговых доходов (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собственных доходов 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0B161E">
        <w:rPr>
          <w:rFonts w:ascii="Times New Roman" w:eastAsia="MyriadPro-Cond" w:hAnsi="Times New Roman"/>
          <w:sz w:val="28"/>
          <w:szCs w:val="28"/>
        </w:rPr>
        <w:t>бюджета</w:t>
      </w:r>
      <w:r w:rsidR="00D90D19">
        <w:rPr>
          <w:rFonts w:ascii="Times New Roman" w:eastAsia="MyriadPro-Cond" w:hAnsi="Times New Roman"/>
          <w:sz w:val="28"/>
          <w:szCs w:val="28"/>
        </w:rPr>
        <w:t xml:space="preserve">) 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 составляют следующие источники: налог на доходы физических лиц,  акцизы и налог</w:t>
      </w:r>
      <w:r>
        <w:rPr>
          <w:rFonts w:ascii="Times New Roman" w:eastAsia="MyriadPro-Cond" w:hAnsi="Times New Roman"/>
          <w:sz w:val="28"/>
          <w:szCs w:val="28"/>
        </w:rPr>
        <w:t>и на совокупный доход</w:t>
      </w:r>
      <w:r w:rsidRPr="000B161E">
        <w:rPr>
          <w:rFonts w:ascii="Times New Roman" w:eastAsia="MyriadPro-Cond" w:hAnsi="Times New Roman"/>
          <w:sz w:val="28"/>
          <w:szCs w:val="28"/>
        </w:rPr>
        <w:t xml:space="preserve">. </w:t>
      </w:r>
    </w:p>
    <w:p w:rsidR="0041386D" w:rsidRPr="000B161E" w:rsidRDefault="0041386D" w:rsidP="000B161E">
      <w:pPr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/>
          <w:sz w:val="28"/>
          <w:szCs w:val="28"/>
        </w:rPr>
      </w:pPr>
    </w:p>
    <w:p w:rsidR="00BC54CA" w:rsidRDefault="00BC54CA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Основн</w:t>
      </w:r>
      <w:r w:rsidR="00C41C54">
        <w:rPr>
          <w:rFonts w:ascii="Times New Roman" w:hAnsi="Times New Roman"/>
          <w:b/>
          <w:bCs/>
          <w:spacing w:val="-3"/>
          <w:sz w:val="28"/>
          <w:szCs w:val="28"/>
        </w:rPr>
        <w:t>ые прогнозные показатели на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год:</w:t>
      </w:r>
    </w:p>
    <w:p w:rsidR="00BC54CA" w:rsidRPr="00BC54CA" w:rsidRDefault="00BC54CA" w:rsidP="00BC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48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541"/>
        <w:gridCol w:w="1761"/>
        <w:gridCol w:w="1750"/>
      </w:tblGrid>
      <w:tr w:rsidR="00BC54CA" w:rsidRPr="00BC54CA" w:rsidTr="00625E8A">
        <w:trPr>
          <w:cantSplit/>
          <w:trHeight w:val="397"/>
          <w:tblHeader/>
          <w:jc w:val="center"/>
        </w:trPr>
        <w:tc>
          <w:tcPr>
            <w:tcW w:w="227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vMerge w:val="restart"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Единица </w:t>
            </w:r>
          </w:p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896" w:type="pct"/>
            <w:gridSpan w:val="2"/>
            <w:vAlign w:val="center"/>
          </w:tcPr>
          <w:p w:rsidR="00BC54CA" w:rsidRPr="00BC54CA" w:rsidRDefault="00BC54CA" w:rsidP="00C4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Значение показателей</w:t>
            </w:r>
          </w:p>
        </w:tc>
      </w:tr>
      <w:tr w:rsidR="00BC54CA" w:rsidRPr="00BC54CA" w:rsidTr="00625E8A">
        <w:trPr>
          <w:cantSplit/>
          <w:trHeight w:val="406"/>
          <w:tblHeader/>
          <w:jc w:val="center"/>
        </w:trPr>
        <w:tc>
          <w:tcPr>
            <w:tcW w:w="227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:rsidR="00BC54CA" w:rsidRPr="00BC54CA" w:rsidRDefault="00BC54CA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BC54CA" w:rsidRPr="00BC54CA" w:rsidRDefault="00C41C54" w:rsidP="0029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9019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 w:rsidR="00BC54CA"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(оценка)</w:t>
            </w:r>
          </w:p>
        </w:tc>
        <w:tc>
          <w:tcPr>
            <w:tcW w:w="945" w:type="pct"/>
            <w:vAlign w:val="center"/>
          </w:tcPr>
          <w:p w:rsidR="00BC54CA" w:rsidRPr="00BC54CA" w:rsidRDefault="00C41C54" w:rsidP="0029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202</w:t>
            </w:r>
            <w:r w:rsidR="0029019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</w:t>
            </w:r>
          </w:p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доходы консолидированного бюджета района (всего), в том числе: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3C3718">
              <w:rPr>
                <w:rFonts w:ascii="Garamond" w:hAnsi="Garamond"/>
              </w:rPr>
              <w:t>64574,0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3C3718">
              <w:rPr>
                <w:rFonts w:ascii="Garamond" w:hAnsi="Garamond"/>
              </w:rPr>
              <w:t>82093,0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и неналоговые доходы районного бюджета, всего, в том числе: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3C3718">
              <w:rPr>
                <w:rFonts w:ascii="Garamond" w:hAnsi="Garamond"/>
              </w:rPr>
              <w:t>44781,5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tabs>
                <w:tab w:val="left" w:pos="5683"/>
              </w:tabs>
              <w:jc w:val="center"/>
              <w:rPr>
                <w:rFonts w:ascii="Garamond" w:hAnsi="Garamond"/>
              </w:rPr>
            </w:pPr>
            <w:r w:rsidRPr="003C3718">
              <w:rPr>
                <w:rFonts w:ascii="Garamond" w:hAnsi="Garamond"/>
              </w:rPr>
              <w:t>62456,0</w:t>
            </w:r>
          </w:p>
        </w:tc>
      </w:tr>
      <w:tr w:rsidR="00290190" w:rsidRPr="00BC54CA" w:rsidTr="00625E8A">
        <w:trPr>
          <w:cantSplit/>
          <w:trHeight w:val="379"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Налоговые доходы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38387,4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43114,0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Неналоговые доходы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тыс.</w:t>
            </w:r>
          </w:p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6394,1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19342,0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69,3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76,1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85,7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69,0</w:t>
            </w:r>
          </w:p>
        </w:tc>
      </w:tr>
      <w:tr w:rsidR="00290190" w:rsidRPr="00BC54CA" w:rsidTr="00625E8A">
        <w:trPr>
          <w:cantSplit/>
          <w:jc w:val="center"/>
        </w:trPr>
        <w:tc>
          <w:tcPr>
            <w:tcW w:w="227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Удельный вес неналоговых доходов в районном бюджете </w:t>
            </w:r>
          </w:p>
        </w:tc>
        <w:tc>
          <w:tcPr>
            <w:tcW w:w="832" w:type="pct"/>
            <w:vAlign w:val="center"/>
          </w:tcPr>
          <w:p w:rsidR="00290190" w:rsidRPr="00BC54CA" w:rsidRDefault="00290190" w:rsidP="00B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C54C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%</w:t>
            </w:r>
          </w:p>
        </w:tc>
        <w:tc>
          <w:tcPr>
            <w:tcW w:w="951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14,3</w:t>
            </w:r>
          </w:p>
        </w:tc>
        <w:tc>
          <w:tcPr>
            <w:tcW w:w="945" w:type="pct"/>
            <w:vAlign w:val="center"/>
          </w:tcPr>
          <w:p w:rsidR="00290190" w:rsidRPr="003C3718" w:rsidRDefault="00290190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3C3718">
              <w:rPr>
                <w:rFonts w:ascii="Garamond" w:hAnsi="Garamond"/>
                <w:color w:val="000000"/>
              </w:rPr>
              <w:t>31,0</w:t>
            </w:r>
          </w:p>
        </w:tc>
      </w:tr>
    </w:tbl>
    <w:p w:rsidR="00C41C54" w:rsidRDefault="00FF086A" w:rsidP="00C41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</w:p>
    <w:p w:rsidR="00290190" w:rsidRPr="00290190" w:rsidRDefault="006C4425" w:rsidP="00290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290190" w:rsidRPr="00290190">
        <w:rPr>
          <w:rFonts w:ascii="Times New Roman" w:hAnsi="Times New Roman"/>
          <w:bCs/>
          <w:spacing w:val="-3"/>
          <w:sz w:val="28"/>
          <w:szCs w:val="28"/>
        </w:rPr>
        <w:t>Прогнозируемые налоговые и неналоговые доходы местного бюджета в 2023 году ожидаются на уровне 62456,0 тыс. рублей или 76,1% от консолидированного бюджета района.</w:t>
      </w:r>
    </w:p>
    <w:p w:rsidR="006C4425" w:rsidRDefault="00290190" w:rsidP="00290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В структуре налоговых и неналоговых доходов местного бюджета в 2023 году налоговые доходы составляют 43114,0 </w:t>
      </w:r>
      <w:r>
        <w:rPr>
          <w:rFonts w:ascii="Times New Roman" w:hAnsi="Times New Roman"/>
          <w:bCs/>
          <w:spacing w:val="-3"/>
          <w:sz w:val="28"/>
          <w:szCs w:val="28"/>
        </w:rPr>
        <w:t>тыс. рублей или 69,0%, неналого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>вые доходы –  19342,0 тыс. рублей или 31,0%</w:t>
      </w:r>
      <w:r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290190" w:rsidRDefault="00290190" w:rsidP="00290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41386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Безвозмездные поступления</w:t>
      </w:r>
    </w:p>
    <w:p w:rsidR="006469D6" w:rsidRPr="0041386D" w:rsidRDefault="006469D6" w:rsidP="00BC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бюджетов всех уровней.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Межбюджетные трансферты подразделяются </w:t>
      </w:r>
      <w:r w:rsidR="003E10BD">
        <w:rPr>
          <w:rFonts w:ascii="Times New Roman" w:eastAsia="MyriadPro-Cond" w:hAnsi="Times New Roman"/>
          <w:sz w:val="28"/>
          <w:szCs w:val="28"/>
        </w:rPr>
        <w:t>на дотации, субсидии, субвенции, иные межбюджетные трансферты.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</w:t>
      </w:r>
      <w:r w:rsidRPr="0041386D">
        <w:rPr>
          <w:rFonts w:ascii="Times New Roman" w:eastAsia="MyriadPro-Cond" w:hAnsi="Times New Roman"/>
          <w:sz w:val="28"/>
          <w:szCs w:val="28"/>
        </w:rPr>
        <w:t>Дотации предоставляются на безвозмездной и безвозвратной основе без установления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направлений их использования, т.е. направляются на цели, определяемые получателем самостоятельно. Дотации обычно называют </w:t>
      </w:r>
      <w:r w:rsidRPr="0041386D">
        <w:rPr>
          <w:rFonts w:ascii="Cambria Math" w:eastAsia="MyriadPro-Cond" w:hAnsi="Cambria Math" w:cs="Cambria Math"/>
          <w:sz w:val="28"/>
          <w:szCs w:val="28"/>
        </w:rPr>
        <w:t>≪</w:t>
      </w:r>
      <w:r w:rsidRPr="0041386D">
        <w:rPr>
          <w:rFonts w:ascii="Times New Roman" w:eastAsia="MyriadPro-Cond" w:hAnsi="Times New Roman"/>
          <w:sz w:val="28"/>
          <w:szCs w:val="28"/>
        </w:rPr>
        <w:t>нецелевыми межбюджетными трансфертами</w:t>
      </w:r>
      <w:r w:rsidRPr="0041386D">
        <w:rPr>
          <w:rFonts w:ascii="Cambria Math" w:eastAsia="MyriadPro-Cond" w:hAnsi="Cambria Math" w:cs="Cambria Math"/>
          <w:sz w:val="28"/>
          <w:szCs w:val="28"/>
        </w:rPr>
        <w:t>≫</w:t>
      </w:r>
      <w:r w:rsidRPr="0041386D">
        <w:rPr>
          <w:rFonts w:ascii="Times New Roman" w:eastAsia="MyriadPro-Cond" w:hAnsi="Times New Roman"/>
          <w:sz w:val="28"/>
          <w:szCs w:val="28"/>
        </w:rPr>
        <w:t>.</w:t>
      </w:r>
    </w:p>
    <w:p w:rsidR="0041386D" w:rsidRPr="0041386D" w:rsidRDefault="0041386D" w:rsidP="0041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</w:t>
      </w:r>
      <w:r w:rsidRPr="0041386D">
        <w:rPr>
          <w:rFonts w:ascii="Times New Roman" w:eastAsia="MyriadPro-Cond" w:hAnsi="Times New Roman"/>
          <w:sz w:val="28"/>
          <w:szCs w:val="28"/>
        </w:rPr>
        <w:t>Субсидии предоставляются на поддержку реализации полномочий, исполнение которых закреплено за получателем субсидий.</w:t>
      </w:r>
      <w:r w:rsidR="00AE25AD">
        <w:rPr>
          <w:rFonts w:ascii="Times New Roman" w:eastAsia="MyriadPro-Cond" w:hAnsi="Times New Roman"/>
          <w:sz w:val="28"/>
          <w:szCs w:val="28"/>
        </w:rPr>
        <w:t xml:space="preserve"> 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Субсидии обычно предоставляются на условиях </w:t>
      </w:r>
      <w:proofErr w:type="spellStart"/>
      <w:r w:rsidRPr="0041386D">
        <w:rPr>
          <w:rFonts w:ascii="Times New Roman" w:eastAsia="MyriadPro-Cond" w:hAnsi="Times New Roman"/>
          <w:sz w:val="28"/>
          <w:szCs w:val="28"/>
        </w:rPr>
        <w:t>софинансирования</w:t>
      </w:r>
      <w:proofErr w:type="spellEnd"/>
      <w:r w:rsidRPr="0041386D">
        <w:rPr>
          <w:rFonts w:ascii="Times New Roman" w:eastAsia="MyriadPro-Cond" w:hAnsi="Times New Roman"/>
          <w:sz w:val="28"/>
          <w:szCs w:val="28"/>
        </w:rPr>
        <w:t xml:space="preserve"> – это означает, что получатель субсидии должен предусмотреть </w:t>
      </w:r>
      <w:r w:rsidR="000F2A8E" w:rsidRPr="0041386D">
        <w:rPr>
          <w:rFonts w:ascii="Times New Roman" w:eastAsia="MyriadPro-Cond" w:hAnsi="Times New Roman"/>
          <w:sz w:val="28"/>
          <w:szCs w:val="28"/>
        </w:rPr>
        <w:t xml:space="preserve">за счет собственных средств </w:t>
      </w:r>
      <w:r w:rsidRPr="0041386D">
        <w:rPr>
          <w:rFonts w:ascii="Times New Roman" w:eastAsia="MyriadPro-Cond" w:hAnsi="Times New Roman"/>
          <w:sz w:val="28"/>
          <w:szCs w:val="28"/>
        </w:rPr>
        <w:t>определенную долю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 xml:space="preserve">финансирования (обычно от 5% до 30%) </w:t>
      </w:r>
      <w:proofErr w:type="gramStart"/>
      <w:r w:rsidRPr="0041386D">
        <w:rPr>
          <w:rFonts w:ascii="Times New Roman" w:eastAsia="MyriadPro-Cond" w:hAnsi="Times New Roman"/>
          <w:sz w:val="28"/>
          <w:szCs w:val="28"/>
        </w:rPr>
        <w:t>на те</w:t>
      </w:r>
      <w:proofErr w:type="gramEnd"/>
      <w:r w:rsidRPr="0041386D">
        <w:rPr>
          <w:rFonts w:ascii="Times New Roman" w:eastAsia="MyriadPro-Cond" w:hAnsi="Times New Roman"/>
          <w:sz w:val="28"/>
          <w:szCs w:val="28"/>
        </w:rPr>
        <w:t xml:space="preserve"> же цели.</w:t>
      </w:r>
    </w:p>
    <w:p w:rsidR="00D90D19" w:rsidRDefault="0041386D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</w:t>
      </w:r>
      <w:r w:rsidRPr="0041386D">
        <w:rPr>
          <w:rFonts w:ascii="Times New Roman" w:eastAsia="MyriadPro-Cond" w:hAnsi="Times New Roman"/>
          <w:sz w:val="28"/>
          <w:szCs w:val="28"/>
        </w:rPr>
        <w:t>Субвенции предоставляются на осуществление переданных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полномочий, то есть полномочий,</w:t>
      </w:r>
      <w:r>
        <w:rPr>
          <w:rFonts w:ascii="Times New Roman" w:eastAsia="MyriadPro-Cond" w:hAnsi="Times New Roman"/>
          <w:sz w:val="28"/>
          <w:szCs w:val="28"/>
        </w:rPr>
        <w:t xml:space="preserve"> </w:t>
      </w:r>
      <w:r w:rsidRPr="0041386D">
        <w:rPr>
          <w:rFonts w:ascii="Times New Roman" w:eastAsia="MyriadPro-Cond" w:hAnsi="Times New Roman"/>
          <w:sz w:val="28"/>
          <w:szCs w:val="28"/>
        </w:rPr>
        <w:t>которые не закреплены за получателем субвенции.</w:t>
      </w:r>
    </w:p>
    <w:p w:rsidR="00D90D19" w:rsidRPr="0041386D" w:rsidRDefault="00D90D19" w:rsidP="00D9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="MyriadPro-Cond" w:hAnsi="Times New Roman"/>
          <w:sz w:val="28"/>
          <w:szCs w:val="28"/>
        </w:rPr>
        <w:t xml:space="preserve">        Иные межбюджетные трансферты также предоставляются на переданные полномочия по решению вопросов местного значения поселений и определенные цели.</w:t>
      </w:r>
      <w:r w:rsidR="0041386D" w:rsidRPr="0041386D">
        <w:rPr>
          <w:rFonts w:ascii="Times New Roman" w:eastAsia="MyriadPro-Cond" w:hAnsi="Times New Roman"/>
          <w:sz w:val="28"/>
          <w:szCs w:val="28"/>
        </w:rPr>
        <w:t xml:space="preserve"> </w:t>
      </w: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При планир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овании районного бюджета на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год и на плановый период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4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и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годах учтены объемы безвозмездных поступлений, предусмотренные проектом закона Брянской облас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ти «Об областном бюджете на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год и на плановый период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4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и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годов».</w:t>
      </w:r>
    </w:p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Общий объем безвозмездных поступлений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запланирован в размере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134 755 781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рублей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5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копеек,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4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122 935 291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рубл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>ей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95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копеек,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году в размере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125 162 325</w:t>
      </w:r>
      <w:r w:rsidR="006C4425">
        <w:rPr>
          <w:rFonts w:ascii="Times New Roman" w:hAnsi="Times New Roman"/>
          <w:bCs/>
          <w:spacing w:val="-3"/>
          <w:sz w:val="28"/>
          <w:szCs w:val="28"/>
        </w:rPr>
        <w:t xml:space="preserve"> рублей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34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 xml:space="preserve"> копе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йки</w:t>
      </w:r>
      <w:r w:rsidR="00C95299" w:rsidRPr="00C95299">
        <w:rPr>
          <w:rFonts w:ascii="Times New Roman" w:hAnsi="Times New Roman"/>
          <w:bCs/>
          <w:spacing w:val="-3"/>
          <w:sz w:val="28"/>
          <w:szCs w:val="28"/>
        </w:rPr>
        <w:t>.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5947C0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5947C0" w:rsidRPr="00BC54CA" w:rsidRDefault="005947C0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C54CA" w:rsidRDefault="00BC54CA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>Структура безвозмездных посту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плений в районный бюджет на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 и на плановый период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и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Pr="00BC54CA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годов</w:t>
      </w:r>
    </w:p>
    <w:p w:rsidR="005947C0" w:rsidRPr="00BC54CA" w:rsidRDefault="005947C0" w:rsidP="00BC54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C54CA" w:rsidRP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54CA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                 </w:t>
      </w:r>
      <w:r w:rsidRPr="00BC54CA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tbl>
      <w:tblPr>
        <w:tblW w:w="4944" w:type="pct"/>
        <w:tblInd w:w="108" w:type="dxa"/>
        <w:tblLook w:val="00A0" w:firstRow="1" w:lastRow="0" w:firstColumn="1" w:lastColumn="0" w:noHBand="0" w:noVBand="0"/>
      </w:tblPr>
      <w:tblGrid>
        <w:gridCol w:w="4128"/>
        <w:gridCol w:w="1826"/>
        <w:gridCol w:w="1826"/>
        <w:gridCol w:w="1683"/>
      </w:tblGrid>
      <w:tr w:rsidR="00BC54CA" w:rsidRPr="00BC54CA" w:rsidTr="00483B79">
        <w:trPr>
          <w:cantSplit/>
          <w:trHeight w:val="619"/>
          <w:tblHeader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BC54CA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290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</w:t>
            </w:r>
            <w:r w:rsidR="0029019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3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C95299" w:rsidP="00290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</w:t>
            </w:r>
            <w:r w:rsidR="0029019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4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CA" w:rsidRPr="00C95299" w:rsidRDefault="006C4425" w:rsidP="00290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</w:t>
            </w:r>
            <w:r w:rsidR="00290190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5</w:t>
            </w:r>
            <w:r w:rsidR="00BC54CA" w:rsidRPr="00C9529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год</w:t>
            </w:r>
          </w:p>
        </w:tc>
      </w:tr>
      <w:tr w:rsidR="00483B79" w:rsidRPr="00BC54CA" w:rsidTr="00483B79">
        <w:trPr>
          <w:cantSplit/>
          <w:trHeight w:val="319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Безвозмездные поступления ВСЕГО, </w:t>
            </w:r>
          </w:p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  <w:b/>
              </w:rPr>
            </w:pPr>
            <w:r w:rsidRPr="00483B79">
              <w:rPr>
                <w:rFonts w:ascii="Times New Roman" w:hAnsi="Times New Roman"/>
                <w:b/>
              </w:rPr>
              <w:t>134 755 781,53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  <w:b/>
              </w:rPr>
            </w:pPr>
            <w:r w:rsidRPr="00483B79">
              <w:rPr>
                <w:rFonts w:ascii="Times New Roman" w:hAnsi="Times New Roman"/>
                <w:b/>
              </w:rPr>
              <w:t>122 935 291,95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  <w:b/>
              </w:rPr>
            </w:pPr>
            <w:r w:rsidRPr="00483B79">
              <w:rPr>
                <w:rFonts w:ascii="Times New Roman" w:hAnsi="Times New Roman"/>
                <w:b/>
              </w:rPr>
              <w:t>125 162 325,34</w:t>
            </w:r>
          </w:p>
        </w:tc>
      </w:tr>
      <w:tr w:rsidR="00483B79" w:rsidRPr="00BC54CA" w:rsidTr="00483B79">
        <w:trPr>
          <w:cantSplit/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Дотации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28 478 980,00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9 986 000,00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9 860 000,00</w:t>
            </w:r>
          </w:p>
        </w:tc>
      </w:tr>
      <w:tr w:rsidR="00483B79" w:rsidRPr="00BC54CA" w:rsidTr="00483B79">
        <w:trPr>
          <w:cantSplit/>
          <w:trHeight w:val="300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Субсидии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3 416 805,37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2 636 964,10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4 368 358,49</w:t>
            </w:r>
          </w:p>
        </w:tc>
      </w:tr>
      <w:tr w:rsidR="00483B79" w:rsidRPr="00BC54CA" w:rsidTr="00483B79">
        <w:trPr>
          <w:cantSplit/>
          <w:trHeight w:val="291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Субвенции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93 068 894,56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99 591 413,56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100 202 465,56</w:t>
            </w:r>
          </w:p>
        </w:tc>
      </w:tr>
      <w:tr w:rsidR="00483B79" w:rsidRPr="00BC54CA" w:rsidTr="00483B79">
        <w:trPr>
          <w:cantSplit/>
          <w:trHeight w:val="291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79" w:rsidRPr="00C95299" w:rsidRDefault="00483B79" w:rsidP="00BC5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9529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9 791 101,60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10 720 914,29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79" w:rsidRPr="00483B79" w:rsidRDefault="00483B79" w:rsidP="00483B79">
            <w:pPr>
              <w:rPr>
                <w:rFonts w:ascii="Times New Roman" w:hAnsi="Times New Roman"/>
              </w:rPr>
            </w:pPr>
            <w:r w:rsidRPr="00483B79">
              <w:rPr>
                <w:rFonts w:ascii="Times New Roman" w:hAnsi="Times New Roman"/>
              </w:rPr>
              <w:t>10 731 501,29</w:t>
            </w:r>
          </w:p>
        </w:tc>
      </w:tr>
    </w:tbl>
    <w:p w:rsidR="00BC54CA" w:rsidRDefault="00BC54CA" w:rsidP="00BC54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90190" w:rsidRPr="00290190" w:rsidRDefault="00290190" w:rsidP="002901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Дотация на выравнивание бюджетной обеспеченности на 2023 год предусмотрена в размере 21 797 000,00 рублей (на 2 004 000,00 рублей больше объема дотации 2022 года); дотация на поддержку мер по обеспечению сбалансированности бюджетов – в размере 6 681 980,00 рублей (на 1 419 020,00 рублей меньше  размера дотации текущего года). </w:t>
      </w:r>
    </w:p>
    <w:p w:rsidR="00290190" w:rsidRPr="00290190" w:rsidRDefault="00290190" w:rsidP="002901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>Общий объем субсидий на 2023 год составляет 3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 416 805,37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 руб., на 2024 год- 2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 636 961,10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 руб., на 2025 год-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4 368 358,49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 руб.</w:t>
      </w:r>
    </w:p>
    <w:p w:rsidR="00290190" w:rsidRPr="00290190" w:rsidRDefault="00290190" w:rsidP="002901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Общий объем субвенций на 2023 год составляет 93 068 894,56 рублей или 68,9% от общего объема межбюджетных трансфертов, на 2024 год 99 591 413,56 рублей, на 2025 год 100 202 465,56 рублей. </w:t>
      </w:r>
    </w:p>
    <w:p w:rsidR="00C24850" w:rsidRDefault="00290190" w:rsidP="002901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Иные межбюджетные трансферты на 2023 составляют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9 971 101,60 руб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лей,  на плановый период 2024  года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10 720 914,29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 рублей и на 2025 год составляют 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10 731 501,29</w:t>
      </w:r>
      <w:r w:rsidRPr="00290190">
        <w:rPr>
          <w:rFonts w:ascii="Times New Roman" w:hAnsi="Times New Roman"/>
          <w:bCs/>
          <w:spacing w:val="-3"/>
          <w:sz w:val="28"/>
          <w:szCs w:val="28"/>
        </w:rPr>
        <w:t xml:space="preserve"> рублей.</w:t>
      </w:r>
    </w:p>
    <w:p w:rsidR="00745F6C" w:rsidRDefault="00745F6C" w:rsidP="006C44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2459CF" w:rsidRPr="006469D6" w:rsidRDefault="006469D6" w:rsidP="005947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69D6">
        <w:rPr>
          <w:rFonts w:ascii="Times New Roman" w:hAnsi="Times New Roman"/>
          <w:b/>
          <w:bCs/>
          <w:spacing w:val="-3"/>
          <w:sz w:val="28"/>
          <w:szCs w:val="28"/>
        </w:rPr>
        <w:t>4.2.</w:t>
      </w:r>
      <w:r w:rsidR="00D11985" w:rsidRPr="006469D6">
        <w:rPr>
          <w:rFonts w:ascii="Times New Roman" w:hAnsi="Times New Roman"/>
          <w:b/>
          <w:bCs/>
          <w:spacing w:val="-3"/>
          <w:sz w:val="28"/>
          <w:szCs w:val="28"/>
        </w:rPr>
        <w:t xml:space="preserve"> Расходы бюджета</w:t>
      </w:r>
    </w:p>
    <w:p w:rsidR="006C4425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>Объем расходов районного бюджета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году составит 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197</w:t>
      </w:r>
      <w:r w:rsidR="00483B79">
        <w:rPr>
          <w:rFonts w:ascii="Times New Roman" w:hAnsi="Times New Roman"/>
          <w:bCs/>
          <w:spacing w:val="-3"/>
          <w:sz w:val="28"/>
          <w:szCs w:val="28"/>
        </w:rPr>
        <w:t> 211 781,53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рублей,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4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167</w:t>
      </w:r>
      <w:r w:rsidR="004A4ED5">
        <w:rPr>
          <w:rFonts w:ascii="Times New Roman" w:hAnsi="Times New Roman"/>
          <w:bCs/>
          <w:spacing w:val="-3"/>
          <w:sz w:val="28"/>
          <w:szCs w:val="28"/>
        </w:rPr>
        <w:t> 117 291,95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рублей, в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172</w:t>
      </w:r>
      <w:r w:rsidR="004A4ED5">
        <w:rPr>
          <w:rFonts w:ascii="Times New Roman" w:hAnsi="Times New Roman"/>
          <w:bCs/>
          <w:spacing w:val="-3"/>
          <w:sz w:val="28"/>
          <w:szCs w:val="28"/>
        </w:rPr>
        <w:t> 221 325,34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рублей. </w:t>
      </w:r>
    </w:p>
    <w:p w:rsidR="00010E28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t>Структура расходов районного бюджета на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>-202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года представлена в таблице 6.</w:t>
      </w:r>
    </w:p>
    <w:p w:rsidR="00745F6C" w:rsidRDefault="00745F6C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010E28" w:rsidRDefault="006C4425" w:rsidP="00010E28">
      <w:pPr>
        <w:shd w:val="clear" w:color="auto" w:fill="FFFFFF"/>
        <w:spacing w:before="442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t>Структура расходов районного бюджета в 202</w:t>
      </w:r>
      <w:r w:rsidR="009158E4">
        <w:rPr>
          <w:rFonts w:ascii="Times New Roman" w:hAnsi="Times New Roman"/>
          <w:bCs/>
          <w:spacing w:val="-3"/>
          <w:sz w:val="28"/>
          <w:szCs w:val="28"/>
        </w:rPr>
        <w:t>3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–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6C4425">
        <w:rPr>
          <w:rFonts w:ascii="Times New Roman" w:hAnsi="Times New Roman"/>
          <w:bCs/>
          <w:spacing w:val="-3"/>
          <w:sz w:val="28"/>
          <w:szCs w:val="28"/>
        </w:rPr>
        <w:t xml:space="preserve"> годах</w:t>
      </w:r>
    </w:p>
    <w:p w:rsidR="007B1882" w:rsidRDefault="006C4425" w:rsidP="00010E28">
      <w:pPr>
        <w:shd w:val="clear" w:color="auto" w:fill="FFFFFF"/>
        <w:spacing w:before="442"/>
        <w:jc w:val="right"/>
        <w:rPr>
          <w:rFonts w:ascii="Times New Roman" w:hAnsi="Times New Roman"/>
          <w:bCs/>
          <w:spacing w:val="-3"/>
          <w:sz w:val="28"/>
          <w:szCs w:val="28"/>
        </w:rPr>
      </w:pPr>
      <w:r w:rsidRPr="006C4425">
        <w:rPr>
          <w:rFonts w:ascii="Times New Roman" w:hAnsi="Times New Roman"/>
          <w:bCs/>
          <w:spacing w:val="-3"/>
          <w:sz w:val="28"/>
          <w:szCs w:val="28"/>
        </w:rPr>
        <w:lastRenderedPageBreak/>
        <w:t>Рублей</w:t>
      </w:r>
    </w:p>
    <w:p w:rsidR="00290190" w:rsidRDefault="009158E4" w:rsidP="00010E28">
      <w:pPr>
        <w:shd w:val="clear" w:color="auto" w:fill="FFFFFF"/>
        <w:spacing w:before="442"/>
        <w:jc w:val="right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9158E4">
        <w:rPr>
          <w:noProof/>
          <w:lang w:eastAsia="ru-RU"/>
        </w:rPr>
        <w:drawing>
          <wp:inline distT="0" distB="0" distL="0" distR="0" wp14:anchorId="298953B6" wp14:editId="145D3B7F">
            <wp:extent cx="5939790" cy="7121725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6C" w:rsidRDefault="00745F6C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45F6C" w:rsidRDefault="00745F6C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45F6C" w:rsidRDefault="00745F6C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t>РАСХОДЫ РАЙОННОГО БЮДЖЕТА НА ФИНАНСОВОЕ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ОБЕСПЕЧЕНИЕ РЕАЛИЗАЦИИ МУНИЦИПАЛЬНЫХ</w:t>
      </w:r>
      <w:r w:rsidRPr="00CF20EB">
        <w:rPr>
          <w:rFonts w:ascii="Times New Roman" w:hAnsi="Times New Roman"/>
          <w:b/>
          <w:bCs/>
          <w:spacing w:val="-3"/>
          <w:sz w:val="28"/>
          <w:szCs w:val="28"/>
        </w:rPr>
        <w:br/>
        <w:t>ПРОГРАММ РОГНЕДИНСКОГО РАЙОНА</w:t>
      </w:r>
    </w:p>
    <w:p w:rsidR="00CF20EB" w:rsidRPr="00CF20EB" w:rsidRDefault="00CF20EB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1" w:name="_Toc171335412"/>
      <w:bookmarkStart w:id="2" w:name="_Toc210550697"/>
      <w:bookmarkStart w:id="3" w:name="_Toc210550869"/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 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625E8A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Формирование районного бюджета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в «программном» формате осуществляется, начиная с бюджета на 2013 – 2015 годы. В настоящее время в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районе утверждены и реализуются 3 муниципальные программы </w:t>
      </w:r>
      <w:proofErr w:type="spellStart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CF20EB">
        <w:rPr>
          <w:rFonts w:ascii="Times New Roman" w:hAnsi="Times New Roman"/>
          <w:bCs/>
          <w:spacing w:val="-3"/>
          <w:sz w:val="28"/>
          <w:szCs w:val="28"/>
        </w:rPr>
        <w:t xml:space="preserve"> района. </w:t>
      </w:r>
    </w:p>
    <w:p w:rsidR="00CF20EB" w:rsidRPr="00CF20EB" w:rsidRDefault="00CF20EB" w:rsidP="00CF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br/>
        <w:t>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ЕНИЯ РОГНЕДИНСКОГО РАЙОНА» (202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Pr="002B7CD2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CF20EB" w:rsidRPr="002B7CD2" w:rsidRDefault="00CF20EB" w:rsidP="00CF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Pr="002B7CD2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Cs/>
          <w:spacing w:val="-3"/>
          <w:sz w:val="28"/>
          <w:szCs w:val="28"/>
        </w:rPr>
        <w:t xml:space="preserve"> района» (202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3</w:t>
      </w:r>
      <w:r w:rsidR="00C95299">
        <w:rPr>
          <w:rFonts w:ascii="Times New Roman" w:hAnsi="Times New Roman"/>
          <w:bCs/>
          <w:spacing w:val="-3"/>
          <w:sz w:val="28"/>
          <w:szCs w:val="28"/>
        </w:rPr>
        <w:t> – 202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5</w:t>
      </w:r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2B7CD2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эффективное исполнение полномочий органа исполнительной власти местного самоуправления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>совершенствование управления персоналом и развитие муниципальной службы;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проведение государственной политики в сфере безопасности, защиты населения и территории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района от чрезвычайных ситуаций, профилактику правонарушений в </w:t>
      </w:r>
      <w:proofErr w:type="spellStart"/>
      <w:r w:rsidRPr="002B7CD2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2B7CD2">
        <w:rPr>
          <w:rFonts w:ascii="Times New Roman" w:hAnsi="Times New Roman"/>
          <w:bCs/>
          <w:spacing w:val="-3"/>
          <w:sz w:val="28"/>
          <w:szCs w:val="28"/>
        </w:rPr>
        <w:t xml:space="preserve"> районе.</w:t>
      </w:r>
    </w:p>
    <w:p w:rsidR="00625E8A" w:rsidRPr="002B7CD2" w:rsidRDefault="00625E8A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745F6C" w:rsidRDefault="00CF20EB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745F6C">
        <w:rPr>
          <w:rFonts w:ascii="Times New Roman" w:hAnsi="Times New Roman"/>
          <w:b/>
          <w:bCs/>
          <w:i/>
          <w:spacing w:val="-3"/>
          <w:sz w:val="28"/>
          <w:szCs w:val="28"/>
        </w:rPr>
        <w:t>Задачами муниципальной программы являются: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создание условий для эффективной деятельности Главы администрации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 и администрации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достижение количественных и качественных показателей социально-экономического развития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обеспечение реализации отдельных государственных полномочий Брянской области, включая переданные на муниципальный уровень полномочия;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организация и повышение качества системной подготовки кадров муниципальной службы;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формирование, подготовка и эффективное использование резерва кадров, в том числе управленческого, на муниципальной службе;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обеспечение мобилизационной готовности специальных объектов и формирований, выполнение мероприятий по гражданской обороне;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обеспечение первичного воинского учета на территориях, где отсутствуют военные комиссариаты;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lastRenderedPageBreak/>
        <w:t xml:space="preserve">укрепление пожарной безопасности в населенных пунктах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сиротства, безнадзорности, беспризорности, правонарушений несовершеннолетних;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системы механизмов по обеспечению благоприятных условий воспитания детей-сирот и детей, оставшихся без попечения родителей, защита их прав и законных интересов;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условий для выявления, поддержки и развития одаренных детей, сохранение и развитие интеллектуального и творческого потенциала района;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625E8A" w:rsidRPr="00745F6C" w:rsidRDefault="00625E8A" w:rsidP="00745F6C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совершенствование государственной политики в работе с участниками дорожного движения, предупреждение опасного поведения участников дорожного движения и повышения надежности водителей транспортных средств.</w:t>
      </w:r>
    </w:p>
    <w:p w:rsid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B7CD2" w:rsidRPr="002B7CD2" w:rsidRDefault="002B7CD2" w:rsidP="002B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Default="00625E8A" w:rsidP="0062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 муниципальной программы «Реализация полномочий органа исполнительной власти местного самоуправл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ения </w:t>
      </w:r>
      <w:proofErr w:type="spellStart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 (202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C95299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290190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Pr="00241453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745F6C" w:rsidRPr="00745F6C" w:rsidRDefault="00745F6C" w:rsidP="00745F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рублей</w:t>
      </w:r>
    </w:p>
    <w:p w:rsidR="00290190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559"/>
        <w:gridCol w:w="1134"/>
        <w:gridCol w:w="1560"/>
        <w:gridCol w:w="1559"/>
      </w:tblGrid>
      <w:tr w:rsidR="00290190" w:rsidRPr="00290190" w:rsidTr="00E909B9">
        <w:trPr>
          <w:trHeight w:val="93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ind w:left="-377" w:hanging="142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2022 год (первоначальный план)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2023/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0190" w:rsidRPr="00290190" w:rsidTr="00E909B9">
        <w:trPr>
          <w:trHeight w:val="33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60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Мероприятия, осуществляемые за счет средств местного бюджета</w:t>
            </w:r>
          </w:p>
        </w:tc>
      </w:tr>
      <w:tr w:rsidR="00290190" w:rsidRPr="00290190" w:rsidTr="00E909B9">
        <w:trPr>
          <w:trHeight w:val="133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59"/>
        </w:trPr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18 377 870,00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19 720 246,00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15 557 720,00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15 557 720,00</w:t>
            </w:r>
          </w:p>
        </w:tc>
      </w:tr>
      <w:tr w:rsidR="00290190" w:rsidRPr="00290190" w:rsidTr="00E909B9">
        <w:trPr>
          <w:trHeight w:val="169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деятельности муниципальных учреждений, в отношении которых администрация </w:t>
            </w:r>
            <w:proofErr w:type="spellStart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района осуществляет функции и полномочия учредителя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9 865 922,40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11 396 596,00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8 621 269,00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8 586 191,00</w:t>
            </w:r>
          </w:p>
        </w:tc>
      </w:tr>
      <w:tr w:rsidR="00290190" w:rsidRPr="00290190" w:rsidTr="00E909B9">
        <w:trPr>
          <w:trHeight w:val="4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0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0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0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0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9019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13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Развитие кадрового потенциала, переподготовка и повышение квалификации персонала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Мероприятия по работе с детьми и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46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79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охране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27 000,00</w:t>
            </w:r>
          </w:p>
        </w:tc>
      </w:tr>
      <w:tr w:rsidR="00290190" w:rsidRPr="00290190" w:rsidTr="00E909B9">
        <w:trPr>
          <w:trHeight w:val="51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50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45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66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91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1 678 542,00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1 640 094,00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1 640 094,00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1 640 094,00</w:t>
            </w:r>
          </w:p>
        </w:tc>
      </w:tr>
      <w:tr w:rsidR="00290190" w:rsidRPr="00290190" w:rsidTr="00E909B9">
        <w:trPr>
          <w:trHeight w:val="162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местного значения и условий безопасного движения по ним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6 195 000,00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6 234 000,00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6 384 000,00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6 679 000,00</w:t>
            </w:r>
          </w:p>
        </w:tc>
      </w:tr>
      <w:tr w:rsidR="00290190" w:rsidRPr="00290190" w:rsidTr="00E909B9">
        <w:trPr>
          <w:trHeight w:val="62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3 423 707,00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4 110 642,00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1 871 416,00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3 954 716,00</w:t>
            </w:r>
          </w:p>
        </w:tc>
      </w:tr>
      <w:tr w:rsidR="00290190" w:rsidRPr="00290190" w:rsidTr="00E909B9">
        <w:trPr>
          <w:trHeight w:val="68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9 599 693,00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11 822 610,12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397FE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123,1</w:t>
            </w:r>
            <w:r w:rsidR="00397FE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397FE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</w:t>
            </w:r>
            <w:r w:rsidR="00397FE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898 945,00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397FE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</w:t>
            </w:r>
            <w:r w:rsidR="00397FE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407 985,90</w:t>
            </w:r>
          </w:p>
        </w:tc>
      </w:tr>
      <w:tr w:rsidR="00290190" w:rsidRPr="00290190" w:rsidTr="00E909B9">
        <w:trPr>
          <w:trHeight w:val="1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69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117,50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190" w:rsidRPr="00290190" w:rsidTr="00E909B9">
        <w:trPr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Реализация отдельных </w:t>
            </w: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мероприятий в сфере здравоохранения, социальной и демографической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913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0190" w:rsidRPr="00290190" w:rsidTr="00E909B9">
        <w:trPr>
          <w:trHeight w:val="75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Выплаты молодым семьям на приобретение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994 518,00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596 710,80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596 710,80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596 710,80</w:t>
            </w:r>
          </w:p>
        </w:tc>
      </w:tr>
      <w:tr w:rsidR="00290190" w:rsidRPr="00290190" w:rsidTr="00E909B9">
        <w:trPr>
          <w:trHeight w:val="139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144,16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235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10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1 104 960,00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1 123 906,00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1 123 906,00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1 123 906,00</w:t>
            </w:r>
          </w:p>
        </w:tc>
      </w:tr>
      <w:tr w:rsidR="00290190" w:rsidRPr="00290190" w:rsidTr="00E909B9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297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126 378,40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196 036,56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196 036,56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196 036,56</w:t>
            </w:r>
          </w:p>
        </w:tc>
      </w:tr>
      <w:tr w:rsidR="00290190" w:rsidRPr="00290190" w:rsidTr="00E909B9">
        <w:trPr>
          <w:trHeight w:val="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156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48 800,00</w:t>
            </w:r>
          </w:p>
        </w:tc>
      </w:tr>
      <w:tr w:rsidR="00290190" w:rsidRPr="00290190" w:rsidTr="00E909B9">
        <w:trPr>
          <w:trHeight w:val="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21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255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11 407 900,00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10 330 200,00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10 471 100,00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11 051 004,00</w:t>
            </w:r>
          </w:p>
        </w:tc>
      </w:tr>
      <w:tr w:rsidR="00290190" w:rsidRPr="00290190" w:rsidTr="00E909B9">
        <w:trPr>
          <w:trHeight w:val="35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полномочий 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56 165,00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56 165,00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56 165,00</w:t>
            </w:r>
          </w:p>
        </w:tc>
      </w:tr>
      <w:tr w:rsidR="00290190" w:rsidRPr="00290190" w:rsidTr="00E909B9">
        <w:trPr>
          <w:trHeight w:val="1549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71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261 090,00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280 827,00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280 827,00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280 827,00</w:t>
            </w:r>
          </w:p>
        </w:tc>
      </w:tr>
      <w:tr w:rsidR="00290190" w:rsidRPr="00290190" w:rsidTr="00E909B9">
        <w:trPr>
          <w:trHeight w:val="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18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6 769 620,00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4 228 488,00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10 571 220,00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10 571 220,00</w:t>
            </w:r>
          </w:p>
        </w:tc>
      </w:tr>
      <w:tr w:rsidR="00290190" w:rsidRPr="00290190" w:rsidTr="00E909B9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950 967,00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1 149 489,00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1 201 280,00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1 243 628,00</w:t>
            </w:r>
          </w:p>
        </w:tc>
      </w:tr>
      <w:tr w:rsidR="00290190" w:rsidRPr="00290190" w:rsidTr="00E909B9">
        <w:trPr>
          <w:trHeight w:val="15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15 395,00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0190" w:rsidRPr="00290190" w:rsidTr="00E909B9">
        <w:trPr>
          <w:trHeight w:val="205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24 047,00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871,00</w:t>
            </w:r>
          </w:p>
        </w:tc>
      </w:tr>
      <w:tr w:rsidR="00290190" w:rsidRPr="00290190" w:rsidTr="00E909B9">
        <w:trPr>
          <w:trHeight w:val="3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03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1 504 204,00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2 143 720,00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0190" w:rsidRPr="00290190" w:rsidTr="00E909B9">
        <w:trPr>
          <w:trHeight w:val="17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Водохозяйственные и </w:t>
            </w:r>
            <w:proofErr w:type="spellStart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106 998,00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126 261,00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72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1 884 514,83</w:t>
            </w:r>
          </w:p>
        </w:tc>
      </w:tr>
      <w:tr w:rsidR="00290190" w:rsidRPr="00290190" w:rsidTr="00E909B9">
        <w:trPr>
          <w:trHeight w:val="140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513 077,89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1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жилья и коммунальных услуг отдельным категориям граждан, ра</w:t>
            </w:r>
            <w:r w:rsidR="00397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ботающих в учреждениях культуры, </w:t>
            </w:r>
            <w:r w:rsidRPr="00290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находящихся в сельской местности или поселках городского типа  на территории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121,43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61 200,00</w:t>
            </w:r>
          </w:p>
        </w:tc>
      </w:tr>
      <w:tr w:rsidR="00290190" w:rsidRPr="00290190" w:rsidTr="00E909B9">
        <w:trPr>
          <w:trHeight w:val="54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397FE9" w:rsidP="00290190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1 052 631,58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33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58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Поддержка отрасли культуры (комплектование библиотечных фондов)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397FE9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290190" w:rsidRPr="00290190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397FE9">
        <w:trPr>
          <w:trHeight w:val="37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190" w:rsidRPr="00290190" w:rsidTr="00E909B9">
        <w:trPr>
          <w:trHeight w:val="6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39 085,26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35365,00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35365,00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397FE9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33956,00</w:t>
            </w:r>
          </w:p>
        </w:tc>
      </w:tr>
      <w:tr w:rsidR="00290190" w:rsidRPr="00290190" w:rsidTr="00E909B9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29019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73 427 199,95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5A" w:rsidRDefault="007C4B22" w:rsidP="007C4B2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LINK </w:instrText>
            </w:r>
            <w:r w:rsid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Excel.Sheet.12 "E:\\почта 5\\Районный бюджет на 2023-2025 годы\\РАЙОННЫЙ БЮДЖЕТ 23-25(измен. 2 чтение)\\Решение о бюджете  2023-2025(проект)\\Приложение 5 программ (2023-2025.xlsx" Table1!R6C8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D67E5A" w:rsidRPr="00D67E5A" w:rsidRDefault="00D67E5A" w:rsidP="00D67E5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77 158 654,06</w:t>
            </w:r>
          </w:p>
          <w:p w:rsidR="00290190" w:rsidRPr="00290190" w:rsidRDefault="007C4B22" w:rsidP="007C4B2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190" w:rsidRPr="00290190" w:rsidRDefault="00290190" w:rsidP="007C4B2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190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105,</w:t>
            </w:r>
            <w:r w:rsidR="007C4B22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5A" w:rsidRDefault="007C4B22" w:rsidP="007C4B2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LINK </w:instrText>
            </w:r>
            <w:r w:rsid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Excel.Sheet.12 "E:\\почта 5\\Районный бюджет на 2023-2025 годы\\РАЙОННЫЙ БЮДЖЕТ 23-25(измен. 2 чтение)\\Решение о бюджете  2023-2025(проект)\\Приложение 5 программ (2023-2025.xlsx" Table1!R6C9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D67E5A" w:rsidRPr="00D67E5A" w:rsidRDefault="00D67E5A" w:rsidP="00D67E5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63 581 460,36</w:t>
            </w:r>
          </w:p>
          <w:p w:rsidR="00290190" w:rsidRPr="00290190" w:rsidRDefault="007C4B22" w:rsidP="007C4B2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5A" w:rsidRDefault="007C4B22" w:rsidP="007C4B2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LINK </w:instrText>
            </w:r>
            <w:r w:rsid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Excel.Sheet.12 "E:\\почта 5\\Районный бюджет на 2023-2025 годы\\РАЙОННЫЙ БЮДЖЕТ 23-25(измен. 2 чтение)\\Решение о бюджете  2023-2025(проект)\\Приложение 5 программ (2023-2025.xlsx" Table1!R6C10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\a \f 5 \h  \* MERGEFORMAT </w:instrText>
            </w: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D67E5A" w:rsidRPr="00D67E5A" w:rsidRDefault="00D67E5A" w:rsidP="00D67E5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E5A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68 974 546,09</w:t>
            </w:r>
          </w:p>
          <w:p w:rsidR="00290190" w:rsidRPr="00290190" w:rsidRDefault="007C4B22" w:rsidP="007C4B2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45F6C" w:rsidRDefault="00745F6C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Материально-техническое и финансовое обеспечение деятельности администрации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включает в себя следующие расходы: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Главы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063BB5" w:rsidRDefault="00625E8A" w:rsidP="00063B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обеспечение деятельности аппарата администрации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района.</w:t>
      </w:r>
    </w:p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Расходы на финансовое обеспечение деятельности муниципальных учреждений, в отношении которых администрация </w:t>
      </w:r>
      <w:proofErr w:type="spellStart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 осуществляет функции и полномочия учредителя, включают расходы на финансовое обеспечение следующих учреждений: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детская школа искусств»;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>МБУ «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Рогнединская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спортивная школа»;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МБУ «Многофункциональный центр предоставления государственных и муниципальных услуг «Мои документы» в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Рогнединском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районе»;</w:t>
      </w:r>
    </w:p>
    <w:p w:rsidR="00625E8A" w:rsidRPr="00063BB5" w:rsidRDefault="00625E8A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МКУ «Единая дежурная диспетчерская служба </w:t>
      </w:r>
      <w:proofErr w:type="spellStart"/>
      <w:r w:rsidRPr="00063BB5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063BB5">
        <w:rPr>
          <w:rFonts w:ascii="Times New Roman" w:hAnsi="Times New Roman"/>
          <w:bCs/>
          <w:spacing w:val="-3"/>
          <w:sz w:val="28"/>
          <w:szCs w:val="28"/>
        </w:rPr>
        <w:t xml:space="preserve"> района».</w:t>
      </w:r>
    </w:p>
    <w:bookmarkEnd w:id="1"/>
    <w:bookmarkEnd w:id="2"/>
    <w:bookmarkEnd w:id="3"/>
    <w:p w:rsidR="00625E8A" w:rsidRPr="00063BB5" w:rsidRDefault="00063BB5" w:rsidP="0006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625E8A" w:rsidRPr="00063BB5">
        <w:rPr>
          <w:rFonts w:ascii="Times New Roman" w:hAnsi="Times New Roman"/>
          <w:bCs/>
          <w:spacing w:val="-3"/>
          <w:sz w:val="28"/>
          <w:szCs w:val="28"/>
        </w:rPr>
        <w:t>В составе бюджетных ассигнований по отрасли «Культура» предусмотрены ассигнования на выполнение муниципального задания на оказание муниципальных услуг  муниципальными бюджетными учреждениями культуры, в том числе библиотечное и культурно-досуговое объединение.</w:t>
      </w:r>
    </w:p>
    <w:p w:rsidR="00BC16B4" w:rsidRPr="00BC16B4" w:rsidRDefault="00063BB5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bookmarkStart w:id="4" w:name="_Toc210550712"/>
      <w:bookmarkStart w:id="5" w:name="_Toc210550884"/>
      <w:bookmarkStart w:id="6" w:name="_Toc171335427"/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При формировании бюджетных про</w:t>
      </w:r>
      <w:r w:rsidR="00206DFE">
        <w:rPr>
          <w:rFonts w:ascii="Times New Roman" w:hAnsi="Times New Roman"/>
          <w:bCs/>
          <w:spacing w:val="-3"/>
          <w:sz w:val="28"/>
          <w:szCs w:val="28"/>
        </w:rPr>
        <w:t>ектировок предусмотрено финанси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рование следующих социально-значимых расходов (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>70,5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 xml:space="preserve"> тыс. рублей):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lastRenderedPageBreak/>
        <w:t>организация и проведение районных</w:t>
      </w:r>
      <w:r>
        <w:rPr>
          <w:rFonts w:ascii="Times New Roman" w:hAnsi="Times New Roman"/>
          <w:bCs/>
          <w:spacing w:val="-3"/>
          <w:sz w:val="28"/>
          <w:szCs w:val="28"/>
        </w:rPr>
        <w:t>, межмуниципальных и муниципаль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ных фестивалей, праздников, концертов, конкурсов, конференций, семинаров, выставок, экспозиций; участие в областных аналогичных мероприятиях.</w:t>
      </w:r>
      <w:proofErr w:type="gramEnd"/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Кроме того, будут осуществляться расходы на обеспечение социальной поддержки по оплате жилья и коммунальных услуг отдельных категорий граждан, работающих в сельской местности или посёлках городского типа на территории Брянской области, в сумме 6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1 2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00,00 рублей.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По отрасли «Физическая культура и спорт» предусмотрены бюджетные ассигнования на проведение физкультурно-оздоровительной работы, проведение спортивных и иных общественных мероприятий в сумме </w:t>
      </w:r>
      <w:r w:rsidR="00290190">
        <w:rPr>
          <w:rFonts w:ascii="Times New Roman" w:hAnsi="Times New Roman"/>
          <w:bCs/>
          <w:spacing w:val="-3"/>
          <w:sz w:val="28"/>
          <w:szCs w:val="28"/>
        </w:rPr>
        <w:t xml:space="preserve">284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000,00 рублей.</w:t>
      </w:r>
    </w:p>
    <w:p w:rsid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В рамках основных мероприятий пр</w:t>
      </w:r>
      <w:r w:rsidR="002721BC">
        <w:rPr>
          <w:rFonts w:ascii="Times New Roman" w:hAnsi="Times New Roman"/>
          <w:bCs/>
          <w:spacing w:val="-3"/>
          <w:sz w:val="28"/>
          <w:szCs w:val="28"/>
        </w:rPr>
        <w:t>ограммы учтены расходы на предо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 xml:space="preserve">ставление социальных выплат молодым семьям на приобретение жилья или строительство жилого дома всего в сумме </w:t>
      </w:r>
      <w:r w:rsidR="00E909B9" w:rsidRPr="00E909B9">
        <w:rPr>
          <w:rFonts w:ascii="Times New Roman" w:hAnsi="Times New Roman"/>
          <w:bCs/>
          <w:spacing w:val="-3"/>
          <w:sz w:val="28"/>
          <w:szCs w:val="28"/>
        </w:rPr>
        <w:t>596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909B9" w:rsidRPr="00E909B9">
        <w:rPr>
          <w:rFonts w:ascii="Times New Roman" w:hAnsi="Times New Roman"/>
          <w:bCs/>
          <w:spacing w:val="-3"/>
          <w:sz w:val="28"/>
          <w:szCs w:val="28"/>
        </w:rPr>
        <w:t xml:space="preserve">710,80 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рублей.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BC16B4" w:rsidRPr="00BC16B4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BC16B4" w:rsidRPr="00BC16B4">
        <w:rPr>
          <w:rFonts w:ascii="Times New Roman" w:hAnsi="Times New Roman"/>
          <w:bCs/>
          <w:spacing w:val="-3"/>
          <w:sz w:val="28"/>
          <w:szCs w:val="28"/>
        </w:rPr>
        <w:t>По отрасли «Образование» учтены расходы на проведение мероприятий для детей и молодежи в сумме 5 000,0 рублей.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В рамках реализации мероприятий по совершен</w:t>
      </w:r>
      <w:r w:rsidR="002721BC">
        <w:rPr>
          <w:rFonts w:ascii="Times New Roman" w:hAnsi="Times New Roman"/>
          <w:bCs/>
          <w:spacing w:val="-3"/>
          <w:sz w:val="28"/>
          <w:szCs w:val="28"/>
        </w:rPr>
        <w:t>ствованию системы про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>филактики правонарушений и усилению борьбы с преступностью предусматривается: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BC16B4">
        <w:rPr>
          <w:rFonts w:ascii="Times New Roman" w:hAnsi="Times New Roman"/>
          <w:bCs/>
          <w:spacing w:val="-3"/>
          <w:sz w:val="28"/>
          <w:szCs w:val="28"/>
        </w:rPr>
        <w:t>приобретение необходимого оборудов</w:t>
      </w:r>
      <w:r w:rsidR="002721BC">
        <w:rPr>
          <w:rFonts w:ascii="Times New Roman" w:hAnsi="Times New Roman"/>
          <w:bCs/>
          <w:spacing w:val="-3"/>
          <w:sz w:val="28"/>
          <w:szCs w:val="28"/>
        </w:rPr>
        <w:t>ания для комплекса автоматизиро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ванной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системы повышения уровня защищенности граждан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 на улицах и в общественных местах на территории района;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-м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ероприятия по профилактике терроризма и экстремизма на территории района. </w:t>
      </w:r>
    </w:p>
    <w:p w:rsidR="00BC16B4" w:rsidRPr="00BC16B4" w:rsidRDefault="00BC16B4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В рамках реализации мероприятий </w:t>
      </w:r>
      <w:r>
        <w:rPr>
          <w:rFonts w:ascii="Times New Roman" w:hAnsi="Times New Roman"/>
          <w:bCs/>
          <w:spacing w:val="-3"/>
          <w:sz w:val="28"/>
          <w:szCs w:val="28"/>
        </w:rPr>
        <w:t>по повышению безопасности дорож</w:t>
      </w:r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ного движения предусматриваются средства на приобретение </w:t>
      </w:r>
      <w:proofErr w:type="gramStart"/>
      <w:r w:rsidRPr="00BC16B4">
        <w:rPr>
          <w:rFonts w:ascii="Times New Roman" w:hAnsi="Times New Roman"/>
          <w:bCs/>
          <w:spacing w:val="-3"/>
          <w:sz w:val="28"/>
          <w:szCs w:val="28"/>
        </w:rPr>
        <w:t>камер автоматической фиксации нарушений правил дорожного движения</w:t>
      </w:r>
      <w:proofErr w:type="gramEnd"/>
      <w:r w:rsidRPr="00BC16B4">
        <w:rPr>
          <w:rFonts w:ascii="Times New Roman" w:hAnsi="Times New Roman"/>
          <w:bCs/>
          <w:spacing w:val="-3"/>
          <w:sz w:val="28"/>
          <w:szCs w:val="28"/>
        </w:rPr>
        <w:t xml:space="preserve">. </w:t>
      </w:r>
    </w:p>
    <w:p w:rsidR="00625E8A" w:rsidRPr="00063BB5" w:rsidRDefault="00625E8A" w:rsidP="00BC1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50F1F" w:rsidRDefault="00A50F1F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7" w:name="_Toc210550714"/>
      <w:bookmarkStart w:id="8" w:name="_Toc210550886"/>
      <w:bookmarkStart w:id="9" w:name="_Toc171335428"/>
      <w:bookmarkStart w:id="10" w:name="_Toc171335429"/>
      <w:bookmarkStart w:id="11" w:name="_Toc210550716"/>
      <w:bookmarkStart w:id="12" w:name="_Toc210550888"/>
      <w:bookmarkEnd w:id="4"/>
      <w:bookmarkEnd w:id="5"/>
      <w:bookmarkEnd w:id="6"/>
    </w:p>
    <w:p w:rsidR="00625E8A" w:rsidRPr="00AB3415" w:rsidRDefault="00625E8A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AB3415">
        <w:rPr>
          <w:rFonts w:ascii="Times New Roman" w:hAnsi="Times New Roman"/>
          <w:b/>
          <w:bCs/>
          <w:spacing w:val="-3"/>
          <w:sz w:val="28"/>
          <w:szCs w:val="28"/>
        </w:rPr>
        <w:br/>
        <w:t>«РАЗВИТИЕ ОБРАЗОВАНИЯ РОГНЕДИНСКОГО РАЙОНА»</w:t>
      </w:r>
    </w:p>
    <w:p w:rsidR="00625E8A" w:rsidRPr="00AB3415" w:rsidRDefault="00BC16B4" w:rsidP="0079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(202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010E28">
        <w:rPr>
          <w:rFonts w:ascii="Times New Roman" w:hAnsi="Times New Roman"/>
          <w:b/>
          <w:bCs/>
          <w:spacing w:val="-3"/>
          <w:sz w:val="28"/>
          <w:szCs w:val="28"/>
        </w:rPr>
        <w:t xml:space="preserve"> - 202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="00625E8A" w:rsidRPr="00AB3415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Муниципальная программа «Развитие образов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ания </w:t>
      </w:r>
      <w:proofErr w:type="spellStart"/>
      <w:r w:rsidR="00BC16B4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района» (202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3</w:t>
      </w:r>
      <w:r w:rsidR="00BC16B4">
        <w:rPr>
          <w:rFonts w:ascii="Times New Roman" w:hAnsi="Times New Roman"/>
          <w:bCs/>
          <w:spacing w:val="-3"/>
          <w:sz w:val="28"/>
          <w:szCs w:val="28"/>
        </w:rPr>
        <w:t xml:space="preserve"> – 202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5</w:t>
      </w:r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 xml:space="preserve"> годы) направлена </w:t>
      </w:r>
      <w:proofErr w:type="gramStart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625E8A" w:rsidRPr="00AB3415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AB3415">
        <w:rPr>
          <w:rFonts w:ascii="Times New Roman" w:hAnsi="Times New Roman"/>
          <w:bCs/>
          <w:spacing w:val="-3"/>
          <w:sz w:val="28"/>
          <w:szCs w:val="28"/>
        </w:rPr>
        <w:t>повышение эффективности реализации молодежной политики в интересах инновационного социально ориентированного развития территории.</w:t>
      </w:r>
    </w:p>
    <w:p w:rsidR="00625E8A" w:rsidRPr="00745F6C" w:rsidRDefault="00794FE5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</w:t>
      </w:r>
      <w:r w:rsidR="00625E8A" w:rsidRPr="00745F6C">
        <w:rPr>
          <w:rFonts w:ascii="Times New Roman" w:hAnsi="Times New Roman"/>
          <w:b/>
          <w:bCs/>
          <w:i/>
          <w:spacing w:val="-3"/>
          <w:sz w:val="28"/>
          <w:szCs w:val="28"/>
        </w:rPr>
        <w:t>Задачами муниципальной программы являются: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реализация государственной политики в сфере образования на территории </w:t>
      </w:r>
      <w:proofErr w:type="spellStart"/>
      <w:r w:rsidRPr="00745F6C">
        <w:rPr>
          <w:rFonts w:ascii="Times New Roman" w:hAnsi="Times New Roman"/>
          <w:bCs/>
          <w:spacing w:val="-3"/>
          <w:sz w:val="28"/>
          <w:szCs w:val="28"/>
        </w:rPr>
        <w:t>Рогнединского</w:t>
      </w:r>
      <w:proofErr w:type="spellEnd"/>
      <w:r w:rsidRPr="00745F6C">
        <w:rPr>
          <w:rFonts w:ascii="Times New Roman" w:hAnsi="Times New Roman"/>
          <w:bCs/>
          <w:spacing w:val="-3"/>
          <w:sz w:val="28"/>
          <w:szCs w:val="28"/>
        </w:rPr>
        <w:t xml:space="preserve"> района;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lastRenderedPageBreak/>
        <w:t>повышение доступности и качества предоставления профессионального образования в соответствии с задачами развития экономики и социальной сферы;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развитие кадрового потенциала сферы образования;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создание условий успешной социализации и эффективной самореализации молодежи;</w:t>
      </w:r>
    </w:p>
    <w:p w:rsidR="00625E8A" w:rsidRPr="00745F6C" w:rsidRDefault="00625E8A" w:rsidP="00745F6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745F6C">
        <w:rPr>
          <w:rFonts w:ascii="Times New Roman" w:hAnsi="Times New Roman"/>
          <w:bCs/>
          <w:spacing w:val="-3"/>
          <w:sz w:val="28"/>
          <w:szCs w:val="28"/>
        </w:rPr>
        <w:t>проведение оздоровительной кампании детей и молодежи.</w:t>
      </w:r>
    </w:p>
    <w:p w:rsidR="00115888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5888" w:rsidRPr="00AB3415" w:rsidRDefault="00115888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AB3415" w:rsidRDefault="00625E8A" w:rsidP="00AB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25E8A" w:rsidRPr="00115888" w:rsidRDefault="00625E8A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Динамика и структура расходов на финансовое обеспечение реализации</w:t>
      </w:r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муниципальной программы «Развитие образования </w:t>
      </w:r>
      <w:proofErr w:type="spellStart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>Рогнединского</w:t>
      </w:r>
      <w:proofErr w:type="spellEnd"/>
      <w:r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района»</w:t>
      </w:r>
    </w:p>
    <w:p w:rsidR="00625E8A" w:rsidRPr="00115888" w:rsidRDefault="00010E28" w:rsidP="00AB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                             </w:t>
      </w:r>
      <w:r w:rsidR="00BC16B4">
        <w:rPr>
          <w:rFonts w:ascii="Times New Roman" w:hAnsi="Times New Roman"/>
          <w:b/>
          <w:bCs/>
          <w:spacing w:val="-3"/>
          <w:sz w:val="28"/>
          <w:szCs w:val="28"/>
        </w:rPr>
        <w:t>(202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BC16B4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="00625E8A" w:rsidRPr="00115888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                   рублей</w:t>
      </w:r>
    </w:p>
    <w:p w:rsidR="00E909B9" w:rsidRDefault="00F97724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</w:p>
    <w:tbl>
      <w:tblPr>
        <w:tblW w:w="5187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226"/>
        <w:gridCol w:w="1543"/>
        <w:gridCol w:w="1543"/>
        <w:gridCol w:w="776"/>
        <w:gridCol w:w="1418"/>
        <w:gridCol w:w="1422"/>
      </w:tblGrid>
      <w:tr w:rsidR="00E909B9" w:rsidRPr="00E909B9" w:rsidTr="00E909B9">
        <w:trPr>
          <w:cantSplit/>
          <w:trHeight w:val="493"/>
          <w:tblHeader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2022год (первоначальный план)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2023/</w:t>
            </w: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1299889,00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1357713,00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1343602,00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1343602,00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2197789,00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2710291,00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729674,00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729674,00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7512488,15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B931CD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B931CD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11 814 130,80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621D15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157,</w:t>
            </w:r>
            <w:r w:rsidR="00621D15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2069000,00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348 782,60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3008739,00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3280830,00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1928763,00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1928763,00</w:t>
            </w:r>
          </w:p>
        </w:tc>
      </w:tr>
      <w:tr w:rsidR="00E909B9" w:rsidRPr="00E909B9" w:rsidTr="00E909B9">
        <w:trPr>
          <w:cantSplit/>
          <w:trHeight w:val="896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7652965,00</w:t>
            </w: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8305913,00</w:t>
            </w: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5859000,00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5859000,00</w:t>
            </w: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1519627,37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1450720,45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1450720,45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1390135,51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30466,80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30466,80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0,00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52807282,00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59428847,00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59428847,00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59428847,00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12082778,00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13814649,00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13814649,00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13814649,00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1868400,00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1808400,00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1808400,00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1808400,00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404524,00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428723,00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428723,00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428723,00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09B9" w:rsidRPr="00E909B9" w:rsidTr="00E909B9">
        <w:trPr>
          <w:cantSplit/>
          <w:trHeight w:val="627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5500000,00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404 347,83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404 347,83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404 347,83</w:t>
            </w:r>
          </w:p>
        </w:tc>
      </w:tr>
      <w:tr w:rsidR="00E909B9" w:rsidRPr="00E909B9" w:rsidTr="00E909B9">
        <w:trPr>
          <w:cantSplit/>
          <w:trHeight w:val="517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 xml:space="preserve">Создание цифровой образовательной  среды в общеобразовательных организациях Брянской области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236178,95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116218,95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241329,47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241329,47</w:t>
            </w:r>
          </w:p>
        </w:tc>
      </w:tr>
      <w:tr w:rsidR="00E909B9" w:rsidRPr="00E909B9" w:rsidTr="00E909B9">
        <w:trPr>
          <w:cantSplit/>
          <w:trHeight w:val="379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Приведение в соответствии с </w:t>
            </w:r>
            <w:proofErr w:type="spellStart"/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 xml:space="preserve"> "Точка роста" помещений муниципальных общеобразовательных организаций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164473,68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199362,04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305997,55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305997,55</w:t>
            </w:r>
          </w:p>
        </w:tc>
      </w:tr>
      <w:tr w:rsidR="00E909B9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E909B9" w:rsidRDefault="00E909B9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4843440,00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4 140 360,00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E909B9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4 062 240,00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</w:p>
          <w:p w:rsidR="00E909B9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4 062 240,00</w:t>
            </w:r>
          </w:p>
        </w:tc>
      </w:tr>
      <w:tr w:rsidR="00621D15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15" w:rsidRPr="00621D15" w:rsidRDefault="00621D15" w:rsidP="00E909B9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P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</w:pPr>
            <w:r w:rsidRPr="00621D15">
              <w:rPr>
                <w:rFonts w:ascii="Garamond" w:eastAsia="Times New Roman" w:hAnsi="Garamond"/>
                <w:bCs/>
                <w:color w:val="000000"/>
                <w:sz w:val="24"/>
                <w:szCs w:val="24"/>
                <w:lang w:eastAsia="ru-RU"/>
              </w:rPr>
              <w:t>352 969,60</w:t>
            </w:r>
          </w:p>
          <w:p w:rsid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  <w:r w:rsidRPr="00621D15">
              <w:rPr>
                <w:rFonts w:ascii="Cambria" w:hAnsi="Cambria"/>
              </w:rPr>
              <w:t>347 954,29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</w:p>
          <w:p w:rsidR="00621D15" w:rsidRPr="00621D15" w:rsidRDefault="00621D15" w:rsidP="00660DB1">
            <w:pPr>
              <w:rPr>
                <w:rFonts w:ascii="Cambria" w:hAnsi="Cambria"/>
              </w:rPr>
            </w:pPr>
            <w:r w:rsidRPr="00621D15">
              <w:rPr>
                <w:rFonts w:ascii="Cambria" w:hAnsi="Cambria"/>
              </w:rPr>
              <w:t>347 954,29</w:t>
            </w:r>
          </w:p>
        </w:tc>
      </w:tr>
      <w:tr w:rsidR="00621D15" w:rsidRPr="00E909B9" w:rsidTr="00E909B9">
        <w:trPr>
          <w:cantSplit/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15" w:rsidRPr="00E909B9" w:rsidRDefault="00621D15" w:rsidP="00E909B9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9B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102071540,95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621D15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ru-RU"/>
              </w:rPr>
            </w:pPr>
            <w:r w:rsidRPr="00621D15">
              <w:rPr>
                <w:rFonts w:ascii="Garamond" w:eastAsia="Times New Roman" w:hAnsi="Garamond"/>
                <w:b/>
                <w:bCs/>
                <w:color w:val="000000"/>
                <w:lang w:eastAsia="ru-RU"/>
              </w:rPr>
              <w:t>109 648 942,47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D15" w:rsidRPr="00E909B9" w:rsidRDefault="00621D15" w:rsidP="00E909B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621D15" w:rsidRDefault="00621D15" w:rsidP="007E5F0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21D15">
              <w:rPr>
                <w:rFonts w:ascii="Garamond" w:hAnsi="Garamond"/>
                <w:b/>
                <w:sz w:val="20"/>
                <w:szCs w:val="20"/>
              </w:rPr>
              <w:t>94 223 247,59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D15" w:rsidRPr="00621D15" w:rsidRDefault="00621D15" w:rsidP="007E5F0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21D15">
              <w:rPr>
                <w:rFonts w:ascii="Garamond" w:hAnsi="Garamond"/>
                <w:b/>
                <w:sz w:val="20"/>
                <w:szCs w:val="20"/>
              </w:rPr>
              <w:t>92 442 445,25</w:t>
            </w:r>
          </w:p>
        </w:tc>
      </w:tr>
    </w:tbl>
    <w:p w:rsidR="00745F6C" w:rsidRDefault="00F97724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010E28" w:rsidRPr="00010E28" w:rsidRDefault="00F97724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bookmarkEnd w:id="7"/>
      <w:bookmarkEnd w:id="8"/>
      <w:bookmarkEnd w:id="9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Общий объём расходов на реализацию муниципальной программы на 2022 году увеличен на </w:t>
      </w:r>
      <w:r w:rsidR="00081C4F">
        <w:rPr>
          <w:rFonts w:ascii="Times New Roman" w:hAnsi="Times New Roman"/>
          <w:bCs/>
          <w:spacing w:val="-3"/>
          <w:sz w:val="28"/>
          <w:szCs w:val="28"/>
        </w:rPr>
        <w:t>7,4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% по сравнению с 2021 годом.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Основными статьями расходов в рамках муниципальной программы являются:</w:t>
      </w:r>
    </w:p>
    <w:p w:rsidR="00E909B9" w:rsidRPr="00E909B9" w:rsidRDefault="00E909B9" w:rsidP="00E909B9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909B9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за счет субвенции из областного бюджета (в 2022 году 52807282,00 рублей, в 2023-2025годах-59428847,00 руб.);</w:t>
      </w:r>
    </w:p>
    <w:p w:rsidR="00E909B9" w:rsidRPr="00E909B9" w:rsidRDefault="00E909B9" w:rsidP="00E909B9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909B9">
        <w:rPr>
          <w:rFonts w:ascii="Times New Roman" w:hAnsi="Times New Roman"/>
          <w:bCs/>
          <w:spacing w:val="-3"/>
          <w:sz w:val="28"/>
          <w:szCs w:val="28"/>
        </w:rPr>
        <w:t xml:space="preserve">финансовое обеспечение общеобразовательных организаций за счет средств районного бюджета (в 2022 году – 7512488,15  рублей, в 2023 году  </w:t>
      </w:r>
      <w:r w:rsidR="000B5343">
        <w:rPr>
          <w:rFonts w:ascii="Times New Roman" w:hAnsi="Times New Roman"/>
          <w:bCs/>
          <w:spacing w:val="-3"/>
          <w:sz w:val="28"/>
          <w:szCs w:val="28"/>
        </w:rPr>
        <w:t>11 814 130,80</w:t>
      </w:r>
      <w:r w:rsidRPr="00E909B9">
        <w:rPr>
          <w:rFonts w:ascii="Times New Roman" w:hAnsi="Times New Roman"/>
          <w:bCs/>
          <w:spacing w:val="-3"/>
          <w:sz w:val="28"/>
          <w:szCs w:val="28"/>
        </w:rPr>
        <w:t xml:space="preserve"> рублей, в 2024году  -2069000,00 рублей, в 2025 году </w:t>
      </w:r>
      <w:r w:rsidR="000B5343">
        <w:rPr>
          <w:rFonts w:ascii="Times New Roman" w:hAnsi="Times New Roman"/>
          <w:bCs/>
          <w:spacing w:val="-3"/>
          <w:sz w:val="28"/>
          <w:szCs w:val="28"/>
        </w:rPr>
        <w:t>348 782,60</w:t>
      </w:r>
      <w:r w:rsidRPr="00E909B9">
        <w:rPr>
          <w:rFonts w:ascii="Times New Roman" w:hAnsi="Times New Roman"/>
          <w:bCs/>
          <w:spacing w:val="-3"/>
          <w:sz w:val="28"/>
          <w:szCs w:val="28"/>
        </w:rPr>
        <w:t xml:space="preserve"> рублей);</w:t>
      </w:r>
    </w:p>
    <w:p w:rsidR="00E909B9" w:rsidRPr="00E909B9" w:rsidRDefault="00E909B9" w:rsidP="00E909B9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909B9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получен</w:t>
      </w:r>
      <w:r>
        <w:rPr>
          <w:rFonts w:ascii="Times New Roman" w:hAnsi="Times New Roman"/>
          <w:bCs/>
          <w:spacing w:val="-3"/>
          <w:sz w:val="28"/>
          <w:szCs w:val="28"/>
        </w:rPr>
        <w:t>ия дошкольного образования в до</w:t>
      </w:r>
      <w:r w:rsidRPr="00E909B9">
        <w:rPr>
          <w:rFonts w:ascii="Times New Roman" w:hAnsi="Times New Roman"/>
          <w:bCs/>
          <w:spacing w:val="-3"/>
          <w:sz w:val="28"/>
          <w:szCs w:val="28"/>
        </w:rPr>
        <w:t>школьных образовательных организациях за счет субвенции из областного бюджета (в 2022 году12082778,00 рублей, в 2023-2025 годах -13814649,00 рублей);</w:t>
      </w:r>
    </w:p>
    <w:p w:rsidR="00E909B9" w:rsidRPr="00E909B9" w:rsidRDefault="00E909B9" w:rsidP="00E909B9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909B9">
        <w:rPr>
          <w:rFonts w:ascii="Times New Roman" w:hAnsi="Times New Roman"/>
          <w:bCs/>
          <w:spacing w:val="-3"/>
          <w:sz w:val="28"/>
          <w:szCs w:val="28"/>
        </w:rPr>
        <w:t>финансовое обеспечение дошкольных образовательных организаций за счет средств районного бюджета (в 2022 году – 2197789,00 рублей, в 2023 году - 2710291,00 рублей, в 2024 году -729674,00рублей, в 2025 году- 729674,00рублей);</w:t>
      </w:r>
    </w:p>
    <w:p w:rsidR="00E909B9" w:rsidRDefault="00E909B9" w:rsidP="00E909B9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909B9">
        <w:rPr>
          <w:rFonts w:ascii="Times New Roman" w:hAnsi="Times New Roman"/>
          <w:bCs/>
          <w:spacing w:val="-3"/>
          <w:sz w:val="28"/>
          <w:szCs w:val="28"/>
        </w:rPr>
        <w:lastRenderedPageBreak/>
        <w:t>финансовое обеспечение организаций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дополнительного образования де</w:t>
      </w:r>
      <w:r w:rsidRPr="00E909B9">
        <w:rPr>
          <w:rFonts w:ascii="Times New Roman" w:hAnsi="Times New Roman"/>
          <w:bCs/>
          <w:spacing w:val="-3"/>
          <w:sz w:val="28"/>
          <w:szCs w:val="28"/>
        </w:rPr>
        <w:t>тей (в 2022 году – 3008739,00 рублей, в 2023 году – 3280830,00 рублей, в 2024 году-1928763,00 рублей, в 2025 году-1928763,00 рублей).</w:t>
      </w:r>
      <w:r w:rsidR="000A2076" w:rsidRPr="00E909B9"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</w:p>
    <w:p w:rsidR="00010E28" w:rsidRPr="00E909B9" w:rsidRDefault="00E909B9" w:rsidP="00E909B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0A2076" w:rsidRPr="00E909B9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010E28" w:rsidRPr="00E909B9">
        <w:rPr>
          <w:rFonts w:ascii="Times New Roman" w:hAnsi="Times New Roman"/>
          <w:bCs/>
          <w:spacing w:val="-3"/>
          <w:sz w:val="28"/>
          <w:szCs w:val="28"/>
        </w:rPr>
        <w:t xml:space="preserve">В рамках </w:t>
      </w:r>
      <w:proofErr w:type="gramStart"/>
      <w:r w:rsidR="00010E28" w:rsidRPr="00E909B9">
        <w:rPr>
          <w:rFonts w:ascii="Times New Roman" w:hAnsi="Times New Roman"/>
          <w:bCs/>
          <w:spacing w:val="-3"/>
          <w:sz w:val="28"/>
          <w:szCs w:val="28"/>
        </w:rPr>
        <w:t>мер</w:t>
      </w:r>
      <w:proofErr w:type="gramEnd"/>
      <w:r w:rsidR="00010E28" w:rsidRPr="00E909B9">
        <w:rPr>
          <w:rFonts w:ascii="Times New Roman" w:hAnsi="Times New Roman"/>
          <w:bCs/>
          <w:spacing w:val="-3"/>
          <w:sz w:val="28"/>
          <w:szCs w:val="28"/>
        </w:rPr>
        <w:t xml:space="preserve"> по обеспечению дополнительной поддержки обучающихся и педагогических работников предусматриваются расходы на: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организацию питания школьников муниципальных </w:t>
      </w:r>
      <w:proofErr w:type="spellStart"/>
      <w:proofErr w:type="gramStart"/>
      <w:r w:rsidRPr="000A2076">
        <w:rPr>
          <w:rFonts w:ascii="Times New Roman" w:hAnsi="Times New Roman"/>
          <w:bCs/>
          <w:spacing w:val="-3"/>
          <w:sz w:val="28"/>
          <w:szCs w:val="28"/>
        </w:rPr>
        <w:t>общеоб-разовательных</w:t>
      </w:r>
      <w:proofErr w:type="spellEnd"/>
      <w:proofErr w:type="gramEnd"/>
      <w:r w:rsidRPr="000A2076">
        <w:rPr>
          <w:rFonts w:ascii="Times New Roman" w:hAnsi="Times New Roman"/>
          <w:bCs/>
          <w:spacing w:val="-3"/>
          <w:sz w:val="28"/>
          <w:szCs w:val="28"/>
        </w:rPr>
        <w:t xml:space="preserve"> организаций;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поддержку педагогических работников муниципальных учреждений образования, прибывших на работу в район в качестве молодых специалистов;</w:t>
      </w:r>
    </w:p>
    <w:p w:rsidR="00010E28" w:rsidRPr="000A2076" w:rsidRDefault="00010E28" w:rsidP="000A2076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предоставление мер социальной поддержки работников образовательных организаций, работающих в сельских населенных пунктах и поселках городского типа на территории Брянской области (средства запланированы в объеме 18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0</w:t>
      </w:r>
      <w:r w:rsidRPr="000A2076">
        <w:rPr>
          <w:rFonts w:ascii="Times New Roman" w:hAnsi="Times New Roman"/>
          <w:bCs/>
          <w:spacing w:val="-3"/>
          <w:sz w:val="28"/>
          <w:szCs w:val="28"/>
        </w:rPr>
        <w:t>8400,00 рублей).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В рамках мероприятий по работе с д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етьми и молодёжью предусматрива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ются расходы </w:t>
      </w:r>
      <w:proofErr w:type="gram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010E28" w:rsidRPr="000A2076" w:rsidRDefault="00010E28" w:rsidP="000A207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организацию и проведение олимпиад, выставок, конкурсов, конференций и других общественных мероприятий в сфере образования;</w:t>
      </w:r>
    </w:p>
    <w:p w:rsidR="00010E28" w:rsidRPr="000A2076" w:rsidRDefault="00010E28" w:rsidP="000A207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A2076">
        <w:rPr>
          <w:rFonts w:ascii="Times New Roman" w:hAnsi="Times New Roman"/>
          <w:bCs/>
          <w:spacing w:val="-3"/>
          <w:sz w:val="28"/>
          <w:szCs w:val="28"/>
        </w:rPr>
        <w:t>реализацию мероприятий, направленных на социальную реабилитацию детей и подростков, попавших в трудную жизненную ситуацию.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В рамках финансового </w:t>
      </w:r>
      <w:proofErr w:type="gramStart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обеспечения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 xml:space="preserve"> повышения квалификации работни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ков образования</w:t>
      </w:r>
      <w:proofErr w:type="gramEnd"/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 xml:space="preserve"> предусматриваются расходы на профессиональную подготовку, переподготовку и повышение квалификации работников образовательных учреждений.</w:t>
      </w:r>
    </w:p>
    <w:p w:rsidR="00010E28" w:rsidRPr="00010E28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010E28" w:rsidRPr="00010E28">
        <w:rPr>
          <w:rFonts w:ascii="Times New Roman" w:hAnsi="Times New Roman"/>
          <w:bCs/>
          <w:spacing w:val="-3"/>
          <w:sz w:val="28"/>
          <w:szCs w:val="28"/>
        </w:rPr>
        <w:t>В рамках муниципальной программы предусматриваются также расходы на следующие социально-значимые мероприятия: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>организация и проведение конкурсов «Учитель года», «Воспитатель года»;</w:t>
      </w:r>
    </w:p>
    <w:p w:rsidR="00010E28" w:rsidRPr="00010E28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>проведение конференций и других мероприятий, направленных на развитие системы образования педагогических работников;</w:t>
      </w:r>
    </w:p>
    <w:p w:rsidR="000A2076" w:rsidRDefault="00010E28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010E28">
        <w:rPr>
          <w:rFonts w:ascii="Times New Roman" w:hAnsi="Times New Roman"/>
          <w:bCs/>
          <w:spacing w:val="-3"/>
          <w:sz w:val="28"/>
          <w:szCs w:val="28"/>
        </w:rPr>
        <w:t>проведение районных комплексных сп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артакиад среди обучающихся, вос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питанников образовательных учреждений ра</w:t>
      </w:r>
      <w:r w:rsidR="00E909B9">
        <w:rPr>
          <w:rFonts w:ascii="Times New Roman" w:hAnsi="Times New Roman"/>
          <w:bCs/>
          <w:spacing w:val="-3"/>
          <w:sz w:val="28"/>
          <w:szCs w:val="28"/>
        </w:rPr>
        <w:t>йона и участие в аналогичных об</w:t>
      </w:r>
      <w:r w:rsidRPr="00010E28">
        <w:rPr>
          <w:rFonts w:ascii="Times New Roman" w:hAnsi="Times New Roman"/>
          <w:bCs/>
          <w:spacing w:val="-3"/>
          <w:sz w:val="28"/>
          <w:szCs w:val="28"/>
        </w:rPr>
        <w:t>ластных мероприятиях.</w:t>
      </w:r>
    </w:p>
    <w:p w:rsidR="000A2076" w:rsidRDefault="000A2076" w:rsidP="0001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25E8A" w:rsidRDefault="00625E8A" w:rsidP="0040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>МУНИЦИПАЛЬНАЯ ПРОГРАММА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br/>
        <w:t xml:space="preserve"> «УПРАВЛЕНИЕ МУНИЦИПАЛЬНЫМИ ФИНАН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t>САМИ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br/>
        <w:t>РОГНЕДИНСКОГО РАЙОНА» (202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B13338">
        <w:rPr>
          <w:rFonts w:ascii="Times New Roman" w:hAnsi="Times New Roman"/>
          <w:b/>
          <w:bCs/>
          <w:spacing w:val="-3"/>
          <w:sz w:val="28"/>
          <w:szCs w:val="28"/>
        </w:rPr>
        <w:t xml:space="preserve"> – 202</w:t>
      </w:r>
      <w:r w:rsidR="00E909B9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 w:rsidRPr="00506A4B">
        <w:rPr>
          <w:rFonts w:ascii="Times New Roman" w:hAnsi="Times New Roman"/>
          <w:b/>
          <w:bCs/>
          <w:spacing w:val="-3"/>
          <w:sz w:val="28"/>
          <w:szCs w:val="28"/>
        </w:rPr>
        <w:t xml:space="preserve"> ГОДЫ)</w:t>
      </w:r>
    </w:p>
    <w:p w:rsidR="00B13338" w:rsidRDefault="00B13338" w:rsidP="0040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bookmarkEnd w:id="10"/>
    <w:bookmarkEnd w:id="11"/>
    <w:bookmarkEnd w:id="12"/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«Управление муниципальными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(202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годы) направлена на 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13338" w:rsidRPr="00745F6C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муниципальной программы являются: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финансовой устойчивости бюджетной системы </w:t>
      </w:r>
      <w:proofErr w:type="spellStart"/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путем проведения сбалансированной финансовой политики;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методов и технологий управления муниципальными финансами;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финансами.</w:t>
      </w:r>
    </w:p>
    <w:p w:rsidR="00B13338" w:rsidRPr="00745F6C" w:rsidRDefault="00B13338" w:rsidP="00745F6C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F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и динамика расходов на реализацию муниципальной программы представлена в таблице </w:t>
      </w:r>
    </w:p>
    <w:p w:rsidR="00B13338" w:rsidRPr="00B13338" w:rsidRDefault="00B13338" w:rsidP="00B13338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3338" w:rsidRPr="00284E69" w:rsidRDefault="00B13338" w:rsidP="00B13338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муниципальной программы «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муниципальными финансами </w:t>
      </w:r>
      <w:proofErr w:type="spellStart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(202</w:t>
      </w:r>
      <w:r w:rsidR="00E90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202</w:t>
      </w:r>
      <w:r w:rsidR="00E90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годы)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(рублей)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72"/>
        <w:gridCol w:w="1369"/>
        <w:gridCol w:w="1367"/>
        <w:gridCol w:w="1196"/>
        <w:gridCol w:w="1277"/>
        <w:gridCol w:w="1489"/>
      </w:tblGrid>
      <w:tr w:rsidR="00E909B9" w:rsidRPr="00B13338" w:rsidTr="0040483C">
        <w:trPr>
          <w:cantSplit/>
          <w:trHeight w:val="493"/>
          <w:tblHeader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Направление расходов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20</w:t>
            </w:r>
            <w:r w:rsidRPr="00911110">
              <w:rPr>
                <w:rFonts w:ascii="Garamond" w:hAnsi="Garamond"/>
                <w:lang w:val="en-US"/>
              </w:rPr>
              <w:t>2</w:t>
            </w:r>
            <w:r>
              <w:rPr>
                <w:rFonts w:ascii="Garamond" w:hAnsi="Garamond"/>
              </w:rPr>
              <w:t>2</w:t>
            </w:r>
            <w:r w:rsidRPr="00911110">
              <w:rPr>
                <w:rFonts w:ascii="Garamond" w:hAnsi="Garamond"/>
              </w:rPr>
              <w:t xml:space="preserve"> год (первоначальный план)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3</w:t>
            </w:r>
            <w:r w:rsidRPr="00911110">
              <w:rPr>
                <w:rFonts w:ascii="Garamond" w:hAnsi="Garamond"/>
                <w:color w:val="000000"/>
              </w:rPr>
              <w:t xml:space="preserve"> год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DC05FD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3</w:t>
            </w:r>
            <w:r w:rsidRPr="00911110">
              <w:rPr>
                <w:rFonts w:ascii="Garamond" w:hAnsi="Garamond"/>
                <w:color w:val="000000"/>
              </w:rPr>
              <w:t>/20</w:t>
            </w:r>
            <w:r w:rsidRPr="00911110">
              <w:rPr>
                <w:rFonts w:ascii="Garamond" w:hAnsi="Garamond"/>
                <w:color w:val="000000"/>
                <w:lang w:val="en-US"/>
              </w:rPr>
              <w:t>2</w:t>
            </w: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4</w:t>
            </w:r>
            <w:r w:rsidRPr="00911110">
              <w:rPr>
                <w:rFonts w:ascii="Garamond" w:hAnsi="Garamond"/>
                <w:color w:val="000000"/>
              </w:rPr>
              <w:t>год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>202</w:t>
            </w:r>
            <w:r>
              <w:rPr>
                <w:rFonts w:ascii="Garamond" w:hAnsi="Garamond"/>
                <w:color w:val="000000"/>
              </w:rPr>
              <w:t>5</w:t>
            </w:r>
            <w:r w:rsidRPr="00911110">
              <w:rPr>
                <w:rFonts w:ascii="Garamond" w:hAnsi="Garamond"/>
                <w:color w:val="000000"/>
              </w:rPr>
              <w:t>год</w:t>
            </w:r>
          </w:p>
        </w:tc>
      </w:tr>
      <w:tr w:rsidR="00E909B9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911110" w:rsidRDefault="00E909B9" w:rsidP="00E909B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4481027,00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4695573,00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4348680,00</w:t>
            </w: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4348680,00</w:t>
            </w: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909B9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911110" w:rsidRDefault="00E909B9" w:rsidP="00E909B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Выравнивание бюджетной обеспеченности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307000,00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331400,00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107,9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331400,00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2A5B28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331400,00</w:t>
            </w:r>
          </w:p>
        </w:tc>
      </w:tr>
      <w:tr w:rsidR="00E909B9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911110" w:rsidRDefault="00E909B9" w:rsidP="00E909B9">
            <w:pPr>
              <w:rPr>
                <w:rFonts w:ascii="Garamond" w:hAnsi="Garamond"/>
                <w:color w:val="000000"/>
              </w:rPr>
            </w:pPr>
            <w:r w:rsidRPr="00911110">
              <w:rPr>
                <w:rFonts w:ascii="Garamond" w:hAnsi="Garamond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4000000,00</w:t>
            </w:r>
          </w:p>
          <w:p w:rsidR="00E909B9" w:rsidRPr="002A5B28" w:rsidRDefault="00E909B9" w:rsidP="00E909B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4000000,00</w:t>
            </w:r>
          </w:p>
          <w:p w:rsidR="00E909B9" w:rsidRPr="002A5B28" w:rsidRDefault="00E909B9" w:rsidP="00E909B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2000000,00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</w:p>
          <w:p w:rsidR="00E909B9" w:rsidRPr="00911110" w:rsidRDefault="00E909B9" w:rsidP="00E909B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2000000,00</w:t>
            </w:r>
          </w:p>
        </w:tc>
      </w:tr>
      <w:tr w:rsidR="00E909B9" w:rsidRPr="00B13338" w:rsidTr="0040483C">
        <w:trPr>
          <w:cantSplit/>
          <w:trHeight w:val="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911110" w:rsidRDefault="00E909B9" w:rsidP="00E909B9">
            <w:pPr>
              <w:rPr>
                <w:rFonts w:ascii="Garamond" w:hAnsi="Garamond"/>
                <w:b/>
                <w:bCs/>
                <w:color w:val="000000"/>
              </w:rPr>
            </w:pPr>
            <w:r w:rsidRPr="00911110">
              <w:rPr>
                <w:rFonts w:ascii="Garamond" w:hAnsi="Garamond"/>
                <w:b/>
                <w:bCs/>
                <w:color w:val="000000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2A5B28" w:rsidRDefault="00E909B9" w:rsidP="00E909B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8788027,00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9B9" w:rsidRPr="002A5B28" w:rsidRDefault="00E909B9" w:rsidP="00E909B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9026973,00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9B9" w:rsidRPr="002A5B28" w:rsidRDefault="00E909B9" w:rsidP="00E909B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102,7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6680080,00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9B9" w:rsidRPr="00911110" w:rsidRDefault="00E909B9" w:rsidP="00E909B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6680080,00</w:t>
            </w:r>
          </w:p>
        </w:tc>
      </w:tr>
    </w:tbl>
    <w:p w:rsidR="00B13338" w:rsidRPr="00B13338" w:rsidRDefault="00B13338" w:rsidP="00B13338">
      <w:pPr>
        <w:spacing w:before="120"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Нецелевые межбюджетные трансферты бюджетам поселений на 202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в объеме 4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00,00 рублей, в 202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по 2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09B9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рублей. </w:t>
      </w:r>
    </w:p>
    <w:p w:rsid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DA" w:rsidRDefault="006733DA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DA" w:rsidRPr="00B13338" w:rsidRDefault="006733DA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33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НЕПРОГРАММНАЯ ЧАСТЬ РАСХОДОВ РАЙОННОГО БЮДЖЕТА</w:t>
      </w:r>
    </w:p>
    <w:p w:rsidR="00B13338" w:rsidRPr="00B13338" w:rsidRDefault="00B13338" w:rsidP="00B13338">
      <w:pPr>
        <w:spacing w:after="0" w:line="252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районного бюджета, не включенных в муниципальные программы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представлен в таблице</w:t>
      </w:r>
      <w:r w:rsidR="00363A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3DA" w:rsidRDefault="006733DA" w:rsidP="00B13338">
      <w:pPr>
        <w:spacing w:after="0" w:line="252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284E69" w:rsidRDefault="00B13338" w:rsidP="00B13338">
      <w:pPr>
        <w:spacing w:before="120" w:after="12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непрограммных расходов районного бюджета в 202</w:t>
      </w:r>
      <w:r w:rsidR="00E909B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E909B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909B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</w:p>
    <w:p w:rsidR="00B13338" w:rsidRPr="00284E69" w:rsidRDefault="00B13338" w:rsidP="00B13338">
      <w:pPr>
        <w:spacing w:after="0" w:line="252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E69">
        <w:rPr>
          <w:rFonts w:ascii="Times New Roman" w:eastAsia="Times New Roman" w:hAnsi="Times New Roman"/>
          <w:b/>
          <w:sz w:val="28"/>
          <w:szCs w:val="28"/>
          <w:lang w:eastAsia="ru-RU"/>
        </w:rPr>
        <w:t>(рублей)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131"/>
        <w:gridCol w:w="1542"/>
        <w:gridCol w:w="1263"/>
        <w:gridCol w:w="736"/>
        <w:gridCol w:w="1287"/>
        <w:gridCol w:w="1384"/>
      </w:tblGrid>
      <w:tr w:rsidR="0040483C" w:rsidRPr="00B13338" w:rsidTr="002830C1">
        <w:trPr>
          <w:cantSplit/>
          <w:trHeight w:val="255"/>
          <w:tblHeader/>
        </w:trPr>
        <w:tc>
          <w:tcPr>
            <w:tcW w:w="580" w:type="pct"/>
            <w:tcBorders>
              <w:bottom w:val="single" w:sz="4" w:space="0" w:color="auto"/>
            </w:tcBorders>
            <w:noWrap/>
            <w:vAlign w:val="center"/>
          </w:tcPr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Главный распорядитель бюджетных средств</w:t>
            </w:r>
          </w:p>
        </w:tc>
        <w:tc>
          <w:tcPr>
            <w:tcW w:w="1129" w:type="pct"/>
            <w:noWrap/>
            <w:vAlign w:val="center"/>
          </w:tcPr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Направление расходов</w:t>
            </w:r>
          </w:p>
        </w:tc>
        <w:tc>
          <w:tcPr>
            <w:tcW w:w="817" w:type="pct"/>
            <w:vAlign w:val="center"/>
          </w:tcPr>
          <w:p w:rsidR="0040483C" w:rsidRPr="00A07D26" w:rsidRDefault="0040483C" w:rsidP="00E909B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</w:t>
            </w:r>
            <w:r w:rsidR="00E909B9">
              <w:rPr>
                <w:rFonts w:ascii="Garamond" w:hAnsi="Garamond"/>
              </w:rPr>
              <w:t>22</w:t>
            </w:r>
            <w:r w:rsidRPr="00A07D26">
              <w:rPr>
                <w:rFonts w:ascii="Garamond" w:hAnsi="Garamond"/>
              </w:rPr>
              <w:t xml:space="preserve"> год (первоначальный план)</w:t>
            </w:r>
          </w:p>
        </w:tc>
        <w:tc>
          <w:tcPr>
            <w:tcW w:w="669" w:type="pct"/>
            <w:vAlign w:val="center"/>
          </w:tcPr>
          <w:p w:rsidR="0040483C" w:rsidRPr="00A07D26" w:rsidRDefault="0040483C" w:rsidP="00E909B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 w:rsidR="00E909B9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</w:t>
            </w:r>
            <w:r w:rsidRPr="00A07D26">
              <w:rPr>
                <w:rFonts w:ascii="Garamond" w:hAnsi="Garamond"/>
              </w:rPr>
              <w:t>год</w:t>
            </w:r>
          </w:p>
        </w:tc>
        <w:tc>
          <w:tcPr>
            <w:tcW w:w="390" w:type="pct"/>
            <w:vAlign w:val="center"/>
          </w:tcPr>
          <w:p w:rsidR="0040483C" w:rsidRPr="00E909B9" w:rsidRDefault="0040483C" w:rsidP="00E909B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 w:rsidR="00E909B9">
              <w:rPr>
                <w:rFonts w:ascii="Garamond" w:hAnsi="Garamond"/>
              </w:rPr>
              <w:t>3</w:t>
            </w:r>
            <w:r w:rsidRPr="00A07D26">
              <w:rPr>
                <w:rFonts w:ascii="Garamond" w:hAnsi="Garamond"/>
              </w:rPr>
              <w:t>/20</w:t>
            </w:r>
            <w:r w:rsidRPr="00A07D26">
              <w:rPr>
                <w:rFonts w:ascii="Garamond" w:hAnsi="Garamond"/>
                <w:lang w:val="en-US"/>
              </w:rPr>
              <w:t>2</w:t>
            </w:r>
            <w:r w:rsidR="00E909B9">
              <w:rPr>
                <w:rFonts w:ascii="Garamond" w:hAnsi="Garamond"/>
              </w:rPr>
              <w:t>2</w:t>
            </w:r>
          </w:p>
        </w:tc>
        <w:tc>
          <w:tcPr>
            <w:tcW w:w="682" w:type="pct"/>
            <w:vAlign w:val="center"/>
          </w:tcPr>
          <w:p w:rsidR="0040483C" w:rsidRPr="00A07D26" w:rsidRDefault="0040483C" w:rsidP="00E909B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 w:rsidR="00E909B9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 xml:space="preserve"> </w:t>
            </w:r>
            <w:r w:rsidRPr="00A07D26">
              <w:rPr>
                <w:rFonts w:ascii="Garamond" w:hAnsi="Garamond"/>
              </w:rPr>
              <w:t>год</w:t>
            </w:r>
          </w:p>
        </w:tc>
        <w:tc>
          <w:tcPr>
            <w:tcW w:w="733" w:type="pct"/>
            <w:vAlign w:val="center"/>
          </w:tcPr>
          <w:p w:rsidR="0040483C" w:rsidRPr="00A07D26" w:rsidRDefault="0040483C" w:rsidP="00E909B9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202</w:t>
            </w:r>
            <w:r w:rsidR="00E909B9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  <w:r w:rsidRPr="00A07D26">
              <w:rPr>
                <w:rFonts w:ascii="Garamond" w:hAnsi="Garamond"/>
              </w:rPr>
              <w:t>год</w:t>
            </w:r>
          </w:p>
        </w:tc>
      </w:tr>
      <w:tr w:rsidR="00E909B9" w:rsidRPr="00B13338" w:rsidTr="006733DA">
        <w:trPr>
          <w:cantSplit/>
          <w:trHeight w:val="2608"/>
        </w:trPr>
        <w:tc>
          <w:tcPr>
            <w:tcW w:w="580" w:type="pct"/>
            <w:tcBorders>
              <w:bottom w:val="single" w:sz="4" w:space="0" w:color="auto"/>
            </w:tcBorders>
          </w:tcPr>
          <w:p w:rsidR="00E909B9" w:rsidRPr="00A07D26" w:rsidRDefault="00E909B9" w:rsidP="0034497C">
            <w:pPr>
              <w:spacing w:line="252" w:lineRule="auto"/>
              <w:rPr>
                <w:rFonts w:ascii="Garamond" w:hAnsi="Garamond"/>
              </w:rPr>
            </w:pPr>
          </w:p>
          <w:p w:rsidR="00E909B9" w:rsidRPr="00A07D26" w:rsidRDefault="00E909B9" w:rsidP="0034497C">
            <w:pPr>
              <w:rPr>
                <w:rFonts w:ascii="Garamond" w:hAnsi="Garamond"/>
              </w:rPr>
            </w:pPr>
          </w:p>
          <w:p w:rsidR="00E909B9" w:rsidRPr="00A07D26" w:rsidRDefault="00E909B9" w:rsidP="0034497C">
            <w:pPr>
              <w:rPr>
                <w:rFonts w:ascii="Garamond" w:hAnsi="Garamond"/>
              </w:rPr>
            </w:pPr>
            <w:proofErr w:type="spellStart"/>
            <w:r w:rsidRPr="0040483C">
              <w:rPr>
                <w:rFonts w:ascii="Garamond" w:hAnsi="Garamond"/>
              </w:rPr>
              <w:t>Рогнединский</w:t>
            </w:r>
            <w:proofErr w:type="spellEnd"/>
            <w:r w:rsidRPr="0040483C">
              <w:rPr>
                <w:rFonts w:ascii="Garamond" w:hAnsi="Garamond"/>
              </w:rPr>
              <w:t xml:space="preserve"> районный Совет народных депутатов</w:t>
            </w:r>
          </w:p>
        </w:tc>
        <w:tc>
          <w:tcPr>
            <w:tcW w:w="1129" w:type="pct"/>
          </w:tcPr>
          <w:p w:rsidR="00E909B9" w:rsidRPr="00A07D26" w:rsidRDefault="00E909B9" w:rsidP="0034497C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районного Совета народных депутатов</w:t>
            </w:r>
          </w:p>
        </w:tc>
        <w:tc>
          <w:tcPr>
            <w:tcW w:w="817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444306,00</w:t>
            </w:r>
          </w:p>
        </w:tc>
        <w:tc>
          <w:tcPr>
            <w:tcW w:w="669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466465,00</w:t>
            </w:r>
          </w:p>
        </w:tc>
        <w:tc>
          <w:tcPr>
            <w:tcW w:w="390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105,0</w:t>
            </w:r>
          </w:p>
        </w:tc>
        <w:tc>
          <w:tcPr>
            <w:tcW w:w="682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435771,00</w:t>
            </w:r>
          </w:p>
        </w:tc>
        <w:tc>
          <w:tcPr>
            <w:tcW w:w="733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435771,00</w:t>
            </w:r>
          </w:p>
        </w:tc>
      </w:tr>
      <w:tr w:rsidR="00E909B9" w:rsidRPr="00B13338" w:rsidTr="002830C1">
        <w:trPr>
          <w:cantSplit/>
          <w:trHeight w:val="765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E909B9" w:rsidRPr="00A07D26" w:rsidRDefault="00E909B9" w:rsidP="0034497C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Контрольно-счетная палата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1129" w:type="pct"/>
          </w:tcPr>
          <w:p w:rsidR="00E909B9" w:rsidRPr="00A07D26" w:rsidRDefault="00E909B9" w:rsidP="0034497C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руководителя Контрольно-счетной палаты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810484,00</w:t>
            </w:r>
          </w:p>
        </w:tc>
        <w:tc>
          <w:tcPr>
            <w:tcW w:w="669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844853,00</w:t>
            </w:r>
          </w:p>
        </w:tc>
        <w:tc>
          <w:tcPr>
            <w:tcW w:w="390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104,2</w:t>
            </w:r>
          </w:p>
        </w:tc>
        <w:tc>
          <w:tcPr>
            <w:tcW w:w="682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842533,00</w:t>
            </w:r>
          </w:p>
        </w:tc>
        <w:tc>
          <w:tcPr>
            <w:tcW w:w="733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842533,00</w:t>
            </w:r>
          </w:p>
        </w:tc>
      </w:tr>
      <w:tr w:rsidR="00E909B9" w:rsidRPr="00B13338" w:rsidTr="002830C1">
        <w:trPr>
          <w:cantSplit/>
          <w:trHeight w:val="1607"/>
        </w:trPr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:rsidR="00E909B9" w:rsidRPr="00B13338" w:rsidRDefault="00E909B9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E909B9" w:rsidRPr="00B13338" w:rsidRDefault="00E909B9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D26">
              <w:rPr>
                <w:rFonts w:ascii="Garamond" w:hAnsi="Garamond"/>
              </w:rPr>
              <w:t xml:space="preserve">Обеспечение деятельности Контрольно-счетной палаты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15820,00</w:t>
            </w:r>
          </w:p>
        </w:tc>
        <w:tc>
          <w:tcPr>
            <w:tcW w:w="669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15894,00</w:t>
            </w:r>
          </w:p>
        </w:tc>
        <w:tc>
          <w:tcPr>
            <w:tcW w:w="390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100,5</w:t>
            </w:r>
          </w:p>
        </w:tc>
        <w:tc>
          <w:tcPr>
            <w:tcW w:w="682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733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40483C" w:rsidRPr="00B13338" w:rsidTr="002830C1">
        <w:trPr>
          <w:cantSplit/>
          <w:trHeight w:val="523"/>
        </w:trPr>
        <w:tc>
          <w:tcPr>
            <w:tcW w:w="580" w:type="pct"/>
            <w:vMerge w:val="restart"/>
            <w:tcBorders>
              <w:bottom w:val="nil"/>
            </w:tcBorders>
            <w:vAlign w:val="center"/>
          </w:tcPr>
          <w:p w:rsidR="0040483C" w:rsidRPr="00A07D26" w:rsidRDefault="0040483C" w:rsidP="0034497C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 xml:space="preserve">Финансовый отдел администрации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</w:t>
            </w:r>
            <w:r w:rsidRPr="00A07D26">
              <w:rPr>
                <w:rFonts w:ascii="Garamond" w:hAnsi="Garamond"/>
              </w:rPr>
              <w:lastRenderedPageBreak/>
              <w:t>района</w:t>
            </w:r>
          </w:p>
        </w:tc>
        <w:tc>
          <w:tcPr>
            <w:tcW w:w="1129" w:type="pct"/>
          </w:tcPr>
          <w:p w:rsidR="0040483C" w:rsidRPr="00A07D26" w:rsidRDefault="0040483C" w:rsidP="0034497C">
            <w:pPr>
              <w:spacing w:line="252" w:lineRule="auto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lastRenderedPageBreak/>
              <w:t xml:space="preserve">Резервный фонд администрации </w:t>
            </w:r>
            <w:proofErr w:type="spellStart"/>
            <w:r w:rsidRPr="00A07D26">
              <w:rPr>
                <w:rFonts w:ascii="Garamond" w:hAnsi="Garamond"/>
              </w:rPr>
              <w:t>Рогнединского</w:t>
            </w:r>
            <w:proofErr w:type="spellEnd"/>
            <w:r w:rsidRPr="00A07D26">
              <w:rPr>
                <w:rFonts w:ascii="Garamond" w:hAnsi="Garamond"/>
              </w:rPr>
              <w:t xml:space="preserve"> района</w:t>
            </w:r>
          </w:p>
        </w:tc>
        <w:tc>
          <w:tcPr>
            <w:tcW w:w="817" w:type="pct"/>
            <w:noWrap/>
          </w:tcPr>
          <w:p w:rsidR="0040483C" w:rsidRDefault="0040483C" w:rsidP="0034497C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34497C">
            <w:pPr>
              <w:jc w:val="center"/>
              <w:rPr>
                <w:rFonts w:ascii="Garamond" w:hAnsi="Garamond"/>
              </w:rPr>
            </w:pPr>
            <w:r w:rsidRPr="00A07D26">
              <w:rPr>
                <w:rFonts w:ascii="Garamond" w:hAnsi="Garamond"/>
              </w:rPr>
              <w:t>150 000,00</w:t>
            </w:r>
          </w:p>
        </w:tc>
        <w:tc>
          <w:tcPr>
            <w:tcW w:w="669" w:type="pct"/>
            <w:noWrap/>
          </w:tcPr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50000,00</w:t>
            </w:r>
          </w:p>
        </w:tc>
        <w:tc>
          <w:tcPr>
            <w:tcW w:w="390" w:type="pct"/>
            <w:noWrap/>
          </w:tcPr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33,3</w:t>
            </w:r>
          </w:p>
        </w:tc>
        <w:tc>
          <w:tcPr>
            <w:tcW w:w="682" w:type="pct"/>
          </w:tcPr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733" w:type="pct"/>
          </w:tcPr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40483C" w:rsidRPr="00A07D26" w:rsidRDefault="0040483C" w:rsidP="0034497C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E909B9" w:rsidRPr="00B13338" w:rsidTr="002830C1">
        <w:trPr>
          <w:cantSplit/>
          <w:trHeight w:val="1573"/>
        </w:trPr>
        <w:tc>
          <w:tcPr>
            <w:tcW w:w="580" w:type="pct"/>
            <w:vMerge/>
            <w:tcBorders>
              <w:bottom w:val="nil"/>
            </w:tcBorders>
            <w:vAlign w:val="center"/>
          </w:tcPr>
          <w:p w:rsidR="00E909B9" w:rsidRPr="00B13338" w:rsidRDefault="00E909B9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E909B9" w:rsidRPr="00B13338" w:rsidRDefault="00E909B9" w:rsidP="00B1333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D26">
              <w:rPr>
                <w:rFonts w:ascii="Garamond" w:hAnsi="Garamond"/>
              </w:rPr>
              <w:t>Условно утвержденные расходы</w:t>
            </w:r>
          </w:p>
        </w:tc>
        <w:tc>
          <w:tcPr>
            <w:tcW w:w="817" w:type="pct"/>
            <w:noWrap/>
          </w:tcPr>
          <w:p w:rsidR="00E909B9" w:rsidRDefault="00E909B9" w:rsidP="0034497C">
            <w:pPr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jc w:val="center"/>
              <w:rPr>
                <w:rFonts w:ascii="Garamond" w:hAnsi="Garamond"/>
              </w:rPr>
            </w:pPr>
          </w:p>
          <w:p w:rsidR="00E909B9" w:rsidRPr="00B13338" w:rsidRDefault="00E909B9" w:rsidP="00B1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669" w:type="pct"/>
            <w:noWrap/>
          </w:tcPr>
          <w:p w:rsidR="00E909B9" w:rsidRDefault="00E909B9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34497C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B13338" w:rsidRDefault="00E909B9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Garamond" w:hAnsi="Garamond"/>
              </w:rPr>
              <w:t>0,00</w:t>
            </w:r>
          </w:p>
        </w:tc>
        <w:tc>
          <w:tcPr>
            <w:tcW w:w="390" w:type="pct"/>
            <w:noWrap/>
          </w:tcPr>
          <w:p w:rsidR="00E909B9" w:rsidRPr="00B13338" w:rsidRDefault="00E909B9" w:rsidP="00B1333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A07D26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1354200,00</w:t>
            </w:r>
          </w:p>
        </w:tc>
        <w:tc>
          <w:tcPr>
            <w:tcW w:w="733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</w:p>
          <w:p w:rsidR="00E909B9" w:rsidRPr="00ED6A5E" w:rsidRDefault="00E909B9" w:rsidP="00E909B9">
            <w:pPr>
              <w:spacing w:line="25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2845950,00</w:t>
            </w:r>
          </w:p>
        </w:tc>
      </w:tr>
      <w:tr w:rsidR="00E909B9" w:rsidRPr="00B13338" w:rsidTr="002830C1">
        <w:trPr>
          <w:cantSplit/>
          <w:trHeight w:val="431"/>
        </w:trPr>
        <w:tc>
          <w:tcPr>
            <w:tcW w:w="1709" w:type="pct"/>
            <w:gridSpan w:val="2"/>
            <w:noWrap/>
            <w:vAlign w:val="center"/>
          </w:tcPr>
          <w:p w:rsidR="00E909B9" w:rsidRPr="00A07D26" w:rsidRDefault="00E909B9" w:rsidP="0034497C">
            <w:pPr>
              <w:spacing w:line="252" w:lineRule="auto"/>
              <w:rPr>
                <w:rFonts w:ascii="Garamond" w:hAnsi="Garamond"/>
                <w:b/>
                <w:bCs/>
              </w:rPr>
            </w:pPr>
            <w:r w:rsidRPr="00A07D26">
              <w:rPr>
                <w:rFonts w:ascii="Garamond" w:hAnsi="Garamond"/>
                <w:b/>
                <w:bCs/>
              </w:rPr>
              <w:lastRenderedPageBreak/>
              <w:t>Итого</w:t>
            </w:r>
          </w:p>
        </w:tc>
        <w:tc>
          <w:tcPr>
            <w:tcW w:w="817" w:type="pct"/>
            <w:noWrap/>
            <w:vAlign w:val="center"/>
          </w:tcPr>
          <w:p w:rsidR="00E909B9" w:rsidRPr="003E6185" w:rsidRDefault="00E909B9" w:rsidP="00E909B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 w:rsidRPr="0043265C">
              <w:rPr>
                <w:rFonts w:ascii="Garamond" w:hAnsi="Garamond"/>
                <w:b/>
              </w:rPr>
              <w:t>1320610,00</w:t>
            </w:r>
          </w:p>
        </w:tc>
        <w:tc>
          <w:tcPr>
            <w:tcW w:w="669" w:type="pct"/>
            <w:noWrap/>
          </w:tcPr>
          <w:p w:rsidR="00E909B9" w:rsidRDefault="00E909B9" w:rsidP="00E909B9">
            <w:pPr>
              <w:rPr>
                <w:rFonts w:ascii="Garamond" w:hAnsi="Garamond"/>
                <w:b/>
              </w:rPr>
            </w:pPr>
          </w:p>
          <w:p w:rsidR="00E909B9" w:rsidRDefault="00E909B9" w:rsidP="00E909B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1377212,00</w:t>
            </w:r>
          </w:p>
          <w:p w:rsidR="00E909B9" w:rsidRPr="003E6185" w:rsidRDefault="00E909B9" w:rsidP="00E909B9">
            <w:pPr>
              <w:rPr>
                <w:rFonts w:ascii="Garamond" w:hAnsi="Garamond"/>
                <w:b/>
              </w:rPr>
            </w:pPr>
          </w:p>
        </w:tc>
        <w:tc>
          <w:tcPr>
            <w:tcW w:w="390" w:type="pct"/>
            <w:noWrap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</w:p>
          <w:p w:rsidR="00E909B9" w:rsidRPr="003E6185" w:rsidRDefault="00E909B9" w:rsidP="00E909B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104,3</w:t>
            </w:r>
          </w:p>
        </w:tc>
        <w:tc>
          <w:tcPr>
            <w:tcW w:w="682" w:type="pct"/>
          </w:tcPr>
          <w:p w:rsidR="00E909B9" w:rsidRDefault="00E909B9" w:rsidP="00E909B9">
            <w:pPr>
              <w:spacing w:line="252" w:lineRule="auto"/>
              <w:rPr>
                <w:rFonts w:ascii="Garamond" w:hAnsi="Garamond"/>
                <w:b/>
              </w:rPr>
            </w:pPr>
          </w:p>
          <w:p w:rsidR="00E909B9" w:rsidRPr="003E6185" w:rsidRDefault="00E909B9" w:rsidP="00E909B9">
            <w:pPr>
              <w:spacing w:line="25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2632504,00</w:t>
            </w:r>
          </w:p>
        </w:tc>
        <w:tc>
          <w:tcPr>
            <w:tcW w:w="733" w:type="pct"/>
          </w:tcPr>
          <w:p w:rsidR="00E909B9" w:rsidRDefault="00E909B9" w:rsidP="00E909B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</w:p>
          <w:p w:rsidR="00E909B9" w:rsidRPr="003E6185" w:rsidRDefault="00E909B9" w:rsidP="00E909B9">
            <w:pPr>
              <w:spacing w:line="25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4124254,00</w:t>
            </w:r>
          </w:p>
        </w:tc>
      </w:tr>
    </w:tbl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запланирован на </w:t>
      </w:r>
      <w:r w:rsidR="0040483C">
        <w:rPr>
          <w:rFonts w:ascii="Times New Roman" w:eastAsia="Times New Roman" w:hAnsi="Times New Roman"/>
          <w:sz w:val="28"/>
          <w:szCs w:val="28"/>
          <w:lang w:eastAsia="ru-RU"/>
        </w:rPr>
        <w:t>2022 год</w:t>
      </w:r>
      <w:r w:rsidRPr="00B1333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50 000,00 рублей. Средства резервного фонда предназначены для финансирования непредвиденных расходов.</w:t>
      </w:r>
    </w:p>
    <w:p w:rsidR="00B13338" w:rsidRPr="00B13338" w:rsidRDefault="00B13338" w:rsidP="00B13338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277" w:rsidRDefault="00D64277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64277" w:rsidRP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C6">
        <w:rPr>
          <w:rFonts w:ascii="Times New Roman" w:hAnsi="Times New Roman"/>
          <w:b/>
          <w:sz w:val="28"/>
          <w:szCs w:val="28"/>
        </w:rPr>
        <w:t>5. Основные понятия, термины, определения.</w:t>
      </w:r>
    </w:p>
    <w:p w:rsidR="00543FC6" w:rsidRDefault="00543FC6" w:rsidP="00677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FC6" w:rsidRPr="00543FC6" w:rsidRDefault="00543FC6" w:rsidP="00543F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 xml:space="preserve">Бюджет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старонормандского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3FC6">
        <w:rPr>
          <w:rFonts w:ascii="Times New Roman" w:hAnsi="Times New Roman" w:cs="Times New Roman"/>
          <w:color w:val="auto"/>
          <w:sz w:val="28"/>
          <w:szCs w:val="28"/>
        </w:rPr>
        <w:t>bougette</w:t>
      </w:r>
      <w:proofErr w:type="spell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Бюджетная классификация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43FC6">
        <w:rPr>
          <w:rFonts w:ascii="Times New Roman" w:hAnsi="Times New Roman"/>
          <w:sz w:val="28"/>
          <w:szCs w:val="28"/>
        </w:rPr>
        <w:t>г</w:t>
      </w:r>
      <w:proofErr w:type="gramEnd"/>
      <w:r w:rsidRPr="00543FC6">
        <w:rPr>
          <w:rFonts w:ascii="Times New Roman" w:hAnsi="Times New Roman"/>
          <w:sz w:val="28"/>
          <w:szCs w:val="28"/>
        </w:rPr>
        <w:t>руппировка доходов, расходов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3FC6">
        <w:rPr>
          <w:rFonts w:ascii="Times New Roman" w:hAnsi="Times New Roman"/>
          <w:sz w:val="28"/>
          <w:szCs w:val="28"/>
        </w:rPr>
        <w:t>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дефицитов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используемой для составления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бюджетов, 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бюджетной отчетности,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обеспечивающей сопоставимость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показателей бюджетов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3FC6" w:rsidRDefault="00543FC6" w:rsidP="0054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43FC6">
        <w:rPr>
          <w:rFonts w:ascii="Times New Roman" w:hAnsi="Times New Roman"/>
          <w:sz w:val="28"/>
          <w:szCs w:val="28"/>
        </w:rPr>
        <w:t>Бюджетный кредит -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2F14" w:rsidRDefault="00543FC6" w:rsidP="004B3B4C">
      <w:pPr>
        <w:pStyle w:val="Default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sz w:val="28"/>
          <w:szCs w:val="28"/>
        </w:rPr>
        <w:t xml:space="preserve">Бюджетный процесс -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543FC6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 их исполнением, осуществлению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бюджетного учета, составлению, внешней проверке, рассмотрению и утверждению бюджетной отчетности</w:t>
      </w:r>
      <w:r>
        <w:rPr>
          <w:rFonts w:ascii="Times New Roman" w:hAnsi="Times New Roman"/>
          <w:sz w:val="28"/>
          <w:szCs w:val="28"/>
        </w:rPr>
        <w:t>.</w:t>
      </w:r>
      <w:r w:rsidR="00172F14" w:rsidRPr="00172F14"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Государственная программа (муниципальная программа)  - система мероприятий и инструментов, обеспечивающих достижение приоритетов и целей государственной политики в сфере социально-экономического развития и безопасности.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>Главный распорядитель средств - орган государственной власти (местного самоуправления), напрямую получающий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43FC6" w:rsidRPr="00543FC6" w:rsidRDefault="00543FC6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43FC6">
        <w:rPr>
          <w:rFonts w:ascii="Times New Roman" w:hAnsi="Times New Roman" w:cs="Times New Roman"/>
          <w:color w:val="auto"/>
          <w:sz w:val="28"/>
          <w:szCs w:val="28"/>
        </w:rPr>
        <w:t xml:space="preserve">Дефицит бюджета  - превышение расходов бюджета над его доходами.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Дотации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поступающие в бюджет денежные средства, за исключением средств, являющихся источниками финансирования дефицита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 дефицита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Консолидированный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Профицит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превышение доходов бюджета над его расходами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Программный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бюджет, сформированный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государственных (муниципальных программ).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Публичные слушания - являются одной из форм участия населения в принятии бюджетных решений.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Региональный проект - проект, обеспечивающий достижение в масштабах региона целей и целевых показателей, выполнение задач, определенных Указом Президента Российской Федерации от 7 мая 2018 года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lastRenderedPageBreak/>
        <w:t>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денежные средства, направляемые на финансовое обеспечение задач и функций государственного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F14" w:rsidRPr="00172F14" w:rsidRDefault="00172F14" w:rsidP="004B3B4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Субсидия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межбюджетный трансферт, предоставляемый в целях </w:t>
      </w:r>
      <w:proofErr w:type="spell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</w:t>
      </w:r>
      <w:proofErr w:type="gramStart"/>
      <w:r w:rsidRPr="00172F14">
        <w:rPr>
          <w:rFonts w:ascii="Times New Roman" w:hAnsi="Times New Roman" w:cs="Times New Roman"/>
          <w:color w:val="auto"/>
          <w:sz w:val="28"/>
          <w:szCs w:val="28"/>
        </w:rPr>
        <w:t>ств др</w:t>
      </w:r>
      <w:proofErr w:type="gramEnd"/>
      <w:r w:rsidRPr="00172F14">
        <w:rPr>
          <w:rFonts w:ascii="Times New Roman" w:hAnsi="Times New Roman" w:cs="Times New Roman"/>
          <w:color w:val="auto"/>
          <w:sz w:val="28"/>
          <w:szCs w:val="28"/>
        </w:rPr>
        <w:t>угого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3FC6" w:rsidRPr="00172F14" w:rsidRDefault="00172F14" w:rsidP="004B3B4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72F14">
        <w:rPr>
          <w:rFonts w:ascii="Times New Roman" w:hAnsi="Times New Roman" w:cs="Times New Roman"/>
          <w:color w:val="auto"/>
          <w:sz w:val="28"/>
          <w:szCs w:val="28"/>
        </w:rPr>
        <w:t>Субвенция  - целевой межбюджетный трансферт на обеспечение передаваемых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277" w:rsidRDefault="00D64277" w:rsidP="004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F14" w:rsidRPr="00172F14" w:rsidRDefault="00172F14" w:rsidP="0017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1B85" w:rsidRPr="00D64277" w:rsidRDefault="00543FC6" w:rsidP="00D64277">
      <w:pPr>
        <w:shd w:val="clear" w:color="auto" w:fill="FFFFFF"/>
        <w:spacing w:after="0" w:line="240" w:lineRule="auto"/>
        <w:ind w:left="110" w:right="12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64277" w:rsidRPr="00D64277">
        <w:rPr>
          <w:rFonts w:ascii="Times New Roman" w:hAnsi="Times New Roman"/>
          <w:b/>
          <w:sz w:val="28"/>
          <w:szCs w:val="28"/>
        </w:rPr>
        <w:t>.</w:t>
      </w:r>
      <w:r w:rsidR="00BA3166">
        <w:rPr>
          <w:rFonts w:ascii="Times New Roman" w:hAnsi="Times New Roman"/>
          <w:b/>
          <w:sz w:val="28"/>
          <w:szCs w:val="28"/>
        </w:rPr>
        <w:t xml:space="preserve"> </w:t>
      </w:r>
      <w:r w:rsidR="00D64277" w:rsidRPr="00D642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DC2E3A">
        <w:rPr>
          <w:rFonts w:ascii="Times New Roman" w:hAnsi="Times New Roman"/>
          <w:sz w:val="28"/>
          <w:szCs w:val="28"/>
        </w:rPr>
        <w:t xml:space="preserve"> (структурным подразделением)</w:t>
      </w:r>
      <w:r w:rsidRPr="00543FC6">
        <w:rPr>
          <w:rFonts w:ascii="Times New Roman" w:hAnsi="Times New Roman"/>
          <w:sz w:val="28"/>
          <w:szCs w:val="28"/>
        </w:rPr>
        <w:t>, ответственным за формирование районного бюджета и составления Бюджета для граждан является – Финансов</w:t>
      </w:r>
      <w:r w:rsidR="00096899">
        <w:rPr>
          <w:rFonts w:ascii="Times New Roman" w:hAnsi="Times New Roman"/>
          <w:sz w:val="28"/>
          <w:szCs w:val="28"/>
        </w:rPr>
        <w:t xml:space="preserve">ый отдел 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района.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Адрес: </w:t>
      </w:r>
      <w:r w:rsidR="00096899">
        <w:rPr>
          <w:rFonts w:ascii="Times New Roman" w:hAnsi="Times New Roman"/>
          <w:sz w:val="28"/>
          <w:szCs w:val="28"/>
        </w:rPr>
        <w:t>п</w:t>
      </w:r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 xml:space="preserve"> Рогнедино</w:t>
      </w:r>
      <w:r w:rsidRPr="00543F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FC6">
        <w:rPr>
          <w:rFonts w:ascii="Times New Roman" w:hAnsi="Times New Roman"/>
          <w:sz w:val="28"/>
          <w:szCs w:val="28"/>
        </w:rPr>
        <w:t>ул</w:t>
      </w:r>
      <w:proofErr w:type="gramStart"/>
      <w:r w:rsidRPr="00543FC6">
        <w:rPr>
          <w:rFonts w:ascii="Times New Roman" w:hAnsi="Times New Roman"/>
          <w:sz w:val="28"/>
          <w:szCs w:val="28"/>
        </w:rPr>
        <w:t>.</w:t>
      </w:r>
      <w:r w:rsidR="00096899">
        <w:rPr>
          <w:rFonts w:ascii="Times New Roman" w:hAnsi="Times New Roman"/>
          <w:sz w:val="28"/>
          <w:szCs w:val="28"/>
        </w:rPr>
        <w:t>Л</w:t>
      </w:r>
      <w:proofErr w:type="gramEnd"/>
      <w:r w:rsidR="00096899">
        <w:rPr>
          <w:rFonts w:ascii="Times New Roman" w:hAnsi="Times New Roman"/>
          <w:sz w:val="28"/>
          <w:szCs w:val="28"/>
        </w:rPr>
        <w:t>енина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, </w:t>
      </w:r>
      <w:r w:rsidR="00096899">
        <w:rPr>
          <w:rFonts w:ascii="Times New Roman" w:hAnsi="Times New Roman"/>
          <w:sz w:val="28"/>
          <w:szCs w:val="28"/>
        </w:rPr>
        <w:t>29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 xml:space="preserve">Телефоны: </w:t>
      </w:r>
      <w:r w:rsidR="00096899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 w:rsidRPr="00543FC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9689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43FC6">
        <w:rPr>
          <w:rFonts w:ascii="Times New Roman" w:hAnsi="Times New Roman"/>
          <w:sz w:val="28"/>
          <w:szCs w:val="28"/>
        </w:rPr>
        <w:t xml:space="preserve"> района</w:t>
      </w:r>
      <w:r w:rsidR="00096899">
        <w:rPr>
          <w:rFonts w:ascii="Times New Roman" w:hAnsi="Times New Roman"/>
          <w:sz w:val="28"/>
          <w:szCs w:val="28"/>
        </w:rPr>
        <w:t xml:space="preserve"> </w:t>
      </w:r>
      <w:r w:rsidRPr="00543FC6">
        <w:rPr>
          <w:rFonts w:ascii="Times New Roman" w:hAnsi="Times New Roman"/>
          <w:sz w:val="28"/>
          <w:szCs w:val="28"/>
        </w:rPr>
        <w:t>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30</w:t>
      </w:r>
      <w:r w:rsidRPr="00543FC6">
        <w:rPr>
          <w:rFonts w:ascii="Times New Roman" w:hAnsi="Times New Roman"/>
          <w:sz w:val="28"/>
          <w:szCs w:val="28"/>
        </w:rPr>
        <w:t>;</w:t>
      </w:r>
    </w:p>
    <w:p w:rsidR="00D64277" w:rsidRPr="00543FC6" w:rsidRDefault="00D64277" w:rsidP="00A72A62">
      <w:pPr>
        <w:shd w:val="clear" w:color="auto" w:fill="FFFFFF"/>
        <w:spacing w:after="0" w:line="240" w:lineRule="auto"/>
        <w:ind w:left="110" w:right="120" w:firstLine="710"/>
        <w:jc w:val="both"/>
        <w:rPr>
          <w:rFonts w:ascii="Times New Roman" w:hAnsi="Times New Roman"/>
          <w:sz w:val="28"/>
          <w:szCs w:val="28"/>
        </w:rPr>
      </w:pPr>
      <w:r w:rsidRPr="00543FC6">
        <w:rPr>
          <w:rFonts w:ascii="Times New Roman" w:hAnsi="Times New Roman"/>
          <w:sz w:val="28"/>
          <w:szCs w:val="28"/>
        </w:rPr>
        <w:t>бюджетный отдел – 8 (48 33</w:t>
      </w:r>
      <w:r w:rsidR="00096899">
        <w:rPr>
          <w:rFonts w:ascii="Times New Roman" w:hAnsi="Times New Roman"/>
          <w:sz w:val="28"/>
          <w:szCs w:val="28"/>
        </w:rPr>
        <w:t>1</w:t>
      </w:r>
      <w:r w:rsidRPr="00543FC6">
        <w:rPr>
          <w:rFonts w:ascii="Times New Roman" w:hAnsi="Times New Roman"/>
          <w:sz w:val="28"/>
          <w:szCs w:val="28"/>
        </w:rPr>
        <w:t xml:space="preserve">) </w:t>
      </w:r>
      <w:r w:rsidR="00096899">
        <w:rPr>
          <w:rFonts w:ascii="Times New Roman" w:hAnsi="Times New Roman"/>
          <w:sz w:val="28"/>
          <w:szCs w:val="28"/>
        </w:rPr>
        <w:t>2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11</w:t>
      </w:r>
      <w:r w:rsidRPr="00543FC6">
        <w:rPr>
          <w:rFonts w:ascii="Times New Roman" w:hAnsi="Times New Roman"/>
          <w:sz w:val="28"/>
          <w:szCs w:val="28"/>
        </w:rPr>
        <w:t>-</w:t>
      </w:r>
      <w:r w:rsidR="00096899">
        <w:rPr>
          <w:rFonts w:ascii="Times New Roman" w:hAnsi="Times New Roman"/>
          <w:sz w:val="28"/>
          <w:szCs w:val="28"/>
        </w:rPr>
        <w:t>37</w:t>
      </w:r>
    </w:p>
    <w:sectPr w:rsidR="00D64277" w:rsidRPr="00543FC6" w:rsidSect="007B1882">
      <w:pgSz w:w="11906" w:h="16838" w:code="9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ova Cond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BCC50E2"/>
    <w:multiLevelType w:val="hybridMultilevel"/>
    <w:tmpl w:val="4FCEF99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5F03B9B"/>
    <w:multiLevelType w:val="hybridMultilevel"/>
    <w:tmpl w:val="E20E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F60C24"/>
    <w:multiLevelType w:val="hybridMultilevel"/>
    <w:tmpl w:val="D65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C4BD9"/>
    <w:multiLevelType w:val="hybridMultilevel"/>
    <w:tmpl w:val="EE5CC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170DC6"/>
    <w:multiLevelType w:val="hybridMultilevel"/>
    <w:tmpl w:val="4DE477F4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7B2D23"/>
    <w:multiLevelType w:val="hybridMultilevel"/>
    <w:tmpl w:val="B68E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3007B"/>
    <w:multiLevelType w:val="hybridMultilevel"/>
    <w:tmpl w:val="16B6BA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DC17599"/>
    <w:multiLevelType w:val="hybridMultilevel"/>
    <w:tmpl w:val="69707180"/>
    <w:lvl w:ilvl="0" w:tplc="F2EAC54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F905953"/>
    <w:multiLevelType w:val="hybridMultilevel"/>
    <w:tmpl w:val="3F5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0EA2"/>
    <w:multiLevelType w:val="hybridMultilevel"/>
    <w:tmpl w:val="02E8D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Calibri" w:hint="default"/>
      </w:rPr>
    </w:lvl>
  </w:abstractNum>
  <w:abstractNum w:abstractNumId="16">
    <w:nsid w:val="43554A18"/>
    <w:multiLevelType w:val="hybridMultilevel"/>
    <w:tmpl w:val="963ADA0E"/>
    <w:lvl w:ilvl="0" w:tplc="9DD2FBA6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52FC7"/>
    <w:multiLevelType w:val="hybridMultilevel"/>
    <w:tmpl w:val="4162C4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2778DF"/>
    <w:multiLevelType w:val="hybridMultilevel"/>
    <w:tmpl w:val="D03C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1">
    <w:nsid w:val="491B4A50"/>
    <w:multiLevelType w:val="hybridMultilevel"/>
    <w:tmpl w:val="4FE0B9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7A736A"/>
    <w:multiLevelType w:val="hybridMultilevel"/>
    <w:tmpl w:val="DCD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1B07"/>
    <w:multiLevelType w:val="hybridMultilevel"/>
    <w:tmpl w:val="31E8E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9A14FE"/>
    <w:multiLevelType w:val="hybridMultilevel"/>
    <w:tmpl w:val="0D18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F2BD1"/>
    <w:multiLevelType w:val="hybridMultilevel"/>
    <w:tmpl w:val="704210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778464A"/>
    <w:multiLevelType w:val="hybridMultilevel"/>
    <w:tmpl w:val="E1DA1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64AFF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1F3BE3"/>
    <w:multiLevelType w:val="hybridMultilevel"/>
    <w:tmpl w:val="D8443BC4"/>
    <w:lvl w:ilvl="0" w:tplc="C1C407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D37EA0"/>
    <w:multiLevelType w:val="hybridMultilevel"/>
    <w:tmpl w:val="1A80E2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DD600A0"/>
    <w:multiLevelType w:val="hybridMultilevel"/>
    <w:tmpl w:val="68865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>
    <w:nsid w:val="7E7E73C2"/>
    <w:multiLevelType w:val="hybridMultilevel"/>
    <w:tmpl w:val="768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7"/>
  </w:num>
  <w:num w:numId="6">
    <w:abstractNumId w:val="22"/>
  </w:num>
  <w:num w:numId="7">
    <w:abstractNumId w:val="27"/>
  </w:num>
  <w:num w:numId="8">
    <w:abstractNumId w:val="10"/>
  </w:num>
  <w:num w:numId="9">
    <w:abstractNumId w:val="3"/>
  </w:num>
  <w:num w:numId="10">
    <w:abstractNumId w:val="31"/>
  </w:num>
  <w:num w:numId="11">
    <w:abstractNumId w:val="1"/>
  </w:num>
  <w:num w:numId="12">
    <w:abstractNumId w:val="28"/>
  </w:num>
  <w:num w:numId="13">
    <w:abstractNumId w:val="26"/>
  </w:num>
  <w:num w:numId="14">
    <w:abstractNumId w:val="8"/>
  </w:num>
  <w:num w:numId="15">
    <w:abstractNumId w:val="18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4"/>
  </w:num>
  <w:num w:numId="21">
    <w:abstractNumId w:val="0"/>
  </w:num>
  <w:num w:numId="22">
    <w:abstractNumId w:val="23"/>
  </w:num>
  <w:num w:numId="23">
    <w:abstractNumId w:val="16"/>
  </w:num>
  <w:num w:numId="24">
    <w:abstractNumId w:val="11"/>
  </w:num>
  <w:num w:numId="25">
    <w:abstractNumId w:val="25"/>
  </w:num>
  <w:num w:numId="26">
    <w:abstractNumId w:val="5"/>
  </w:num>
  <w:num w:numId="27">
    <w:abstractNumId w:val="30"/>
  </w:num>
  <w:num w:numId="28">
    <w:abstractNumId w:val="32"/>
  </w:num>
  <w:num w:numId="29">
    <w:abstractNumId w:val="4"/>
  </w:num>
  <w:num w:numId="30">
    <w:abstractNumId w:val="7"/>
  </w:num>
  <w:num w:numId="31">
    <w:abstractNumId w:val="12"/>
  </w:num>
  <w:num w:numId="32">
    <w:abstractNumId w:val="24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8"/>
    <w:rsid w:val="00003ADC"/>
    <w:rsid w:val="00010E28"/>
    <w:rsid w:val="00046333"/>
    <w:rsid w:val="00063BB5"/>
    <w:rsid w:val="0006553F"/>
    <w:rsid w:val="0007044B"/>
    <w:rsid w:val="00074D09"/>
    <w:rsid w:val="00081C4F"/>
    <w:rsid w:val="0009133F"/>
    <w:rsid w:val="000963F4"/>
    <w:rsid w:val="00096899"/>
    <w:rsid w:val="000A2076"/>
    <w:rsid w:val="000B1451"/>
    <w:rsid w:val="000B161E"/>
    <w:rsid w:val="000B46A9"/>
    <w:rsid w:val="000B5343"/>
    <w:rsid w:val="000B6267"/>
    <w:rsid w:val="000C338E"/>
    <w:rsid w:val="000D4FFD"/>
    <w:rsid w:val="000F2A8E"/>
    <w:rsid w:val="000F61EB"/>
    <w:rsid w:val="000F760E"/>
    <w:rsid w:val="00102BCF"/>
    <w:rsid w:val="00115888"/>
    <w:rsid w:val="00117A7E"/>
    <w:rsid w:val="00122326"/>
    <w:rsid w:val="00124227"/>
    <w:rsid w:val="00131417"/>
    <w:rsid w:val="00134AC6"/>
    <w:rsid w:val="001477D5"/>
    <w:rsid w:val="00151305"/>
    <w:rsid w:val="00160790"/>
    <w:rsid w:val="001608CE"/>
    <w:rsid w:val="00161185"/>
    <w:rsid w:val="00171C61"/>
    <w:rsid w:val="00172F14"/>
    <w:rsid w:val="001879F2"/>
    <w:rsid w:val="001B644D"/>
    <w:rsid w:val="001B6860"/>
    <w:rsid w:val="001B7724"/>
    <w:rsid w:val="001C371D"/>
    <w:rsid w:val="0020627A"/>
    <w:rsid w:val="00206DFE"/>
    <w:rsid w:val="002134C4"/>
    <w:rsid w:val="00226706"/>
    <w:rsid w:val="0022759D"/>
    <w:rsid w:val="00235AF3"/>
    <w:rsid w:val="002408DA"/>
    <w:rsid w:val="00241453"/>
    <w:rsid w:val="00241575"/>
    <w:rsid w:val="002459CF"/>
    <w:rsid w:val="00247FA7"/>
    <w:rsid w:val="00251AC9"/>
    <w:rsid w:val="00251ADA"/>
    <w:rsid w:val="00256C2D"/>
    <w:rsid w:val="00260305"/>
    <w:rsid w:val="00263236"/>
    <w:rsid w:val="002668AF"/>
    <w:rsid w:val="002669B7"/>
    <w:rsid w:val="002721BC"/>
    <w:rsid w:val="002774B8"/>
    <w:rsid w:val="002830C1"/>
    <w:rsid w:val="0028394A"/>
    <w:rsid w:val="00284E69"/>
    <w:rsid w:val="00290190"/>
    <w:rsid w:val="0029760C"/>
    <w:rsid w:val="00297AB3"/>
    <w:rsid w:val="002B1AF4"/>
    <w:rsid w:val="002B6DE5"/>
    <w:rsid w:val="002B7CD2"/>
    <w:rsid w:val="002D1BD3"/>
    <w:rsid w:val="002E04F5"/>
    <w:rsid w:val="002E187B"/>
    <w:rsid w:val="002E460B"/>
    <w:rsid w:val="002E7EB3"/>
    <w:rsid w:val="002F055B"/>
    <w:rsid w:val="002F233E"/>
    <w:rsid w:val="00302A50"/>
    <w:rsid w:val="00307652"/>
    <w:rsid w:val="00310264"/>
    <w:rsid w:val="0031270C"/>
    <w:rsid w:val="00316D5B"/>
    <w:rsid w:val="00317BE1"/>
    <w:rsid w:val="003315BA"/>
    <w:rsid w:val="003325D5"/>
    <w:rsid w:val="00336C5C"/>
    <w:rsid w:val="0034329D"/>
    <w:rsid w:val="0034497C"/>
    <w:rsid w:val="00347DDA"/>
    <w:rsid w:val="0035064D"/>
    <w:rsid w:val="00351B85"/>
    <w:rsid w:val="00356843"/>
    <w:rsid w:val="00363AAA"/>
    <w:rsid w:val="00363BAD"/>
    <w:rsid w:val="00370223"/>
    <w:rsid w:val="003828BF"/>
    <w:rsid w:val="003919F1"/>
    <w:rsid w:val="00391C11"/>
    <w:rsid w:val="00397E30"/>
    <w:rsid w:val="00397FE9"/>
    <w:rsid w:val="003C0AA3"/>
    <w:rsid w:val="003C0E7F"/>
    <w:rsid w:val="003E10BD"/>
    <w:rsid w:val="003E51ED"/>
    <w:rsid w:val="003E6332"/>
    <w:rsid w:val="0040483C"/>
    <w:rsid w:val="00404EBD"/>
    <w:rsid w:val="0040795E"/>
    <w:rsid w:val="0041386D"/>
    <w:rsid w:val="00416B0C"/>
    <w:rsid w:val="0042620F"/>
    <w:rsid w:val="00432BE6"/>
    <w:rsid w:val="004621A5"/>
    <w:rsid w:val="0046730F"/>
    <w:rsid w:val="00474530"/>
    <w:rsid w:val="004747F6"/>
    <w:rsid w:val="00483B79"/>
    <w:rsid w:val="00486317"/>
    <w:rsid w:val="00490EF0"/>
    <w:rsid w:val="00495AEA"/>
    <w:rsid w:val="004963D7"/>
    <w:rsid w:val="004A0B12"/>
    <w:rsid w:val="004A4ED5"/>
    <w:rsid w:val="004A7251"/>
    <w:rsid w:val="004B0ACE"/>
    <w:rsid w:val="004B3B4C"/>
    <w:rsid w:val="004C2119"/>
    <w:rsid w:val="00506A4B"/>
    <w:rsid w:val="00507DD1"/>
    <w:rsid w:val="00521842"/>
    <w:rsid w:val="0052460B"/>
    <w:rsid w:val="00530475"/>
    <w:rsid w:val="00531440"/>
    <w:rsid w:val="00536487"/>
    <w:rsid w:val="005375D3"/>
    <w:rsid w:val="005416A7"/>
    <w:rsid w:val="00543FC6"/>
    <w:rsid w:val="0054703E"/>
    <w:rsid w:val="0055291D"/>
    <w:rsid w:val="00567292"/>
    <w:rsid w:val="005713FD"/>
    <w:rsid w:val="0057307E"/>
    <w:rsid w:val="00580928"/>
    <w:rsid w:val="005823E7"/>
    <w:rsid w:val="0058242C"/>
    <w:rsid w:val="00583C7B"/>
    <w:rsid w:val="0059200E"/>
    <w:rsid w:val="005947C0"/>
    <w:rsid w:val="005B57BB"/>
    <w:rsid w:val="005C75CB"/>
    <w:rsid w:val="005D1F19"/>
    <w:rsid w:val="005D2681"/>
    <w:rsid w:val="005D5A86"/>
    <w:rsid w:val="005D61EA"/>
    <w:rsid w:val="005E270A"/>
    <w:rsid w:val="005F5DB1"/>
    <w:rsid w:val="00606006"/>
    <w:rsid w:val="00621D15"/>
    <w:rsid w:val="00622951"/>
    <w:rsid w:val="0062446E"/>
    <w:rsid w:val="00625E8A"/>
    <w:rsid w:val="00630ACA"/>
    <w:rsid w:val="006334C7"/>
    <w:rsid w:val="006469D6"/>
    <w:rsid w:val="00667380"/>
    <w:rsid w:val="006733DA"/>
    <w:rsid w:val="0067786A"/>
    <w:rsid w:val="00685347"/>
    <w:rsid w:val="00687CF1"/>
    <w:rsid w:val="00691AA8"/>
    <w:rsid w:val="006A6198"/>
    <w:rsid w:val="006A69AF"/>
    <w:rsid w:val="006B27B9"/>
    <w:rsid w:val="006B381F"/>
    <w:rsid w:val="006B5391"/>
    <w:rsid w:val="006C3583"/>
    <w:rsid w:val="006C4425"/>
    <w:rsid w:val="006C7259"/>
    <w:rsid w:val="006E0372"/>
    <w:rsid w:val="006F495A"/>
    <w:rsid w:val="00702088"/>
    <w:rsid w:val="00735735"/>
    <w:rsid w:val="00745F6C"/>
    <w:rsid w:val="007640E5"/>
    <w:rsid w:val="007663F8"/>
    <w:rsid w:val="00767602"/>
    <w:rsid w:val="007762B6"/>
    <w:rsid w:val="00777C93"/>
    <w:rsid w:val="007910AA"/>
    <w:rsid w:val="00792266"/>
    <w:rsid w:val="00794FE5"/>
    <w:rsid w:val="00795C0F"/>
    <w:rsid w:val="007A3333"/>
    <w:rsid w:val="007B1882"/>
    <w:rsid w:val="007C4B22"/>
    <w:rsid w:val="007C6EB4"/>
    <w:rsid w:val="007D0D5F"/>
    <w:rsid w:val="007D67A6"/>
    <w:rsid w:val="007E4FBE"/>
    <w:rsid w:val="007F206D"/>
    <w:rsid w:val="007F494D"/>
    <w:rsid w:val="007F4B41"/>
    <w:rsid w:val="008058C6"/>
    <w:rsid w:val="00812FCF"/>
    <w:rsid w:val="00822317"/>
    <w:rsid w:val="00826B83"/>
    <w:rsid w:val="00842C5B"/>
    <w:rsid w:val="00842FF6"/>
    <w:rsid w:val="008430E7"/>
    <w:rsid w:val="008430EE"/>
    <w:rsid w:val="00843B5D"/>
    <w:rsid w:val="00853F22"/>
    <w:rsid w:val="00857A87"/>
    <w:rsid w:val="00857E6B"/>
    <w:rsid w:val="0088263E"/>
    <w:rsid w:val="00883AAF"/>
    <w:rsid w:val="0089482A"/>
    <w:rsid w:val="008B12CA"/>
    <w:rsid w:val="008C537F"/>
    <w:rsid w:val="008E1ACC"/>
    <w:rsid w:val="00911201"/>
    <w:rsid w:val="0091153C"/>
    <w:rsid w:val="00914C7E"/>
    <w:rsid w:val="009153C7"/>
    <w:rsid w:val="009158E4"/>
    <w:rsid w:val="00923CEB"/>
    <w:rsid w:val="00926B09"/>
    <w:rsid w:val="00926BE0"/>
    <w:rsid w:val="00930C00"/>
    <w:rsid w:val="00934EC0"/>
    <w:rsid w:val="00947AAF"/>
    <w:rsid w:val="00957C2F"/>
    <w:rsid w:val="00961933"/>
    <w:rsid w:val="00963CDE"/>
    <w:rsid w:val="00972191"/>
    <w:rsid w:val="00975D85"/>
    <w:rsid w:val="00976061"/>
    <w:rsid w:val="00977122"/>
    <w:rsid w:val="00977208"/>
    <w:rsid w:val="00980EE5"/>
    <w:rsid w:val="009861FD"/>
    <w:rsid w:val="009904DB"/>
    <w:rsid w:val="009A5934"/>
    <w:rsid w:val="009A712E"/>
    <w:rsid w:val="009D1546"/>
    <w:rsid w:val="009D59B1"/>
    <w:rsid w:val="009E5483"/>
    <w:rsid w:val="009F6976"/>
    <w:rsid w:val="00A02456"/>
    <w:rsid w:val="00A218E1"/>
    <w:rsid w:val="00A37438"/>
    <w:rsid w:val="00A50F1F"/>
    <w:rsid w:val="00A52B67"/>
    <w:rsid w:val="00A5747B"/>
    <w:rsid w:val="00A604CE"/>
    <w:rsid w:val="00A65AF8"/>
    <w:rsid w:val="00A72A62"/>
    <w:rsid w:val="00A87955"/>
    <w:rsid w:val="00A90102"/>
    <w:rsid w:val="00A91CE3"/>
    <w:rsid w:val="00A9771B"/>
    <w:rsid w:val="00AA05A7"/>
    <w:rsid w:val="00AA6414"/>
    <w:rsid w:val="00AB3415"/>
    <w:rsid w:val="00AC1ECE"/>
    <w:rsid w:val="00AE12B0"/>
    <w:rsid w:val="00AE25AD"/>
    <w:rsid w:val="00AE7AE0"/>
    <w:rsid w:val="00B13338"/>
    <w:rsid w:val="00B21328"/>
    <w:rsid w:val="00B24C27"/>
    <w:rsid w:val="00B24EE4"/>
    <w:rsid w:val="00B3099E"/>
    <w:rsid w:val="00B30D6B"/>
    <w:rsid w:val="00B4198D"/>
    <w:rsid w:val="00B45342"/>
    <w:rsid w:val="00B51229"/>
    <w:rsid w:val="00B7211E"/>
    <w:rsid w:val="00B87BC9"/>
    <w:rsid w:val="00B87C61"/>
    <w:rsid w:val="00B90603"/>
    <w:rsid w:val="00B931CD"/>
    <w:rsid w:val="00B945FF"/>
    <w:rsid w:val="00B947BD"/>
    <w:rsid w:val="00BA3166"/>
    <w:rsid w:val="00BA64D8"/>
    <w:rsid w:val="00BB53AA"/>
    <w:rsid w:val="00BC0C3E"/>
    <w:rsid w:val="00BC16B4"/>
    <w:rsid w:val="00BC1AAF"/>
    <w:rsid w:val="00BC54CA"/>
    <w:rsid w:val="00BC761A"/>
    <w:rsid w:val="00BE0A35"/>
    <w:rsid w:val="00BF0229"/>
    <w:rsid w:val="00BF6C3D"/>
    <w:rsid w:val="00C02ACE"/>
    <w:rsid w:val="00C24850"/>
    <w:rsid w:val="00C304AC"/>
    <w:rsid w:val="00C411E4"/>
    <w:rsid w:val="00C41C4D"/>
    <w:rsid w:val="00C41C54"/>
    <w:rsid w:val="00C6249F"/>
    <w:rsid w:val="00C73877"/>
    <w:rsid w:val="00C75CEC"/>
    <w:rsid w:val="00C8210F"/>
    <w:rsid w:val="00C85C74"/>
    <w:rsid w:val="00C875B5"/>
    <w:rsid w:val="00C95299"/>
    <w:rsid w:val="00C9767F"/>
    <w:rsid w:val="00CA2E01"/>
    <w:rsid w:val="00CB5E5E"/>
    <w:rsid w:val="00CC240E"/>
    <w:rsid w:val="00CC544F"/>
    <w:rsid w:val="00CC6A49"/>
    <w:rsid w:val="00CD070B"/>
    <w:rsid w:val="00CF20EB"/>
    <w:rsid w:val="00CF4CA8"/>
    <w:rsid w:val="00CF7F15"/>
    <w:rsid w:val="00D11985"/>
    <w:rsid w:val="00D3219C"/>
    <w:rsid w:val="00D4528C"/>
    <w:rsid w:val="00D45A29"/>
    <w:rsid w:val="00D45F8C"/>
    <w:rsid w:val="00D46DDE"/>
    <w:rsid w:val="00D51E80"/>
    <w:rsid w:val="00D53576"/>
    <w:rsid w:val="00D64277"/>
    <w:rsid w:val="00D66169"/>
    <w:rsid w:val="00D67E5A"/>
    <w:rsid w:val="00D870A2"/>
    <w:rsid w:val="00D90D19"/>
    <w:rsid w:val="00D95967"/>
    <w:rsid w:val="00DA6656"/>
    <w:rsid w:val="00DB5490"/>
    <w:rsid w:val="00DC2014"/>
    <w:rsid w:val="00DC2E3A"/>
    <w:rsid w:val="00DE5D3A"/>
    <w:rsid w:val="00DF6E80"/>
    <w:rsid w:val="00E05E7E"/>
    <w:rsid w:val="00E11442"/>
    <w:rsid w:val="00E13926"/>
    <w:rsid w:val="00E14B34"/>
    <w:rsid w:val="00E259BB"/>
    <w:rsid w:val="00E26A63"/>
    <w:rsid w:val="00E3110F"/>
    <w:rsid w:val="00E31CE8"/>
    <w:rsid w:val="00E456FD"/>
    <w:rsid w:val="00E538CF"/>
    <w:rsid w:val="00E575F7"/>
    <w:rsid w:val="00E7321E"/>
    <w:rsid w:val="00E7481E"/>
    <w:rsid w:val="00E83DF7"/>
    <w:rsid w:val="00E8660E"/>
    <w:rsid w:val="00E87047"/>
    <w:rsid w:val="00E909B9"/>
    <w:rsid w:val="00E91287"/>
    <w:rsid w:val="00E9538F"/>
    <w:rsid w:val="00EA4AB5"/>
    <w:rsid w:val="00EA6E44"/>
    <w:rsid w:val="00EA7B75"/>
    <w:rsid w:val="00EC630C"/>
    <w:rsid w:val="00EC6E11"/>
    <w:rsid w:val="00ED3B2D"/>
    <w:rsid w:val="00F00611"/>
    <w:rsid w:val="00F15569"/>
    <w:rsid w:val="00F623BD"/>
    <w:rsid w:val="00F814E5"/>
    <w:rsid w:val="00F844C1"/>
    <w:rsid w:val="00F86BC6"/>
    <w:rsid w:val="00F9487E"/>
    <w:rsid w:val="00F97724"/>
    <w:rsid w:val="00F97F56"/>
    <w:rsid w:val="00FA5561"/>
    <w:rsid w:val="00FB168B"/>
    <w:rsid w:val="00FC24D0"/>
    <w:rsid w:val="00FD0C73"/>
    <w:rsid w:val="00FD2E42"/>
    <w:rsid w:val="00FD6F36"/>
    <w:rsid w:val="00FD7C47"/>
    <w:rsid w:val="00FE0893"/>
    <w:rsid w:val="00FE7BC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6A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25E8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25E8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25E8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25E8A"/>
    <w:pPr>
      <w:keepNext/>
      <w:spacing w:after="0" w:line="312" w:lineRule="auto"/>
      <w:jc w:val="both"/>
      <w:outlineLvl w:val="3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25E8A"/>
    <w:pPr>
      <w:keepNext/>
      <w:spacing w:after="0" w:line="240" w:lineRule="auto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25E8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25E8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5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25E8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25E8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25E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25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5C0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4A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0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1B77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822317"/>
    <w:pPr>
      <w:ind w:left="720"/>
      <w:contextualSpacing/>
    </w:pPr>
  </w:style>
  <w:style w:type="paragraph" w:styleId="a9">
    <w:name w:val="caption"/>
    <w:basedOn w:val="a0"/>
    <w:next w:val="a0"/>
    <w:link w:val="aa"/>
    <w:unhideWhenUsed/>
    <w:qFormat/>
    <w:rsid w:val="003076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locked/>
    <w:rsid w:val="00625E8A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b">
    <w:name w:val="Body Text Indent"/>
    <w:aliases w:val="Нумерованный список !!,Надин стиль,Основной текст 1,Основной текст без отступа"/>
    <w:basedOn w:val="a0"/>
    <w:link w:val="ac"/>
    <w:rsid w:val="00490E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1"/>
    <w:link w:val="ab"/>
    <w:rsid w:val="00490E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rsid w:val="005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0"/>
    <w:rsid w:val="002603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0"/>
    <w:rsid w:val="002976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0"/>
    <w:rsid w:val="002B1A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B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0"/>
    <w:rsid w:val="002E04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43FC6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af2">
    <w:name w:val="footer"/>
    <w:basedOn w:val="a0"/>
    <w:link w:val="af3"/>
    <w:rsid w:val="00625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625E8A"/>
    <w:rPr>
      <w:rFonts w:cs="Times New Roman"/>
    </w:rPr>
  </w:style>
  <w:style w:type="paragraph" w:styleId="31">
    <w:name w:val="Body Text Indent 3"/>
    <w:basedOn w:val="a0"/>
    <w:link w:val="32"/>
    <w:rsid w:val="00625E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0"/>
    <w:link w:val="34"/>
    <w:rsid w:val="00625E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25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625E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aliases w:val="Titul,Heder"/>
    <w:basedOn w:val="a0"/>
    <w:link w:val="af6"/>
    <w:rsid w:val="00625E8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f6">
    <w:name w:val="Верхний колонтитул Знак"/>
    <w:aliases w:val="Titul Знак,Heder Знак"/>
    <w:basedOn w:val="a1"/>
    <w:link w:val="af5"/>
    <w:rsid w:val="00625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7">
    <w:name w:val="Body Text"/>
    <w:basedOn w:val="a0"/>
    <w:link w:val="af8"/>
    <w:rsid w:val="00625E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rsid w:val="0062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625E8A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nformat">
    <w:name w:val="ConsPlu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First Indent"/>
    <w:basedOn w:val="af7"/>
    <w:next w:val="23"/>
    <w:link w:val="afa"/>
    <w:rsid w:val="00625E8A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b"/>
    <w:link w:val="24"/>
    <w:rsid w:val="00625E8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4">
    <w:name w:val="Красная строка 2 Знак"/>
    <w:basedOn w:val="ac"/>
    <w:link w:val="23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Красная строка Знак"/>
    <w:basedOn w:val="af8"/>
    <w:link w:val="af9"/>
    <w:rsid w:val="00625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0"/>
    <w:link w:val="afc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625E8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2"/>
    <w:basedOn w:val="a0"/>
    <w:link w:val="26"/>
    <w:rsid w:val="00625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2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d">
    <w:name w:val="Block Text"/>
    <w:basedOn w:val="a0"/>
    <w:rsid w:val="00625E8A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625E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625E8A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625E8A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625E8A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25E8A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25E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0"/>
    <w:link w:val="aff"/>
    <w:semiHidden/>
    <w:rsid w:val="00625E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нак Знак Знак Знак1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0"/>
    <w:link w:val="aff2"/>
    <w:qFormat/>
    <w:rsid w:val="00625E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625E8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rvps698610">
    <w:name w:val="rvps698610"/>
    <w:basedOn w:val="a0"/>
    <w:rsid w:val="00625E8A"/>
    <w:pPr>
      <w:spacing w:line="240" w:lineRule="auto"/>
      <w:ind w:right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2">
    <w:name w:val="002_Текст"/>
    <w:basedOn w:val="ab"/>
    <w:link w:val="0020"/>
    <w:rsid w:val="00625E8A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3">
    <w:name w:val="003_Номер.таблицы"/>
    <w:basedOn w:val="a9"/>
    <w:link w:val="0030"/>
    <w:rsid w:val="00625E8A"/>
    <w:pPr>
      <w:keepNext/>
      <w:spacing w:before="120" w:after="120"/>
      <w:jc w:val="right"/>
    </w:pPr>
    <w:rPr>
      <w:rFonts w:ascii="Times New Roman" w:eastAsia="Times New Roman" w:hAnsi="Times New Roman"/>
      <w:bCs w:val="0"/>
      <w:color w:val="auto"/>
      <w:sz w:val="28"/>
      <w:szCs w:val="28"/>
      <w:lang w:eastAsia="ru-RU"/>
    </w:rPr>
  </w:style>
  <w:style w:type="character" w:customStyle="1" w:styleId="0030">
    <w:name w:val="003_Номер.таблицы Знак"/>
    <w:link w:val="003"/>
    <w:locked/>
    <w:rsid w:val="00625E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004">
    <w:name w:val="004_Заголовок таблицы"/>
    <w:basedOn w:val="a0"/>
    <w:link w:val="0040"/>
    <w:rsid w:val="00625E8A"/>
    <w:pPr>
      <w:keepNext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40">
    <w:name w:val="004_Заголовок таблицы Знак"/>
    <w:link w:val="004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1">
    <w:name w:val="002.1_Текст.Отступ"/>
    <w:basedOn w:val="002"/>
    <w:link w:val="00210"/>
    <w:rsid w:val="00625E8A"/>
    <w:pPr>
      <w:spacing w:before="120"/>
    </w:pPr>
  </w:style>
  <w:style w:type="character" w:customStyle="1" w:styleId="00210">
    <w:name w:val="002.1_Текст.Отступ Знак"/>
    <w:link w:val="0021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625E8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625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7">
    <w:name w:val="007_Список"/>
    <w:basedOn w:val="a0"/>
    <w:link w:val="0070"/>
    <w:rsid w:val="00625E8A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625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625E8A"/>
    <w:rPr>
      <w:sz w:val="28"/>
      <w:lang w:val="ru-RU" w:eastAsia="ru-RU"/>
    </w:rPr>
  </w:style>
  <w:style w:type="paragraph" w:customStyle="1" w:styleId="aff3">
    <w:name w:val="ЭЭГ"/>
    <w:basedOn w:val="a0"/>
    <w:rsid w:val="00625E8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071">
    <w:name w:val="007_Список Знак Знак"/>
    <w:rsid w:val="00625E8A"/>
    <w:rPr>
      <w:sz w:val="28"/>
      <w:lang w:val="ru-RU" w:eastAsia="ru-RU"/>
    </w:rPr>
  </w:style>
  <w:style w:type="paragraph" w:customStyle="1" w:styleId="Style5">
    <w:name w:val="Style5"/>
    <w:basedOn w:val="a0"/>
    <w:rsid w:val="00625E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5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5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5E8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625E8A"/>
    <w:rPr>
      <w:rFonts w:ascii="Times New Roman" w:hAnsi="Times New Roman"/>
      <w:sz w:val="26"/>
    </w:rPr>
  </w:style>
  <w:style w:type="character" w:customStyle="1" w:styleId="FontStyle15">
    <w:name w:val="Font Style15"/>
    <w:rsid w:val="00625E8A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625E8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25E8A"/>
    <w:rPr>
      <w:rFonts w:ascii="Franklin Gothic Book" w:hAnsi="Franklin Gothic Book"/>
      <w:sz w:val="20"/>
    </w:rPr>
  </w:style>
  <w:style w:type="character" w:customStyle="1" w:styleId="FontStyle17">
    <w:name w:val="Font Style17"/>
    <w:rsid w:val="00625E8A"/>
    <w:rPr>
      <w:rFonts w:ascii="Times New Roman" w:hAnsi="Times New Roman"/>
      <w:sz w:val="22"/>
    </w:rPr>
  </w:style>
  <w:style w:type="paragraph" w:customStyle="1" w:styleId="110">
    <w:name w:val="Знак Знак1 Знак Знак Знак1 Знак"/>
    <w:basedOn w:val="a0"/>
    <w:rsid w:val="00625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Strong"/>
    <w:qFormat/>
    <w:rsid w:val="00625E8A"/>
    <w:rPr>
      <w:b/>
    </w:rPr>
  </w:style>
  <w:style w:type="paragraph" w:customStyle="1" w:styleId="12">
    <w:name w:val="Абзац списка1"/>
    <w:basedOn w:val="a0"/>
    <w:rsid w:val="00625E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5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нак Знак Знак Знак Знак Знак Знак Знак Знак Знак Знак Знак Знак Знак Знак Знак1"/>
    <w:basedOn w:val="a0"/>
    <w:autoRedefine/>
    <w:rsid w:val="00625E8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91">
    <w:name w:val="Знак Знак 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 Знак8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625E8A"/>
    <w:rPr>
      <w:rFonts w:cs="Times New Roman"/>
    </w:rPr>
  </w:style>
  <w:style w:type="character" w:styleId="aff6">
    <w:name w:val="Emphasis"/>
    <w:qFormat/>
    <w:rsid w:val="00625E8A"/>
    <w:rPr>
      <w:rFonts w:cs="Times New Roman"/>
      <w:i/>
      <w:iCs/>
    </w:rPr>
  </w:style>
  <w:style w:type="paragraph" w:customStyle="1" w:styleId="7">
    <w:name w:val="Знак Знак Знак Знак7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Normal (Web)"/>
    <w:basedOn w:val="a0"/>
    <w:rsid w:val="00625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Знак Знак Знак Знак5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rsid w:val="00625E8A"/>
    <w:rPr>
      <w:rFonts w:cs="Times New Roman"/>
      <w:sz w:val="16"/>
      <w:szCs w:val="16"/>
    </w:rPr>
  </w:style>
  <w:style w:type="paragraph" w:styleId="aff9">
    <w:name w:val="annotation text"/>
    <w:basedOn w:val="a0"/>
    <w:link w:val="affa"/>
    <w:rsid w:val="00625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1"/>
    <w:link w:val="aff9"/>
    <w:rsid w:val="0062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625E8A"/>
    <w:rPr>
      <w:b/>
      <w:bCs/>
    </w:rPr>
  </w:style>
  <w:style w:type="character" w:customStyle="1" w:styleId="affc">
    <w:name w:val="Тема примечания Знак"/>
    <w:basedOn w:val="affa"/>
    <w:link w:val="affb"/>
    <w:rsid w:val="0062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нак Знак Знак Знак4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 Знак Знак Знак3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2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 Знак9"/>
    <w:basedOn w:val="a0"/>
    <w:rsid w:val="00625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6622-467C-4C46-BF98-6DD007EC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26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68</cp:revision>
  <cp:lastPrinted>2019-11-18T12:23:00Z</cp:lastPrinted>
  <dcterms:created xsi:type="dcterms:W3CDTF">2019-12-25T07:17:00Z</dcterms:created>
  <dcterms:modified xsi:type="dcterms:W3CDTF">2022-12-14T06:33:00Z</dcterms:modified>
</cp:coreProperties>
</file>