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6A" w:rsidRPr="0026691E" w:rsidRDefault="00F46C3A" w:rsidP="004B2A9D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6691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9204E" w:rsidRPr="0026691E" w:rsidRDefault="00F46C3A" w:rsidP="004B2A9D">
      <w:pPr>
        <w:keepNext/>
        <w:jc w:val="center"/>
        <w:rPr>
          <w:b/>
          <w:sz w:val="28"/>
          <w:szCs w:val="28"/>
        </w:rPr>
      </w:pPr>
      <w:r w:rsidRPr="0026691E">
        <w:rPr>
          <w:b/>
          <w:bCs/>
          <w:sz w:val="28"/>
          <w:szCs w:val="28"/>
        </w:rPr>
        <w:t>к</w:t>
      </w:r>
      <w:r w:rsidR="00101E1A" w:rsidRPr="0026691E">
        <w:rPr>
          <w:b/>
          <w:bCs/>
          <w:sz w:val="28"/>
          <w:szCs w:val="28"/>
        </w:rPr>
        <w:t xml:space="preserve"> </w:t>
      </w:r>
      <w:r w:rsidR="0055071F" w:rsidRPr="0026691E">
        <w:rPr>
          <w:b/>
          <w:sz w:val="28"/>
          <w:szCs w:val="28"/>
        </w:rPr>
        <w:t>прогноз</w:t>
      </w:r>
      <w:r w:rsidR="006448B7" w:rsidRPr="0026691E">
        <w:rPr>
          <w:b/>
          <w:sz w:val="28"/>
          <w:szCs w:val="28"/>
        </w:rPr>
        <w:t>у</w:t>
      </w:r>
      <w:r w:rsidR="0055071F" w:rsidRPr="0026691E">
        <w:rPr>
          <w:b/>
          <w:sz w:val="28"/>
          <w:szCs w:val="28"/>
        </w:rPr>
        <w:t xml:space="preserve"> социально</w:t>
      </w:r>
      <w:r w:rsidR="003529C3" w:rsidRPr="0026691E">
        <w:rPr>
          <w:b/>
          <w:sz w:val="28"/>
          <w:szCs w:val="28"/>
        </w:rPr>
        <w:t>-</w:t>
      </w:r>
      <w:r w:rsidR="0055071F" w:rsidRPr="0026691E">
        <w:rPr>
          <w:b/>
          <w:sz w:val="28"/>
          <w:szCs w:val="28"/>
        </w:rPr>
        <w:t>экономического развития</w:t>
      </w:r>
    </w:p>
    <w:p w:rsidR="006448B7" w:rsidRPr="0026691E" w:rsidRDefault="0039204E" w:rsidP="004B2A9D">
      <w:pPr>
        <w:keepNext/>
        <w:jc w:val="center"/>
        <w:rPr>
          <w:b/>
          <w:sz w:val="28"/>
          <w:szCs w:val="28"/>
        </w:rPr>
      </w:pPr>
      <w:r w:rsidRPr="0026691E">
        <w:rPr>
          <w:b/>
          <w:sz w:val="28"/>
          <w:szCs w:val="28"/>
        </w:rPr>
        <w:t xml:space="preserve">Рогнединского муниципального района </w:t>
      </w:r>
      <w:r w:rsidR="00F46C3A" w:rsidRPr="0026691E">
        <w:rPr>
          <w:b/>
          <w:sz w:val="28"/>
          <w:szCs w:val="28"/>
        </w:rPr>
        <w:t>Брянской области</w:t>
      </w:r>
    </w:p>
    <w:p w:rsidR="0055071F" w:rsidRPr="0026691E" w:rsidRDefault="0055071F" w:rsidP="004B2A9D">
      <w:pPr>
        <w:keepNext/>
        <w:jc w:val="center"/>
        <w:rPr>
          <w:b/>
          <w:sz w:val="28"/>
          <w:szCs w:val="28"/>
        </w:rPr>
      </w:pPr>
      <w:r w:rsidRPr="0026691E">
        <w:rPr>
          <w:b/>
          <w:sz w:val="28"/>
          <w:szCs w:val="28"/>
        </w:rPr>
        <w:t xml:space="preserve">на </w:t>
      </w:r>
      <w:r w:rsidR="005C1639" w:rsidRPr="0026691E">
        <w:rPr>
          <w:b/>
          <w:sz w:val="28"/>
          <w:szCs w:val="28"/>
        </w:rPr>
        <w:t>202</w:t>
      </w:r>
      <w:r w:rsidR="00506679" w:rsidRPr="0026691E">
        <w:rPr>
          <w:b/>
          <w:sz w:val="28"/>
          <w:szCs w:val="28"/>
        </w:rPr>
        <w:t>3</w:t>
      </w:r>
      <w:r w:rsidR="006226DA" w:rsidRPr="0026691E">
        <w:rPr>
          <w:b/>
          <w:sz w:val="28"/>
          <w:szCs w:val="28"/>
        </w:rPr>
        <w:t xml:space="preserve"> год и на плановый период </w:t>
      </w:r>
      <w:r w:rsidR="00224353" w:rsidRPr="0026691E">
        <w:rPr>
          <w:b/>
          <w:sz w:val="28"/>
          <w:szCs w:val="28"/>
        </w:rPr>
        <w:t>202</w:t>
      </w:r>
      <w:r w:rsidR="00506679" w:rsidRPr="0026691E">
        <w:rPr>
          <w:b/>
          <w:sz w:val="28"/>
          <w:szCs w:val="28"/>
        </w:rPr>
        <w:t>4</w:t>
      </w:r>
      <w:r w:rsidR="00224353" w:rsidRPr="0026691E">
        <w:rPr>
          <w:b/>
          <w:sz w:val="28"/>
          <w:szCs w:val="28"/>
        </w:rPr>
        <w:t xml:space="preserve"> и </w:t>
      </w:r>
      <w:r w:rsidR="006226DA" w:rsidRPr="0026691E">
        <w:rPr>
          <w:b/>
          <w:sz w:val="28"/>
          <w:szCs w:val="28"/>
        </w:rPr>
        <w:t>202</w:t>
      </w:r>
      <w:r w:rsidR="00506679" w:rsidRPr="0026691E">
        <w:rPr>
          <w:b/>
          <w:sz w:val="28"/>
          <w:szCs w:val="28"/>
        </w:rPr>
        <w:t>5</w:t>
      </w:r>
      <w:r w:rsidR="006226DA" w:rsidRPr="0026691E">
        <w:rPr>
          <w:b/>
          <w:sz w:val="28"/>
          <w:szCs w:val="28"/>
        </w:rPr>
        <w:t xml:space="preserve"> год</w:t>
      </w:r>
      <w:r w:rsidR="00224353" w:rsidRPr="0026691E">
        <w:rPr>
          <w:b/>
          <w:sz w:val="28"/>
          <w:szCs w:val="28"/>
        </w:rPr>
        <w:t>ов</w:t>
      </w:r>
    </w:p>
    <w:p w:rsidR="00F267FC" w:rsidRPr="0026691E" w:rsidRDefault="00F267FC" w:rsidP="004B2A9D">
      <w:pPr>
        <w:keepNext/>
        <w:jc w:val="both"/>
        <w:rPr>
          <w:b/>
          <w:sz w:val="28"/>
          <w:szCs w:val="28"/>
        </w:rPr>
      </w:pPr>
    </w:p>
    <w:p w:rsidR="00FD1F27" w:rsidRPr="0026691E" w:rsidRDefault="00E708B8" w:rsidP="004B2A9D">
      <w:pPr>
        <w:keepNext/>
        <w:jc w:val="both"/>
        <w:rPr>
          <w:bCs/>
          <w:sz w:val="28"/>
          <w:szCs w:val="28"/>
        </w:rPr>
      </w:pPr>
      <w:r w:rsidRPr="0026691E">
        <w:rPr>
          <w:bCs/>
          <w:sz w:val="28"/>
          <w:szCs w:val="28"/>
        </w:rPr>
        <w:t xml:space="preserve">     </w:t>
      </w:r>
      <w:r w:rsidR="00791A5A" w:rsidRPr="0026691E">
        <w:rPr>
          <w:bCs/>
          <w:sz w:val="28"/>
          <w:szCs w:val="28"/>
        </w:rPr>
        <w:t xml:space="preserve">  </w:t>
      </w:r>
      <w:proofErr w:type="gramStart"/>
      <w:r w:rsidR="00F267FC" w:rsidRPr="0026691E">
        <w:rPr>
          <w:bCs/>
          <w:sz w:val="28"/>
          <w:szCs w:val="28"/>
        </w:rPr>
        <w:t>Базой для разработки прогноза социально</w:t>
      </w:r>
      <w:r w:rsidR="003529C3" w:rsidRPr="0026691E">
        <w:rPr>
          <w:bCs/>
          <w:sz w:val="28"/>
          <w:szCs w:val="28"/>
        </w:rPr>
        <w:t>-</w:t>
      </w:r>
      <w:r w:rsidR="00F267FC" w:rsidRPr="0026691E">
        <w:rPr>
          <w:bCs/>
          <w:sz w:val="28"/>
          <w:szCs w:val="28"/>
        </w:rPr>
        <w:t xml:space="preserve">экономического развития </w:t>
      </w:r>
      <w:r w:rsidR="00153D5E" w:rsidRPr="0026691E">
        <w:rPr>
          <w:bCs/>
          <w:sz w:val="28"/>
          <w:szCs w:val="28"/>
        </w:rPr>
        <w:t xml:space="preserve">Рогнединского района </w:t>
      </w:r>
      <w:r w:rsidR="00F267FC" w:rsidRPr="0026691E">
        <w:rPr>
          <w:bCs/>
          <w:sz w:val="28"/>
          <w:szCs w:val="28"/>
        </w:rPr>
        <w:t>Брянской области на 20</w:t>
      </w:r>
      <w:r w:rsidR="00832801" w:rsidRPr="0026691E">
        <w:rPr>
          <w:bCs/>
          <w:sz w:val="28"/>
          <w:szCs w:val="28"/>
        </w:rPr>
        <w:t>2</w:t>
      </w:r>
      <w:r w:rsidR="00506679" w:rsidRPr="0026691E">
        <w:rPr>
          <w:bCs/>
          <w:sz w:val="28"/>
          <w:szCs w:val="28"/>
        </w:rPr>
        <w:t>3</w:t>
      </w:r>
      <w:r w:rsidR="00F267FC" w:rsidRPr="0026691E">
        <w:rPr>
          <w:bCs/>
          <w:sz w:val="28"/>
          <w:szCs w:val="28"/>
        </w:rPr>
        <w:t xml:space="preserve"> год и на плановый период </w:t>
      </w:r>
      <w:r w:rsidR="00224353" w:rsidRPr="0026691E">
        <w:rPr>
          <w:bCs/>
          <w:sz w:val="28"/>
          <w:szCs w:val="28"/>
        </w:rPr>
        <w:t>202</w:t>
      </w:r>
      <w:r w:rsidR="00506679" w:rsidRPr="0026691E">
        <w:rPr>
          <w:bCs/>
          <w:sz w:val="28"/>
          <w:szCs w:val="28"/>
        </w:rPr>
        <w:t>4</w:t>
      </w:r>
      <w:r w:rsidR="00224353" w:rsidRPr="0026691E">
        <w:rPr>
          <w:bCs/>
          <w:sz w:val="28"/>
          <w:szCs w:val="28"/>
        </w:rPr>
        <w:t xml:space="preserve"> и</w:t>
      </w:r>
      <w:r w:rsidR="00F267FC" w:rsidRPr="0026691E">
        <w:rPr>
          <w:bCs/>
          <w:sz w:val="28"/>
          <w:szCs w:val="28"/>
        </w:rPr>
        <w:t xml:space="preserve"> 20</w:t>
      </w:r>
      <w:r w:rsidR="002873B4" w:rsidRPr="0026691E">
        <w:rPr>
          <w:bCs/>
          <w:sz w:val="28"/>
          <w:szCs w:val="28"/>
        </w:rPr>
        <w:t>2</w:t>
      </w:r>
      <w:r w:rsidR="00506679" w:rsidRPr="0026691E">
        <w:rPr>
          <w:bCs/>
          <w:sz w:val="28"/>
          <w:szCs w:val="28"/>
        </w:rPr>
        <w:t>5</w:t>
      </w:r>
      <w:r w:rsidR="00F267FC" w:rsidRPr="0026691E">
        <w:rPr>
          <w:bCs/>
          <w:sz w:val="28"/>
          <w:szCs w:val="28"/>
        </w:rPr>
        <w:t xml:space="preserve"> год</w:t>
      </w:r>
      <w:r w:rsidR="00224353" w:rsidRPr="0026691E">
        <w:rPr>
          <w:bCs/>
          <w:sz w:val="28"/>
          <w:szCs w:val="28"/>
        </w:rPr>
        <w:t>ов</w:t>
      </w:r>
      <w:r w:rsidR="00F267FC" w:rsidRPr="0026691E">
        <w:rPr>
          <w:bCs/>
          <w:sz w:val="28"/>
          <w:szCs w:val="28"/>
        </w:rPr>
        <w:t xml:space="preserve"> являются основные показатели социально</w:t>
      </w:r>
      <w:r w:rsidR="003529C3" w:rsidRPr="0026691E">
        <w:rPr>
          <w:bCs/>
          <w:sz w:val="28"/>
          <w:szCs w:val="28"/>
        </w:rPr>
        <w:t>-</w:t>
      </w:r>
      <w:r w:rsidR="00F267FC" w:rsidRPr="0026691E">
        <w:rPr>
          <w:bCs/>
          <w:sz w:val="28"/>
          <w:szCs w:val="28"/>
        </w:rPr>
        <w:t xml:space="preserve">экономического развития </w:t>
      </w:r>
      <w:r w:rsidR="00B96F26">
        <w:rPr>
          <w:bCs/>
          <w:sz w:val="28"/>
          <w:szCs w:val="28"/>
        </w:rPr>
        <w:t>района</w:t>
      </w:r>
      <w:r w:rsidR="00F267FC" w:rsidRPr="0026691E">
        <w:rPr>
          <w:bCs/>
          <w:sz w:val="28"/>
          <w:szCs w:val="28"/>
        </w:rPr>
        <w:t xml:space="preserve"> за предыдущие годы, итоги за </w:t>
      </w:r>
      <w:r w:rsidR="006448B7" w:rsidRPr="0026691E">
        <w:rPr>
          <w:bCs/>
          <w:sz w:val="28"/>
          <w:szCs w:val="28"/>
        </w:rPr>
        <w:t xml:space="preserve">отчетный период </w:t>
      </w:r>
      <w:r w:rsidR="00F267FC" w:rsidRPr="0026691E">
        <w:rPr>
          <w:bCs/>
          <w:sz w:val="28"/>
          <w:szCs w:val="28"/>
        </w:rPr>
        <w:t>20</w:t>
      </w:r>
      <w:r w:rsidR="00224353" w:rsidRPr="0026691E">
        <w:rPr>
          <w:bCs/>
          <w:sz w:val="28"/>
          <w:szCs w:val="28"/>
        </w:rPr>
        <w:t>2</w:t>
      </w:r>
      <w:r w:rsidR="00574A8E" w:rsidRPr="0026691E">
        <w:rPr>
          <w:bCs/>
          <w:sz w:val="28"/>
          <w:szCs w:val="28"/>
        </w:rPr>
        <w:t>1</w:t>
      </w:r>
      <w:r w:rsidR="00F267FC" w:rsidRPr="0026691E">
        <w:rPr>
          <w:bCs/>
          <w:sz w:val="28"/>
          <w:szCs w:val="28"/>
        </w:rPr>
        <w:t xml:space="preserve"> год</w:t>
      </w:r>
      <w:r w:rsidR="006448B7" w:rsidRPr="0026691E">
        <w:rPr>
          <w:bCs/>
          <w:sz w:val="28"/>
          <w:szCs w:val="28"/>
        </w:rPr>
        <w:t>а</w:t>
      </w:r>
      <w:r w:rsidR="00F267FC" w:rsidRPr="0026691E">
        <w:rPr>
          <w:bCs/>
          <w:sz w:val="28"/>
          <w:szCs w:val="28"/>
        </w:rPr>
        <w:t xml:space="preserve">, </w:t>
      </w:r>
      <w:r w:rsidR="000F3709" w:rsidRPr="0026691E">
        <w:rPr>
          <w:bCs/>
          <w:sz w:val="28"/>
          <w:szCs w:val="28"/>
        </w:rPr>
        <w:t xml:space="preserve">сценарные условия </w:t>
      </w:r>
      <w:r w:rsidR="00224353" w:rsidRPr="0026691E">
        <w:rPr>
          <w:bCs/>
          <w:sz w:val="28"/>
          <w:szCs w:val="28"/>
        </w:rPr>
        <w:t xml:space="preserve">социально-экономического развития </w:t>
      </w:r>
      <w:r w:rsidR="000F3709" w:rsidRPr="0026691E">
        <w:rPr>
          <w:bCs/>
          <w:sz w:val="28"/>
          <w:szCs w:val="28"/>
        </w:rPr>
        <w:t xml:space="preserve">Российской Федерации </w:t>
      </w:r>
      <w:r w:rsidR="00FD1F27" w:rsidRPr="0026691E">
        <w:rPr>
          <w:bCs/>
          <w:sz w:val="28"/>
          <w:szCs w:val="28"/>
        </w:rPr>
        <w:t>на</w:t>
      </w:r>
      <w:r w:rsidR="00224353" w:rsidRPr="0026691E">
        <w:rPr>
          <w:bCs/>
          <w:sz w:val="28"/>
          <w:szCs w:val="28"/>
        </w:rPr>
        <w:t xml:space="preserve"> 202</w:t>
      </w:r>
      <w:r w:rsidR="00EF2A3D" w:rsidRPr="0026691E">
        <w:rPr>
          <w:bCs/>
          <w:sz w:val="28"/>
          <w:szCs w:val="28"/>
        </w:rPr>
        <w:t>3</w:t>
      </w:r>
      <w:r w:rsidR="00224353" w:rsidRPr="0026691E">
        <w:rPr>
          <w:bCs/>
          <w:sz w:val="28"/>
          <w:szCs w:val="28"/>
        </w:rPr>
        <w:t xml:space="preserve"> год и на плановый период 202</w:t>
      </w:r>
      <w:r w:rsidR="00EF2A3D" w:rsidRPr="0026691E">
        <w:rPr>
          <w:bCs/>
          <w:sz w:val="28"/>
          <w:szCs w:val="28"/>
        </w:rPr>
        <w:t>4</w:t>
      </w:r>
      <w:r w:rsidR="00224353" w:rsidRPr="0026691E">
        <w:rPr>
          <w:bCs/>
          <w:sz w:val="28"/>
          <w:szCs w:val="28"/>
        </w:rPr>
        <w:t xml:space="preserve"> и </w:t>
      </w:r>
      <w:r w:rsidR="00FD1F27" w:rsidRPr="0026691E">
        <w:rPr>
          <w:bCs/>
          <w:sz w:val="28"/>
          <w:szCs w:val="28"/>
        </w:rPr>
        <w:t xml:space="preserve"> 202</w:t>
      </w:r>
      <w:r w:rsidR="00EF2A3D" w:rsidRPr="0026691E">
        <w:rPr>
          <w:bCs/>
          <w:sz w:val="28"/>
          <w:szCs w:val="28"/>
        </w:rPr>
        <w:t>5</w:t>
      </w:r>
      <w:r w:rsidR="00FD1F27" w:rsidRPr="0026691E">
        <w:rPr>
          <w:bCs/>
          <w:sz w:val="28"/>
          <w:szCs w:val="28"/>
        </w:rPr>
        <w:t xml:space="preserve"> год</w:t>
      </w:r>
      <w:r w:rsidR="00224353" w:rsidRPr="0026691E">
        <w:rPr>
          <w:bCs/>
          <w:sz w:val="28"/>
          <w:szCs w:val="28"/>
        </w:rPr>
        <w:t>ов</w:t>
      </w:r>
      <w:r w:rsidR="00FD1F27" w:rsidRPr="0026691E">
        <w:rPr>
          <w:bCs/>
          <w:sz w:val="28"/>
          <w:szCs w:val="28"/>
        </w:rPr>
        <w:t>.</w:t>
      </w:r>
      <w:proofErr w:type="gramEnd"/>
    </w:p>
    <w:p w:rsidR="00D44689" w:rsidRPr="0026691E" w:rsidRDefault="00D44689" w:rsidP="004B2A9D">
      <w:pPr>
        <w:keepNext/>
        <w:ind w:firstLine="709"/>
        <w:jc w:val="both"/>
        <w:rPr>
          <w:bCs/>
          <w:sz w:val="28"/>
          <w:szCs w:val="28"/>
        </w:rPr>
      </w:pPr>
    </w:p>
    <w:p w:rsidR="00AF4738" w:rsidRPr="0026691E" w:rsidRDefault="00AF4738" w:rsidP="004B2A9D">
      <w:pPr>
        <w:pStyle w:val="20"/>
        <w:keepNext/>
        <w:jc w:val="center"/>
        <w:rPr>
          <w:sz w:val="28"/>
          <w:szCs w:val="28"/>
        </w:rPr>
      </w:pPr>
      <w:r w:rsidRPr="0026691E">
        <w:rPr>
          <w:bCs w:val="0"/>
          <w:sz w:val="28"/>
          <w:szCs w:val="28"/>
        </w:rPr>
        <w:t>1.</w:t>
      </w:r>
      <w:r w:rsidR="00F3322D" w:rsidRPr="0026691E">
        <w:rPr>
          <w:bCs w:val="0"/>
          <w:sz w:val="28"/>
          <w:szCs w:val="28"/>
        </w:rPr>
        <w:t xml:space="preserve"> </w:t>
      </w:r>
      <w:r w:rsidRPr="0026691E">
        <w:rPr>
          <w:sz w:val="28"/>
          <w:szCs w:val="28"/>
        </w:rPr>
        <w:t>Население</w:t>
      </w:r>
    </w:p>
    <w:p w:rsidR="00AF4738" w:rsidRPr="0026691E" w:rsidRDefault="00AF4738" w:rsidP="004B2A9D">
      <w:pPr>
        <w:pStyle w:val="20"/>
        <w:keepNext/>
        <w:ind w:firstLine="709"/>
        <w:rPr>
          <w:b w:val="0"/>
          <w:sz w:val="28"/>
          <w:szCs w:val="28"/>
        </w:rPr>
      </w:pPr>
    </w:p>
    <w:p w:rsidR="009652B6" w:rsidRDefault="0051376B" w:rsidP="004B2A9D">
      <w:pPr>
        <w:pStyle w:val="30"/>
        <w:keepNext/>
        <w:widowControl w:val="0"/>
        <w:rPr>
          <w:sz w:val="28"/>
          <w:szCs w:val="28"/>
        </w:rPr>
      </w:pPr>
      <w:r w:rsidRPr="0026691E">
        <w:rPr>
          <w:sz w:val="28"/>
          <w:szCs w:val="28"/>
        </w:rPr>
        <w:t xml:space="preserve">       </w:t>
      </w:r>
      <w:r w:rsidR="00AF4738" w:rsidRPr="0026691E">
        <w:rPr>
          <w:sz w:val="28"/>
          <w:szCs w:val="28"/>
        </w:rPr>
        <w:t>В 20</w:t>
      </w:r>
      <w:r w:rsidR="00A227F1" w:rsidRPr="0026691E">
        <w:rPr>
          <w:bCs/>
          <w:sz w:val="28"/>
          <w:szCs w:val="28"/>
        </w:rPr>
        <w:t>2</w:t>
      </w:r>
      <w:r w:rsidR="00EF2A3D" w:rsidRPr="0026691E">
        <w:rPr>
          <w:bCs/>
          <w:sz w:val="28"/>
          <w:szCs w:val="28"/>
        </w:rPr>
        <w:t>1</w:t>
      </w:r>
      <w:r w:rsidR="00AF4738" w:rsidRPr="0026691E">
        <w:rPr>
          <w:sz w:val="28"/>
          <w:szCs w:val="28"/>
        </w:rPr>
        <w:t xml:space="preserve"> году суммарный коэффициент рождаемости составил </w:t>
      </w:r>
      <w:r w:rsidR="00A227F1" w:rsidRPr="0026691E">
        <w:rPr>
          <w:bCs/>
          <w:sz w:val="28"/>
          <w:szCs w:val="28"/>
        </w:rPr>
        <w:t>0,8</w:t>
      </w:r>
      <w:r w:rsidR="00EF2A3D" w:rsidRPr="0026691E">
        <w:rPr>
          <w:bCs/>
          <w:sz w:val="28"/>
          <w:szCs w:val="28"/>
        </w:rPr>
        <w:t>2</w:t>
      </w:r>
      <w:r w:rsidR="00AF4738" w:rsidRPr="0026691E">
        <w:rPr>
          <w:sz w:val="28"/>
          <w:szCs w:val="28"/>
        </w:rPr>
        <w:t xml:space="preserve"> </w:t>
      </w:r>
      <w:r w:rsidR="009E199E" w:rsidRPr="0026691E">
        <w:rPr>
          <w:sz w:val="28"/>
          <w:szCs w:val="28"/>
        </w:rPr>
        <w:t>ребенка на 1 женщину.</w:t>
      </w:r>
      <w:r w:rsidR="00AF4738" w:rsidRPr="0026691E">
        <w:rPr>
          <w:sz w:val="28"/>
          <w:szCs w:val="28"/>
        </w:rPr>
        <w:t xml:space="preserve"> </w:t>
      </w:r>
      <w:r w:rsidR="009E199E" w:rsidRPr="0026691E">
        <w:rPr>
          <w:sz w:val="28"/>
          <w:szCs w:val="28"/>
        </w:rPr>
        <w:t>П</w:t>
      </w:r>
      <w:r w:rsidR="00AF4738" w:rsidRPr="0026691E">
        <w:rPr>
          <w:sz w:val="28"/>
          <w:szCs w:val="28"/>
        </w:rPr>
        <w:t>ри этом</w:t>
      </w:r>
      <w:r w:rsidR="00EA5BBF" w:rsidRPr="0026691E">
        <w:rPr>
          <w:sz w:val="28"/>
          <w:szCs w:val="28"/>
        </w:rPr>
        <w:t xml:space="preserve"> общий</w:t>
      </w:r>
      <w:r w:rsidR="00AF4738" w:rsidRPr="0026691E">
        <w:rPr>
          <w:sz w:val="28"/>
          <w:szCs w:val="28"/>
        </w:rPr>
        <w:t xml:space="preserve"> уровень рождаемости составил </w:t>
      </w:r>
      <w:r w:rsidR="00EF2A3D" w:rsidRPr="0026691E">
        <w:rPr>
          <w:sz w:val="28"/>
          <w:szCs w:val="28"/>
        </w:rPr>
        <w:t>6,3</w:t>
      </w:r>
      <w:r w:rsidR="00AF4738" w:rsidRPr="0026691E">
        <w:rPr>
          <w:sz w:val="28"/>
          <w:szCs w:val="28"/>
        </w:rPr>
        <w:t xml:space="preserve"> человек</w:t>
      </w:r>
      <w:r w:rsidR="000E6620" w:rsidRPr="0026691E">
        <w:rPr>
          <w:sz w:val="28"/>
          <w:szCs w:val="28"/>
        </w:rPr>
        <w:t>а</w:t>
      </w:r>
      <w:r w:rsidR="00AF4738" w:rsidRPr="0026691E">
        <w:rPr>
          <w:sz w:val="28"/>
          <w:szCs w:val="28"/>
        </w:rPr>
        <w:t xml:space="preserve"> на 1000 населения (20</w:t>
      </w:r>
      <w:r w:rsidR="00EF2A3D" w:rsidRPr="0026691E">
        <w:rPr>
          <w:sz w:val="28"/>
          <w:szCs w:val="28"/>
        </w:rPr>
        <w:t>20</w:t>
      </w:r>
      <w:r w:rsidR="00AF4738" w:rsidRPr="0026691E">
        <w:rPr>
          <w:sz w:val="28"/>
          <w:szCs w:val="28"/>
        </w:rPr>
        <w:t xml:space="preserve"> год – </w:t>
      </w:r>
      <w:r w:rsidR="00EF2A3D" w:rsidRPr="0026691E">
        <w:rPr>
          <w:sz w:val="28"/>
          <w:szCs w:val="28"/>
        </w:rPr>
        <w:t>7,0</w:t>
      </w:r>
      <w:r w:rsidR="00AF4738" w:rsidRPr="0026691E">
        <w:rPr>
          <w:sz w:val="28"/>
          <w:szCs w:val="28"/>
        </w:rPr>
        <w:t xml:space="preserve">), уровень смертности – </w:t>
      </w:r>
      <w:r w:rsidR="00EF2A3D" w:rsidRPr="0026691E">
        <w:rPr>
          <w:sz w:val="28"/>
          <w:szCs w:val="28"/>
        </w:rPr>
        <w:t>21,5</w:t>
      </w:r>
      <w:r w:rsidR="00AF4738" w:rsidRPr="0026691E">
        <w:rPr>
          <w:sz w:val="28"/>
          <w:szCs w:val="28"/>
        </w:rPr>
        <w:t xml:space="preserve"> человек</w:t>
      </w:r>
      <w:r w:rsidR="000E6620" w:rsidRPr="0026691E">
        <w:rPr>
          <w:sz w:val="28"/>
          <w:szCs w:val="28"/>
        </w:rPr>
        <w:t>а</w:t>
      </w:r>
      <w:r w:rsidR="00AF4738" w:rsidRPr="0026691E">
        <w:rPr>
          <w:sz w:val="28"/>
          <w:szCs w:val="28"/>
        </w:rPr>
        <w:t xml:space="preserve"> на 1000 населения (20</w:t>
      </w:r>
      <w:r w:rsidR="00EF2A3D" w:rsidRPr="0026691E">
        <w:rPr>
          <w:sz w:val="28"/>
          <w:szCs w:val="28"/>
        </w:rPr>
        <w:t>20</w:t>
      </w:r>
      <w:r w:rsidR="00AF4738" w:rsidRPr="0026691E">
        <w:rPr>
          <w:sz w:val="28"/>
          <w:szCs w:val="28"/>
        </w:rPr>
        <w:t xml:space="preserve"> год – </w:t>
      </w:r>
      <w:r w:rsidRPr="0026691E">
        <w:rPr>
          <w:sz w:val="28"/>
          <w:szCs w:val="28"/>
        </w:rPr>
        <w:t>1</w:t>
      </w:r>
      <w:r w:rsidR="00EF2A3D" w:rsidRPr="0026691E">
        <w:rPr>
          <w:sz w:val="28"/>
          <w:szCs w:val="28"/>
        </w:rPr>
        <w:t>6</w:t>
      </w:r>
      <w:r w:rsidRPr="0026691E">
        <w:rPr>
          <w:sz w:val="28"/>
          <w:szCs w:val="28"/>
        </w:rPr>
        <w:t>,0</w:t>
      </w:r>
      <w:r w:rsidR="009652B6" w:rsidRPr="0026691E">
        <w:rPr>
          <w:sz w:val="28"/>
          <w:szCs w:val="28"/>
        </w:rPr>
        <w:t>).</w:t>
      </w:r>
      <w:r w:rsidR="00AF4738" w:rsidRPr="0026691E">
        <w:rPr>
          <w:sz w:val="28"/>
          <w:szCs w:val="28"/>
        </w:rPr>
        <w:t xml:space="preserve"> </w:t>
      </w:r>
      <w:r w:rsidR="009652B6" w:rsidRPr="0026691E">
        <w:rPr>
          <w:sz w:val="28"/>
          <w:szCs w:val="28"/>
        </w:rPr>
        <w:t xml:space="preserve">Коэффициент естественной убыли составил    минус  </w:t>
      </w:r>
      <w:r w:rsidR="00EF2A3D" w:rsidRPr="0026691E">
        <w:rPr>
          <w:sz w:val="28"/>
          <w:szCs w:val="28"/>
        </w:rPr>
        <w:t>15,2 на 1000 населения</w:t>
      </w:r>
      <w:r w:rsidR="009652B6" w:rsidRPr="0026691E">
        <w:rPr>
          <w:sz w:val="28"/>
          <w:szCs w:val="28"/>
        </w:rPr>
        <w:t xml:space="preserve">.  </w:t>
      </w:r>
    </w:p>
    <w:p w:rsidR="005D3A3B" w:rsidRPr="00312659" w:rsidRDefault="005D3A3B" w:rsidP="005D3A3B">
      <w:pPr>
        <w:pStyle w:val="30"/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12659">
        <w:rPr>
          <w:sz w:val="28"/>
          <w:szCs w:val="28"/>
        </w:rPr>
        <w:t>За январь-сентябрь 2022 года демографическая ситуация в районе характеризуется следующими данными: родилось 17  детей,  за соответствующий период 2021 года родилось 17 детей, коэффициент рождаемости составил 2,8 на тысячу населения, в 2021 году – 2,7.</w:t>
      </w:r>
      <w:r w:rsidRPr="00312659">
        <w:rPr>
          <w:color w:val="FF0000"/>
          <w:sz w:val="28"/>
          <w:szCs w:val="28"/>
        </w:rPr>
        <w:t xml:space="preserve"> </w:t>
      </w:r>
      <w:r w:rsidRPr="00312659">
        <w:rPr>
          <w:sz w:val="28"/>
          <w:szCs w:val="28"/>
        </w:rPr>
        <w:t>Уровень смертности  13,3 на тысячу населения против  15,8 в 2021 году. Естественная убыль составила  минус 65 человек.</w:t>
      </w:r>
    </w:p>
    <w:p w:rsidR="005D3A3B" w:rsidRPr="00312659" w:rsidRDefault="005D3A3B" w:rsidP="005D3A3B">
      <w:pPr>
        <w:pStyle w:val="30"/>
        <w:keepNext/>
        <w:widowControl w:val="0"/>
        <w:rPr>
          <w:sz w:val="28"/>
          <w:szCs w:val="28"/>
        </w:rPr>
      </w:pPr>
      <w:r w:rsidRPr="00312659">
        <w:rPr>
          <w:sz w:val="28"/>
          <w:szCs w:val="28"/>
        </w:rPr>
        <w:t xml:space="preserve">       По данным статистики общие итоги миграции населения за январь-август 2022 года: число прибывших в район 144 человека</w:t>
      </w:r>
      <w:r w:rsidRPr="00312659">
        <w:rPr>
          <w:b/>
          <w:sz w:val="28"/>
          <w:szCs w:val="28"/>
        </w:rPr>
        <w:t xml:space="preserve">, </w:t>
      </w:r>
      <w:r w:rsidRPr="00312659">
        <w:rPr>
          <w:sz w:val="28"/>
          <w:szCs w:val="28"/>
        </w:rPr>
        <w:t>число выбывших 104 человека, миграционный  прирост + 40 человек.</w:t>
      </w:r>
    </w:p>
    <w:p w:rsidR="00AF4738" w:rsidRPr="0026691E" w:rsidRDefault="0051376B" w:rsidP="004B2A9D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</w:t>
      </w:r>
      <w:r w:rsidR="00AF4738" w:rsidRPr="0026691E">
        <w:rPr>
          <w:b w:val="0"/>
          <w:bCs w:val="0"/>
          <w:sz w:val="28"/>
          <w:szCs w:val="28"/>
        </w:rPr>
        <w:t>По оценке в 20</w:t>
      </w:r>
      <w:r w:rsidR="00465D26" w:rsidRPr="0026691E">
        <w:rPr>
          <w:b w:val="0"/>
          <w:bCs w:val="0"/>
          <w:sz w:val="28"/>
          <w:szCs w:val="28"/>
        </w:rPr>
        <w:t>2</w:t>
      </w:r>
      <w:r w:rsidR="00EF2A3D" w:rsidRPr="0026691E">
        <w:rPr>
          <w:b w:val="0"/>
          <w:bCs w:val="0"/>
          <w:sz w:val="28"/>
          <w:szCs w:val="28"/>
        </w:rPr>
        <w:t>2</w:t>
      </w:r>
      <w:r w:rsidR="00AF4738" w:rsidRPr="0026691E">
        <w:rPr>
          <w:b w:val="0"/>
          <w:bCs w:val="0"/>
          <w:sz w:val="28"/>
          <w:szCs w:val="28"/>
        </w:rPr>
        <w:t xml:space="preserve"> году суммарный коэффициент рождаемости составит </w:t>
      </w:r>
      <w:r w:rsidR="00D91B78" w:rsidRPr="0026691E">
        <w:rPr>
          <w:b w:val="0"/>
          <w:bCs w:val="0"/>
          <w:sz w:val="28"/>
          <w:szCs w:val="28"/>
        </w:rPr>
        <w:t>0,</w:t>
      </w:r>
      <w:r w:rsidR="00EF2A3D" w:rsidRPr="0026691E">
        <w:rPr>
          <w:b w:val="0"/>
          <w:bCs w:val="0"/>
          <w:sz w:val="28"/>
          <w:szCs w:val="28"/>
        </w:rPr>
        <w:t>82</w:t>
      </w:r>
      <w:r w:rsidR="00AF4738" w:rsidRPr="0026691E">
        <w:rPr>
          <w:b w:val="0"/>
          <w:bCs w:val="0"/>
          <w:sz w:val="28"/>
          <w:szCs w:val="28"/>
        </w:rPr>
        <w:t xml:space="preserve"> детей на 1 женщину, уровень рождаемости </w:t>
      </w:r>
      <w:r w:rsidR="00F554E2" w:rsidRPr="0026691E">
        <w:rPr>
          <w:b w:val="0"/>
          <w:bCs w:val="0"/>
          <w:sz w:val="28"/>
          <w:szCs w:val="28"/>
        </w:rPr>
        <w:t>–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  <w:r w:rsidR="003A17DE" w:rsidRPr="0026691E">
        <w:rPr>
          <w:b w:val="0"/>
          <w:bCs w:val="0"/>
          <w:sz w:val="28"/>
          <w:szCs w:val="28"/>
        </w:rPr>
        <w:t>6,</w:t>
      </w:r>
      <w:r w:rsidR="00EF2A3D" w:rsidRPr="0026691E">
        <w:rPr>
          <w:b w:val="0"/>
          <w:bCs w:val="0"/>
          <w:sz w:val="28"/>
          <w:szCs w:val="28"/>
        </w:rPr>
        <w:t>4</w:t>
      </w:r>
      <w:r w:rsidR="00AF4738" w:rsidRPr="0026691E">
        <w:rPr>
          <w:b w:val="0"/>
          <w:bCs w:val="0"/>
          <w:sz w:val="28"/>
          <w:szCs w:val="28"/>
        </w:rPr>
        <w:t xml:space="preserve"> человек</w:t>
      </w:r>
      <w:r w:rsidR="00F554E2" w:rsidRPr="0026691E">
        <w:rPr>
          <w:b w:val="0"/>
          <w:bCs w:val="0"/>
          <w:sz w:val="28"/>
          <w:szCs w:val="28"/>
        </w:rPr>
        <w:t>а</w:t>
      </w:r>
      <w:r w:rsidR="00AF4738" w:rsidRPr="0026691E">
        <w:rPr>
          <w:b w:val="0"/>
          <w:bCs w:val="0"/>
          <w:sz w:val="28"/>
          <w:szCs w:val="28"/>
        </w:rPr>
        <w:t xml:space="preserve"> на 1000 населения, уровень смертности – </w:t>
      </w:r>
      <w:r w:rsidR="00EF2A3D" w:rsidRPr="0026691E">
        <w:rPr>
          <w:b w:val="0"/>
          <w:bCs w:val="0"/>
          <w:sz w:val="28"/>
          <w:szCs w:val="28"/>
        </w:rPr>
        <w:t>20,7</w:t>
      </w:r>
      <w:r w:rsidR="00AF4738" w:rsidRPr="0026691E">
        <w:rPr>
          <w:b w:val="0"/>
          <w:bCs w:val="0"/>
          <w:sz w:val="28"/>
          <w:szCs w:val="28"/>
        </w:rPr>
        <w:t xml:space="preserve"> человек на 1000 населения, коэффициент естественной убыли</w:t>
      </w:r>
      <w:r w:rsidR="00D91B78" w:rsidRPr="0026691E">
        <w:rPr>
          <w:b w:val="0"/>
          <w:bCs w:val="0"/>
          <w:sz w:val="28"/>
          <w:szCs w:val="28"/>
        </w:rPr>
        <w:t xml:space="preserve"> минус </w:t>
      </w:r>
      <w:r w:rsidR="00EF2A3D" w:rsidRPr="0026691E">
        <w:rPr>
          <w:b w:val="0"/>
          <w:bCs w:val="0"/>
          <w:sz w:val="28"/>
          <w:szCs w:val="28"/>
        </w:rPr>
        <w:t xml:space="preserve">14,3 </w:t>
      </w:r>
      <w:r w:rsidR="00AF4738" w:rsidRPr="0026691E">
        <w:rPr>
          <w:b w:val="0"/>
          <w:bCs w:val="0"/>
          <w:sz w:val="28"/>
          <w:szCs w:val="28"/>
        </w:rPr>
        <w:t>человек на 1000 населения.</w:t>
      </w:r>
    </w:p>
    <w:p w:rsidR="00073856" w:rsidRPr="0026691E" w:rsidRDefault="00393180" w:rsidP="004B2A9D">
      <w:pPr>
        <w:keepNext/>
        <w:autoSpaceDE w:val="0"/>
        <w:autoSpaceDN w:val="0"/>
        <w:adjustRightInd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</w:t>
      </w:r>
      <w:r w:rsidR="00073856" w:rsidRPr="0026691E">
        <w:rPr>
          <w:sz w:val="28"/>
          <w:szCs w:val="28"/>
        </w:rPr>
        <w:t xml:space="preserve">Особенностью </w:t>
      </w:r>
      <w:r w:rsidR="00286CB2" w:rsidRPr="0026691E">
        <w:rPr>
          <w:sz w:val="28"/>
          <w:szCs w:val="28"/>
        </w:rPr>
        <w:t>демографических</w:t>
      </w:r>
      <w:r w:rsidR="00073856" w:rsidRPr="0026691E">
        <w:rPr>
          <w:sz w:val="28"/>
          <w:szCs w:val="28"/>
        </w:rPr>
        <w:t xml:space="preserve">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годы, а также снижение численности женщин </w:t>
      </w:r>
      <w:proofErr w:type="spellStart"/>
      <w:r w:rsidR="00073856" w:rsidRPr="0026691E">
        <w:rPr>
          <w:sz w:val="28"/>
          <w:szCs w:val="28"/>
        </w:rPr>
        <w:t>ранн</w:t>
      </w:r>
      <w:proofErr w:type="gramStart"/>
      <w:r w:rsidR="00073856" w:rsidRPr="0026691E">
        <w:rPr>
          <w:sz w:val="28"/>
          <w:szCs w:val="28"/>
        </w:rPr>
        <w:t>е</w:t>
      </w:r>
      <w:proofErr w:type="spellEnd"/>
      <w:r w:rsidR="00073856" w:rsidRPr="0026691E">
        <w:rPr>
          <w:sz w:val="28"/>
          <w:szCs w:val="28"/>
        </w:rPr>
        <w:t>-</w:t>
      </w:r>
      <w:proofErr w:type="gramEnd"/>
      <w:r w:rsidR="00073856" w:rsidRPr="0026691E">
        <w:rPr>
          <w:sz w:val="28"/>
          <w:szCs w:val="28"/>
        </w:rPr>
        <w:t xml:space="preserve"> и средне-репродуктивного возраста (20–34 года). </w:t>
      </w:r>
    </w:p>
    <w:p w:rsidR="00AF4738" w:rsidRPr="0026691E" w:rsidRDefault="00393180" w:rsidP="004B2A9D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</w:t>
      </w:r>
      <w:r w:rsidR="00AF4738" w:rsidRPr="0026691E">
        <w:rPr>
          <w:b w:val="0"/>
          <w:bCs w:val="0"/>
          <w:sz w:val="28"/>
          <w:szCs w:val="28"/>
        </w:rPr>
        <w:t>В результате реализации  мероприятий национальных проектов «Демография» и «Здравоохранение»</w:t>
      </w:r>
      <w:r w:rsidR="00281F28" w:rsidRPr="0026691E">
        <w:rPr>
          <w:b w:val="0"/>
          <w:bCs w:val="0"/>
          <w:sz w:val="28"/>
          <w:szCs w:val="28"/>
        </w:rPr>
        <w:t>, направленных на достижение целей по повышению рождаемости, снижению смертности, а также за счет улучшения репродуктивного здоровья, формировани</w:t>
      </w:r>
      <w:r w:rsidR="00F554E2" w:rsidRPr="0026691E">
        <w:rPr>
          <w:b w:val="0"/>
          <w:bCs w:val="0"/>
          <w:sz w:val="28"/>
          <w:szCs w:val="28"/>
        </w:rPr>
        <w:t>я</w:t>
      </w:r>
      <w:r w:rsidR="00281F28" w:rsidRPr="0026691E">
        <w:rPr>
          <w:b w:val="0"/>
          <w:bCs w:val="0"/>
          <w:sz w:val="28"/>
          <w:szCs w:val="28"/>
        </w:rPr>
        <w:t xml:space="preserve"> мотивации к здоровому образу жизни, стимулировани</w:t>
      </w:r>
      <w:r w:rsidR="00F554E2" w:rsidRPr="0026691E">
        <w:rPr>
          <w:b w:val="0"/>
          <w:bCs w:val="0"/>
          <w:sz w:val="28"/>
          <w:szCs w:val="28"/>
        </w:rPr>
        <w:t>я</w:t>
      </w:r>
      <w:r w:rsidR="00281F28" w:rsidRPr="0026691E">
        <w:rPr>
          <w:b w:val="0"/>
          <w:bCs w:val="0"/>
          <w:sz w:val="28"/>
          <w:szCs w:val="28"/>
        </w:rPr>
        <w:t xml:space="preserve"> к занятиям физкультурой и спортом,</w:t>
      </w:r>
      <w:r w:rsidR="00AF4738" w:rsidRPr="0026691E">
        <w:rPr>
          <w:b w:val="0"/>
          <w:bCs w:val="0"/>
          <w:sz w:val="28"/>
          <w:szCs w:val="28"/>
        </w:rPr>
        <w:t xml:space="preserve"> будет наблюдаться улучшение демографической ситуации.</w:t>
      </w:r>
    </w:p>
    <w:p w:rsidR="00073856" w:rsidRPr="0026691E" w:rsidRDefault="00393180" w:rsidP="004B2A9D">
      <w:pPr>
        <w:keepNext/>
        <w:autoSpaceDE w:val="0"/>
        <w:autoSpaceDN w:val="0"/>
        <w:adjustRightInd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lastRenderedPageBreak/>
        <w:t xml:space="preserve">      </w:t>
      </w:r>
      <w:r w:rsidR="00073856" w:rsidRPr="0026691E">
        <w:rPr>
          <w:sz w:val="28"/>
          <w:szCs w:val="28"/>
        </w:rPr>
        <w:t xml:space="preserve">На повышение рождаемости также направлены меры, предусматривающие повышение доступности дошкольного образования, </w:t>
      </w:r>
      <w:r w:rsidR="003A17DE" w:rsidRPr="0026691E">
        <w:rPr>
          <w:sz w:val="28"/>
          <w:szCs w:val="28"/>
        </w:rPr>
        <w:t xml:space="preserve">укрепление материально-технической базы </w:t>
      </w:r>
      <w:r w:rsidR="00073856" w:rsidRPr="0026691E">
        <w:rPr>
          <w:sz w:val="28"/>
          <w:szCs w:val="28"/>
        </w:rPr>
        <w:t xml:space="preserve"> образовательных организаций, </w:t>
      </w:r>
      <w:r w:rsidR="00341A81" w:rsidRPr="0026691E">
        <w:rPr>
          <w:sz w:val="28"/>
          <w:szCs w:val="28"/>
          <w:shd w:val="clear" w:color="auto" w:fill="FFFFFF"/>
        </w:rPr>
        <w:t xml:space="preserve"> а также материальные меры поддержки семей с детьми.</w:t>
      </w:r>
    </w:p>
    <w:p w:rsidR="00073856" w:rsidRPr="0026691E" w:rsidRDefault="00393180" w:rsidP="004B2A9D">
      <w:pPr>
        <w:keepNext/>
        <w:autoSpaceDE w:val="0"/>
        <w:autoSpaceDN w:val="0"/>
        <w:adjustRightInd w:val="0"/>
        <w:jc w:val="both"/>
        <w:rPr>
          <w:rFonts w:eastAsia="CIDFont+F2"/>
          <w:color w:val="000000"/>
          <w:sz w:val="28"/>
          <w:szCs w:val="28"/>
        </w:rPr>
      </w:pPr>
      <w:r w:rsidRPr="0026691E">
        <w:rPr>
          <w:rFonts w:eastAsia="CIDFont+F2"/>
          <w:color w:val="000000"/>
          <w:sz w:val="28"/>
          <w:szCs w:val="28"/>
        </w:rPr>
        <w:t xml:space="preserve">      </w:t>
      </w:r>
      <w:r w:rsidR="00341A81" w:rsidRPr="0026691E">
        <w:rPr>
          <w:rFonts w:eastAsia="CIDFont+F2"/>
          <w:color w:val="000000"/>
          <w:sz w:val="28"/>
          <w:szCs w:val="28"/>
        </w:rPr>
        <w:t>М</w:t>
      </w:r>
      <w:r w:rsidR="00073856" w:rsidRPr="0026691E">
        <w:rPr>
          <w:rFonts w:eastAsia="CIDFont+F2"/>
          <w:color w:val="000000"/>
          <w:sz w:val="28"/>
          <w:szCs w:val="28"/>
        </w:rPr>
        <w:t>ероприятия по сокращению уровня смертности будут способствовать снижению возрастных коэффициентов смертности, однако не смогут компенсировать потери, что приведет к сохранению естественной убыли населения на протяжении прогнозного периода.</w:t>
      </w:r>
    </w:p>
    <w:p w:rsidR="00AF4738" w:rsidRPr="0026691E" w:rsidRDefault="00393180" w:rsidP="004B2A9D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</w:t>
      </w:r>
      <w:r w:rsidR="00AF4738" w:rsidRPr="0026691E">
        <w:rPr>
          <w:b w:val="0"/>
          <w:bCs w:val="0"/>
          <w:sz w:val="28"/>
          <w:szCs w:val="28"/>
        </w:rPr>
        <w:t>В 202</w:t>
      </w:r>
      <w:r w:rsidR="00AF4598" w:rsidRPr="0026691E">
        <w:rPr>
          <w:b w:val="0"/>
          <w:bCs w:val="0"/>
          <w:sz w:val="28"/>
          <w:szCs w:val="28"/>
        </w:rPr>
        <w:t>3-2025</w:t>
      </w:r>
      <w:r w:rsidR="007C4DEB" w:rsidRPr="0026691E">
        <w:rPr>
          <w:b w:val="0"/>
          <w:bCs w:val="0"/>
          <w:sz w:val="28"/>
          <w:szCs w:val="28"/>
        </w:rPr>
        <w:t xml:space="preserve"> </w:t>
      </w:r>
      <w:r w:rsidR="00AF4738" w:rsidRPr="0026691E">
        <w:rPr>
          <w:b w:val="0"/>
          <w:bCs w:val="0"/>
          <w:sz w:val="28"/>
          <w:szCs w:val="28"/>
        </w:rPr>
        <w:t>год</w:t>
      </w:r>
      <w:r w:rsidR="00AF4598" w:rsidRPr="0026691E">
        <w:rPr>
          <w:b w:val="0"/>
          <w:bCs w:val="0"/>
          <w:sz w:val="28"/>
          <w:szCs w:val="28"/>
        </w:rPr>
        <w:t>ах</w:t>
      </w:r>
      <w:r w:rsidR="00AF4738" w:rsidRPr="0026691E">
        <w:rPr>
          <w:b w:val="0"/>
          <w:bCs w:val="0"/>
          <w:sz w:val="28"/>
          <w:szCs w:val="28"/>
        </w:rPr>
        <w:t xml:space="preserve"> суммарный коэффициент рождаемости </w:t>
      </w:r>
      <w:r w:rsidR="007C4DEB" w:rsidRPr="0026691E">
        <w:rPr>
          <w:b w:val="0"/>
          <w:bCs w:val="0"/>
          <w:sz w:val="28"/>
          <w:szCs w:val="28"/>
        </w:rPr>
        <w:t>составит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  <w:r w:rsidR="00341A81" w:rsidRPr="0026691E">
        <w:rPr>
          <w:b w:val="0"/>
          <w:bCs w:val="0"/>
          <w:sz w:val="28"/>
          <w:szCs w:val="28"/>
        </w:rPr>
        <w:t>0,</w:t>
      </w:r>
      <w:r w:rsidR="00AF4598" w:rsidRPr="0026691E">
        <w:rPr>
          <w:b w:val="0"/>
          <w:bCs w:val="0"/>
          <w:sz w:val="28"/>
          <w:szCs w:val="28"/>
        </w:rPr>
        <w:t>81</w:t>
      </w:r>
      <w:r w:rsidR="007C4DEB" w:rsidRPr="0026691E">
        <w:rPr>
          <w:b w:val="0"/>
          <w:bCs w:val="0"/>
          <w:sz w:val="28"/>
          <w:szCs w:val="28"/>
        </w:rPr>
        <w:t xml:space="preserve">  </w:t>
      </w:r>
      <w:r w:rsidR="000C6FCB" w:rsidRPr="0026691E">
        <w:rPr>
          <w:b w:val="0"/>
          <w:bCs w:val="0"/>
          <w:sz w:val="28"/>
          <w:szCs w:val="28"/>
        </w:rPr>
        <w:t xml:space="preserve">ребенка </w:t>
      </w:r>
      <w:r w:rsidR="007C4DEB" w:rsidRPr="0026691E">
        <w:rPr>
          <w:b w:val="0"/>
          <w:bCs w:val="0"/>
          <w:sz w:val="28"/>
          <w:szCs w:val="28"/>
        </w:rPr>
        <w:t>на 1 женщину</w:t>
      </w:r>
      <w:r w:rsidR="000C6FCB" w:rsidRPr="0026691E">
        <w:rPr>
          <w:b w:val="0"/>
          <w:bCs w:val="0"/>
          <w:sz w:val="28"/>
          <w:szCs w:val="28"/>
        </w:rPr>
        <w:t>.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  <w:r w:rsidR="000C6FCB" w:rsidRPr="0026691E">
        <w:rPr>
          <w:b w:val="0"/>
          <w:bCs w:val="0"/>
          <w:sz w:val="28"/>
          <w:szCs w:val="28"/>
        </w:rPr>
        <w:t>К</w:t>
      </w:r>
      <w:r w:rsidR="00AF4738" w:rsidRPr="0026691E">
        <w:rPr>
          <w:b w:val="0"/>
          <w:bCs w:val="0"/>
          <w:sz w:val="28"/>
          <w:szCs w:val="28"/>
        </w:rPr>
        <w:t>оэффициент рождаемости</w:t>
      </w:r>
      <w:r w:rsidR="007C4DEB" w:rsidRPr="0026691E">
        <w:rPr>
          <w:b w:val="0"/>
          <w:bCs w:val="0"/>
          <w:sz w:val="28"/>
          <w:szCs w:val="28"/>
        </w:rPr>
        <w:t xml:space="preserve"> в 202</w:t>
      </w:r>
      <w:r w:rsidR="00AF4598" w:rsidRPr="0026691E">
        <w:rPr>
          <w:b w:val="0"/>
          <w:bCs w:val="0"/>
          <w:sz w:val="28"/>
          <w:szCs w:val="28"/>
        </w:rPr>
        <w:t>3</w:t>
      </w:r>
      <w:r w:rsidR="007C4DEB" w:rsidRPr="0026691E">
        <w:rPr>
          <w:b w:val="0"/>
          <w:bCs w:val="0"/>
          <w:sz w:val="28"/>
          <w:szCs w:val="28"/>
        </w:rPr>
        <w:t xml:space="preserve"> году</w:t>
      </w:r>
      <w:r w:rsidR="00AF4738" w:rsidRPr="0026691E">
        <w:rPr>
          <w:b w:val="0"/>
          <w:bCs w:val="0"/>
          <w:sz w:val="28"/>
          <w:szCs w:val="28"/>
        </w:rPr>
        <w:t xml:space="preserve"> составит </w:t>
      </w:r>
      <w:r w:rsidR="00AF4598" w:rsidRPr="0026691E">
        <w:rPr>
          <w:b w:val="0"/>
          <w:bCs w:val="0"/>
          <w:sz w:val="28"/>
          <w:szCs w:val="28"/>
        </w:rPr>
        <w:t>6,5</w:t>
      </w:r>
      <w:r w:rsidR="007C4DEB" w:rsidRPr="0026691E">
        <w:rPr>
          <w:b w:val="0"/>
          <w:bCs w:val="0"/>
          <w:sz w:val="28"/>
          <w:szCs w:val="28"/>
        </w:rPr>
        <w:t xml:space="preserve"> </w:t>
      </w:r>
      <w:r w:rsidR="00D93693" w:rsidRPr="0026691E">
        <w:rPr>
          <w:b w:val="0"/>
          <w:bCs w:val="0"/>
          <w:sz w:val="28"/>
          <w:szCs w:val="28"/>
        </w:rPr>
        <w:t>человек</w:t>
      </w:r>
      <w:r w:rsidR="00C62A8C" w:rsidRPr="0026691E">
        <w:rPr>
          <w:b w:val="0"/>
          <w:bCs w:val="0"/>
          <w:sz w:val="28"/>
          <w:szCs w:val="28"/>
        </w:rPr>
        <w:t>, в 202</w:t>
      </w:r>
      <w:r w:rsidR="00AF4598" w:rsidRPr="0026691E">
        <w:rPr>
          <w:b w:val="0"/>
          <w:bCs w:val="0"/>
          <w:sz w:val="28"/>
          <w:szCs w:val="28"/>
        </w:rPr>
        <w:t>4</w:t>
      </w:r>
      <w:r w:rsidR="00C62A8C" w:rsidRPr="0026691E">
        <w:rPr>
          <w:b w:val="0"/>
          <w:bCs w:val="0"/>
          <w:sz w:val="28"/>
          <w:szCs w:val="28"/>
        </w:rPr>
        <w:t xml:space="preserve"> году</w:t>
      </w:r>
      <w:r w:rsidR="00AF4598" w:rsidRPr="0026691E">
        <w:rPr>
          <w:b w:val="0"/>
          <w:bCs w:val="0"/>
          <w:sz w:val="28"/>
          <w:szCs w:val="28"/>
        </w:rPr>
        <w:t xml:space="preserve"> -6,6 человек</w:t>
      </w:r>
      <w:r w:rsidR="00C62A8C" w:rsidRPr="0026691E">
        <w:rPr>
          <w:b w:val="0"/>
          <w:bCs w:val="0"/>
          <w:sz w:val="28"/>
          <w:szCs w:val="28"/>
        </w:rPr>
        <w:t xml:space="preserve">  </w:t>
      </w:r>
      <w:r w:rsidR="00341A81" w:rsidRPr="0026691E">
        <w:rPr>
          <w:b w:val="0"/>
          <w:bCs w:val="0"/>
          <w:sz w:val="28"/>
          <w:szCs w:val="28"/>
        </w:rPr>
        <w:t xml:space="preserve">и </w:t>
      </w:r>
      <w:r w:rsidR="00AF4598" w:rsidRPr="0026691E">
        <w:rPr>
          <w:b w:val="0"/>
          <w:bCs w:val="0"/>
          <w:sz w:val="28"/>
          <w:szCs w:val="28"/>
        </w:rPr>
        <w:t xml:space="preserve">в </w:t>
      </w:r>
      <w:r w:rsidR="00341A81" w:rsidRPr="0026691E">
        <w:rPr>
          <w:b w:val="0"/>
          <w:bCs w:val="0"/>
          <w:sz w:val="28"/>
          <w:szCs w:val="28"/>
        </w:rPr>
        <w:t>202</w:t>
      </w:r>
      <w:r w:rsidR="00AF4598" w:rsidRPr="0026691E">
        <w:rPr>
          <w:b w:val="0"/>
          <w:bCs w:val="0"/>
          <w:sz w:val="28"/>
          <w:szCs w:val="28"/>
        </w:rPr>
        <w:t>5</w:t>
      </w:r>
      <w:r w:rsidR="00341A81" w:rsidRPr="0026691E">
        <w:rPr>
          <w:b w:val="0"/>
          <w:bCs w:val="0"/>
          <w:sz w:val="28"/>
          <w:szCs w:val="28"/>
        </w:rPr>
        <w:t xml:space="preserve"> год</w:t>
      </w:r>
      <w:r w:rsidR="00AF4598" w:rsidRPr="0026691E">
        <w:rPr>
          <w:b w:val="0"/>
          <w:bCs w:val="0"/>
          <w:sz w:val="28"/>
          <w:szCs w:val="28"/>
        </w:rPr>
        <w:t>у</w:t>
      </w:r>
      <w:r w:rsidR="00341A81" w:rsidRPr="0026691E">
        <w:rPr>
          <w:b w:val="0"/>
          <w:bCs w:val="0"/>
          <w:sz w:val="28"/>
          <w:szCs w:val="28"/>
        </w:rPr>
        <w:t xml:space="preserve"> </w:t>
      </w:r>
      <w:r w:rsidR="00AF4598" w:rsidRPr="0026691E">
        <w:rPr>
          <w:b w:val="0"/>
          <w:bCs w:val="0"/>
          <w:sz w:val="28"/>
          <w:szCs w:val="28"/>
        </w:rPr>
        <w:t>–</w:t>
      </w:r>
      <w:r w:rsidR="00341A81" w:rsidRPr="0026691E">
        <w:rPr>
          <w:b w:val="0"/>
          <w:bCs w:val="0"/>
          <w:sz w:val="28"/>
          <w:szCs w:val="28"/>
        </w:rPr>
        <w:t xml:space="preserve"> </w:t>
      </w:r>
      <w:r w:rsidR="00AF4598" w:rsidRPr="0026691E">
        <w:rPr>
          <w:b w:val="0"/>
          <w:bCs w:val="0"/>
          <w:sz w:val="28"/>
          <w:szCs w:val="28"/>
        </w:rPr>
        <w:t>6,</w:t>
      </w:r>
      <w:r w:rsidR="003A17DE" w:rsidRPr="0026691E">
        <w:rPr>
          <w:b w:val="0"/>
          <w:bCs w:val="0"/>
          <w:sz w:val="28"/>
          <w:szCs w:val="28"/>
        </w:rPr>
        <w:t>7</w:t>
      </w:r>
      <w:r w:rsidR="00C62A8C" w:rsidRPr="0026691E">
        <w:rPr>
          <w:b w:val="0"/>
          <w:bCs w:val="0"/>
          <w:sz w:val="28"/>
          <w:szCs w:val="28"/>
        </w:rPr>
        <w:t xml:space="preserve"> человек</w:t>
      </w:r>
      <w:r w:rsidR="004D4FA3" w:rsidRPr="0026691E">
        <w:rPr>
          <w:b w:val="0"/>
          <w:bCs w:val="0"/>
          <w:sz w:val="28"/>
          <w:szCs w:val="28"/>
        </w:rPr>
        <w:t xml:space="preserve"> на 1000 населения;</w:t>
      </w:r>
      <w:r w:rsidR="00AF4738" w:rsidRPr="0026691E">
        <w:rPr>
          <w:b w:val="0"/>
          <w:bCs w:val="0"/>
          <w:sz w:val="28"/>
          <w:szCs w:val="28"/>
        </w:rPr>
        <w:t xml:space="preserve"> коэффициент смертности населения</w:t>
      </w:r>
      <w:r w:rsidR="00C634AE" w:rsidRPr="0026691E">
        <w:rPr>
          <w:b w:val="0"/>
          <w:bCs w:val="0"/>
          <w:sz w:val="28"/>
          <w:szCs w:val="28"/>
        </w:rPr>
        <w:t xml:space="preserve"> в 202</w:t>
      </w:r>
      <w:r w:rsidR="00AF4598" w:rsidRPr="0026691E">
        <w:rPr>
          <w:b w:val="0"/>
          <w:bCs w:val="0"/>
          <w:sz w:val="28"/>
          <w:szCs w:val="28"/>
        </w:rPr>
        <w:t>3</w:t>
      </w:r>
      <w:r w:rsidR="00C634AE" w:rsidRPr="0026691E">
        <w:rPr>
          <w:b w:val="0"/>
          <w:bCs w:val="0"/>
          <w:sz w:val="28"/>
          <w:szCs w:val="28"/>
        </w:rPr>
        <w:t xml:space="preserve"> году составит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  <w:r w:rsidR="00AF4598" w:rsidRPr="0026691E">
        <w:rPr>
          <w:b w:val="0"/>
          <w:bCs w:val="0"/>
          <w:sz w:val="28"/>
          <w:szCs w:val="28"/>
        </w:rPr>
        <w:t>20,5</w:t>
      </w:r>
      <w:r w:rsidR="00C62A8C" w:rsidRPr="0026691E">
        <w:rPr>
          <w:b w:val="0"/>
          <w:bCs w:val="0"/>
          <w:sz w:val="28"/>
          <w:szCs w:val="28"/>
        </w:rPr>
        <w:t xml:space="preserve"> в 202</w:t>
      </w:r>
      <w:r w:rsidR="00AF4598" w:rsidRPr="0026691E">
        <w:rPr>
          <w:b w:val="0"/>
          <w:bCs w:val="0"/>
          <w:sz w:val="28"/>
          <w:szCs w:val="28"/>
        </w:rPr>
        <w:t>4</w:t>
      </w:r>
      <w:r w:rsidR="00C62A8C" w:rsidRPr="0026691E">
        <w:rPr>
          <w:b w:val="0"/>
          <w:bCs w:val="0"/>
          <w:sz w:val="28"/>
          <w:szCs w:val="28"/>
        </w:rPr>
        <w:t xml:space="preserve"> году – </w:t>
      </w:r>
      <w:r w:rsidR="00AF4598" w:rsidRPr="0026691E">
        <w:rPr>
          <w:b w:val="0"/>
          <w:bCs w:val="0"/>
          <w:sz w:val="28"/>
          <w:szCs w:val="28"/>
        </w:rPr>
        <w:t>20</w:t>
      </w:r>
      <w:r w:rsidR="00341A81" w:rsidRPr="0026691E">
        <w:rPr>
          <w:b w:val="0"/>
          <w:bCs w:val="0"/>
          <w:sz w:val="28"/>
          <w:szCs w:val="28"/>
        </w:rPr>
        <w:t>,3</w:t>
      </w:r>
      <w:r w:rsidR="00C62A8C" w:rsidRPr="0026691E">
        <w:rPr>
          <w:b w:val="0"/>
          <w:bCs w:val="0"/>
          <w:sz w:val="28"/>
          <w:szCs w:val="28"/>
        </w:rPr>
        <w:t xml:space="preserve"> человека</w:t>
      </w:r>
      <w:r w:rsidR="00341A81" w:rsidRPr="0026691E">
        <w:rPr>
          <w:b w:val="0"/>
          <w:bCs w:val="0"/>
          <w:sz w:val="28"/>
          <w:szCs w:val="28"/>
        </w:rPr>
        <w:t>, в 202</w:t>
      </w:r>
      <w:r w:rsidR="00AF4598" w:rsidRPr="0026691E">
        <w:rPr>
          <w:b w:val="0"/>
          <w:bCs w:val="0"/>
          <w:sz w:val="28"/>
          <w:szCs w:val="28"/>
        </w:rPr>
        <w:t>5</w:t>
      </w:r>
      <w:r w:rsidR="00341A81" w:rsidRPr="0026691E">
        <w:rPr>
          <w:b w:val="0"/>
          <w:bCs w:val="0"/>
          <w:sz w:val="28"/>
          <w:szCs w:val="28"/>
        </w:rPr>
        <w:t xml:space="preserve"> году – </w:t>
      </w:r>
      <w:r w:rsidR="00AF4598" w:rsidRPr="0026691E">
        <w:rPr>
          <w:b w:val="0"/>
          <w:bCs w:val="0"/>
          <w:sz w:val="28"/>
          <w:szCs w:val="28"/>
        </w:rPr>
        <w:t>20,0</w:t>
      </w:r>
      <w:r w:rsidR="00341A81" w:rsidRPr="0026691E">
        <w:rPr>
          <w:b w:val="0"/>
          <w:bCs w:val="0"/>
          <w:sz w:val="28"/>
          <w:szCs w:val="28"/>
        </w:rPr>
        <w:t xml:space="preserve"> человек</w:t>
      </w:r>
      <w:r w:rsidR="00AF4738" w:rsidRPr="0026691E">
        <w:rPr>
          <w:b w:val="0"/>
          <w:bCs w:val="0"/>
          <w:sz w:val="28"/>
          <w:szCs w:val="28"/>
        </w:rPr>
        <w:t xml:space="preserve"> на 1000 населения. Как следствие, коэффициент естественной убыли населения</w:t>
      </w:r>
      <w:r w:rsidR="00C634AE" w:rsidRPr="0026691E">
        <w:rPr>
          <w:b w:val="0"/>
          <w:bCs w:val="0"/>
          <w:sz w:val="28"/>
          <w:szCs w:val="28"/>
        </w:rPr>
        <w:t xml:space="preserve"> </w:t>
      </w:r>
      <w:r w:rsidR="00C62A8C" w:rsidRPr="0026691E">
        <w:rPr>
          <w:b w:val="0"/>
          <w:bCs w:val="0"/>
          <w:sz w:val="28"/>
          <w:szCs w:val="28"/>
        </w:rPr>
        <w:t>снизится</w:t>
      </w:r>
      <w:r w:rsidR="00AF4738" w:rsidRPr="0026691E">
        <w:rPr>
          <w:b w:val="0"/>
          <w:bCs w:val="0"/>
          <w:sz w:val="28"/>
          <w:szCs w:val="28"/>
        </w:rPr>
        <w:t xml:space="preserve"> в 202</w:t>
      </w:r>
      <w:r w:rsidR="00AF4598" w:rsidRPr="0026691E">
        <w:rPr>
          <w:b w:val="0"/>
          <w:bCs w:val="0"/>
          <w:sz w:val="28"/>
          <w:szCs w:val="28"/>
        </w:rPr>
        <w:t>3</w:t>
      </w:r>
      <w:r w:rsidR="00AF4738" w:rsidRPr="0026691E">
        <w:rPr>
          <w:b w:val="0"/>
          <w:bCs w:val="0"/>
          <w:sz w:val="28"/>
          <w:szCs w:val="28"/>
        </w:rPr>
        <w:t xml:space="preserve"> году </w:t>
      </w:r>
      <w:proofErr w:type="gramStart"/>
      <w:r w:rsidR="00C62A8C" w:rsidRPr="0026691E">
        <w:rPr>
          <w:b w:val="0"/>
          <w:bCs w:val="0"/>
          <w:sz w:val="28"/>
          <w:szCs w:val="28"/>
        </w:rPr>
        <w:t>до</w:t>
      </w:r>
      <w:proofErr w:type="gramEnd"/>
      <w:r w:rsidR="00AF4738" w:rsidRPr="0026691E">
        <w:rPr>
          <w:b w:val="0"/>
          <w:bCs w:val="0"/>
          <w:sz w:val="28"/>
          <w:szCs w:val="28"/>
        </w:rPr>
        <w:t xml:space="preserve"> </w:t>
      </w:r>
      <w:proofErr w:type="gramStart"/>
      <w:r w:rsidR="004B33F3" w:rsidRPr="0026691E">
        <w:rPr>
          <w:b w:val="0"/>
          <w:bCs w:val="0"/>
          <w:sz w:val="28"/>
          <w:szCs w:val="28"/>
        </w:rPr>
        <w:t>минус</w:t>
      </w:r>
      <w:proofErr w:type="gramEnd"/>
      <w:r w:rsidR="004B33F3" w:rsidRPr="0026691E">
        <w:rPr>
          <w:b w:val="0"/>
          <w:bCs w:val="0"/>
          <w:sz w:val="28"/>
          <w:szCs w:val="28"/>
        </w:rPr>
        <w:t xml:space="preserve"> </w:t>
      </w:r>
      <w:r w:rsidR="00AF4598" w:rsidRPr="0026691E">
        <w:rPr>
          <w:b w:val="0"/>
          <w:bCs w:val="0"/>
          <w:sz w:val="28"/>
          <w:szCs w:val="28"/>
        </w:rPr>
        <w:t>14,0</w:t>
      </w:r>
      <w:r w:rsidR="00AF4738" w:rsidRPr="0026691E">
        <w:rPr>
          <w:b w:val="0"/>
          <w:bCs w:val="0"/>
          <w:sz w:val="28"/>
          <w:szCs w:val="28"/>
        </w:rPr>
        <w:t xml:space="preserve"> человек</w:t>
      </w:r>
      <w:r w:rsidR="00C62A8C" w:rsidRPr="0026691E">
        <w:rPr>
          <w:b w:val="0"/>
          <w:bCs w:val="0"/>
          <w:sz w:val="28"/>
          <w:szCs w:val="28"/>
        </w:rPr>
        <w:t>, в 202</w:t>
      </w:r>
      <w:r w:rsidR="00AF4598" w:rsidRPr="0026691E">
        <w:rPr>
          <w:b w:val="0"/>
          <w:bCs w:val="0"/>
          <w:sz w:val="28"/>
          <w:szCs w:val="28"/>
        </w:rPr>
        <w:t>4</w:t>
      </w:r>
      <w:r w:rsidR="00C62A8C" w:rsidRPr="0026691E">
        <w:rPr>
          <w:b w:val="0"/>
          <w:bCs w:val="0"/>
          <w:sz w:val="28"/>
          <w:szCs w:val="28"/>
        </w:rPr>
        <w:t xml:space="preserve"> году – </w:t>
      </w:r>
      <w:r w:rsidR="004D4FA3" w:rsidRPr="0026691E">
        <w:rPr>
          <w:b w:val="0"/>
          <w:bCs w:val="0"/>
          <w:sz w:val="28"/>
          <w:szCs w:val="28"/>
        </w:rPr>
        <w:t xml:space="preserve"> до </w:t>
      </w:r>
      <w:r w:rsidR="004B33F3" w:rsidRPr="0026691E">
        <w:rPr>
          <w:b w:val="0"/>
          <w:bCs w:val="0"/>
          <w:sz w:val="28"/>
          <w:szCs w:val="28"/>
        </w:rPr>
        <w:t xml:space="preserve">минус </w:t>
      </w:r>
      <w:r w:rsidR="00AF4598" w:rsidRPr="0026691E">
        <w:rPr>
          <w:b w:val="0"/>
          <w:bCs w:val="0"/>
          <w:sz w:val="28"/>
          <w:szCs w:val="28"/>
        </w:rPr>
        <w:t>13,7</w:t>
      </w:r>
      <w:r w:rsidR="004B33F3" w:rsidRPr="0026691E">
        <w:rPr>
          <w:b w:val="0"/>
          <w:bCs w:val="0"/>
          <w:sz w:val="28"/>
          <w:szCs w:val="28"/>
        </w:rPr>
        <w:t xml:space="preserve"> и в 202</w:t>
      </w:r>
      <w:r w:rsidR="00AF4598" w:rsidRPr="0026691E">
        <w:rPr>
          <w:b w:val="0"/>
          <w:bCs w:val="0"/>
          <w:sz w:val="28"/>
          <w:szCs w:val="28"/>
        </w:rPr>
        <w:t>5</w:t>
      </w:r>
      <w:r w:rsidR="004B33F3" w:rsidRPr="0026691E">
        <w:rPr>
          <w:b w:val="0"/>
          <w:bCs w:val="0"/>
          <w:sz w:val="28"/>
          <w:szCs w:val="28"/>
        </w:rPr>
        <w:t xml:space="preserve"> году  - до минус </w:t>
      </w:r>
      <w:r w:rsidR="00AF4598" w:rsidRPr="0026691E">
        <w:rPr>
          <w:b w:val="0"/>
          <w:bCs w:val="0"/>
          <w:sz w:val="28"/>
          <w:szCs w:val="28"/>
        </w:rPr>
        <w:t>13,3</w:t>
      </w:r>
      <w:r w:rsidR="004B33F3" w:rsidRPr="0026691E">
        <w:rPr>
          <w:b w:val="0"/>
          <w:bCs w:val="0"/>
          <w:sz w:val="28"/>
          <w:szCs w:val="28"/>
        </w:rPr>
        <w:t xml:space="preserve"> </w:t>
      </w:r>
      <w:r w:rsidR="00C62A8C" w:rsidRPr="0026691E">
        <w:rPr>
          <w:b w:val="0"/>
          <w:bCs w:val="0"/>
          <w:sz w:val="28"/>
          <w:szCs w:val="28"/>
        </w:rPr>
        <w:t xml:space="preserve"> человек</w:t>
      </w:r>
      <w:r w:rsidR="00AF4738" w:rsidRPr="0026691E">
        <w:rPr>
          <w:b w:val="0"/>
          <w:bCs w:val="0"/>
          <w:sz w:val="28"/>
          <w:szCs w:val="28"/>
        </w:rPr>
        <w:t xml:space="preserve"> на 1000 населения.  </w:t>
      </w:r>
    </w:p>
    <w:p w:rsidR="00AF4738" w:rsidRPr="0026691E" w:rsidRDefault="00393180" w:rsidP="004B2A9D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</w:t>
      </w:r>
      <w:r w:rsidR="00AF4738" w:rsidRPr="0026691E">
        <w:rPr>
          <w:b w:val="0"/>
          <w:bCs w:val="0"/>
          <w:sz w:val="28"/>
          <w:szCs w:val="28"/>
        </w:rPr>
        <w:t>По состоянию на 1 января 20</w:t>
      </w:r>
      <w:r w:rsidR="00C634AE" w:rsidRPr="0026691E">
        <w:rPr>
          <w:b w:val="0"/>
          <w:bCs w:val="0"/>
          <w:sz w:val="28"/>
          <w:szCs w:val="28"/>
        </w:rPr>
        <w:t>2</w:t>
      </w:r>
      <w:r w:rsidR="00AF4598" w:rsidRPr="0026691E">
        <w:rPr>
          <w:b w:val="0"/>
          <w:bCs w:val="0"/>
          <w:sz w:val="28"/>
          <w:szCs w:val="28"/>
        </w:rPr>
        <w:t>2</w:t>
      </w:r>
      <w:r w:rsidR="00AF4738" w:rsidRPr="0026691E">
        <w:rPr>
          <w:b w:val="0"/>
          <w:bCs w:val="0"/>
          <w:sz w:val="28"/>
          <w:szCs w:val="28"/>
        </w:rPr>
        <w:t xml:space="preserve"> года численность постоянного населения</w:t>
      </w:r>
      <w:r w:rsidR="006A69C2" w:rsidRPr="0026691E">
        <w:rPr>
          <w:b w:val="0"/>
          <w:bCs w:val="0"/>
          <w:sz w:val="28"/>
          <w:szCs w:val="28"/>
        </w:rPr>
        <w:t xml:space="preserve"> района</w:t>
      </w:r>
      <w:r w:rsidR="00AF4738" w:rsidRPr="0026691E">
        <w:rPr>
          <w:b w:val="0"/>
          <w:bCs w:val="0"/>
          <w:sz w:val="28"/>
          <w:szCs w:val="28"/>
        </w:rPr>
        <w:t xml:space="preserve"> составила </w:t>
      </w:r>
      <w:r w:rsidR="006A69C2" w:rsidRPr="0026691E">
        <w:rPr>
          <w:b w:val="0"/>
          <w:bCs w:val="0"/>
          <w:sz w:val="28"/>
          <w:szCs w:val="28"/>
        </w:rPr>
        <w:t>6</w:t>
      </w:r>
      <w:r w:rsidR="00494660" w:rsidRPr="0026691E">
        <w:rPr>
          <w:b w:val="0"/>
          <w:bCs w:val="0"/>
          <w:sz w:val="28"/>
          <w:szCs w:val="28"/>
        </w:rPr>
        <w:t>,</w:t>
      </w:r>
      <w:r w:rsidR="00AF4598" w:rsidRPr="0026691E">
        <w:rPr>
          <w:b w:val="0"/>
          <w:bCs w:val="0"/>
          <w:sz w:val="28"/>
          <w:szCs w:val="28"/>
        </w:rPr>
        <w:t>160</w:t>
      </w:r>
      <w:r w:rsidR="00494660" w:rsidRPr="0026691E">
        <w:rPr>
          <w:b w:val="0"/>
          <w:bCs w:val="0"/>
          <w:sz w:val="28"/>
          <w:szCs w:val="28"/>
        </w:rPr>
        <w:t xml:space="preserve"> тыс.</w:t>
      </w:r>
      <w:r w:rsidR="00AF4738" w:rsidRPr="0026691E">
        <w:rPr>
          <w:b w:val="0"/>
          <w:bCs w:val="0"/>
          <w:sz w:val="28"/>
          <w:szCs w:val="28"/>
        </w:rPr>
        <w:t xml:space="preserve"> человек. Население в трудоспособном возрасте составило </w:t>
      </w:r>
      <w:r w:rsidR="00494660" w:rsidRPr="0026691E">
        <w:rPr>
          <w:b w:val="0"/>
          <w:bCs w:val="0"/>
          <w:sz w:val="28"/>
          <w:szCs w:val="28"/>
        </w:rPr>
        <w:t>3,</w:t>
      </w:r>
      <w:r w:rsidR="00AF4598" w:rsidRPr="0026691E">
        <w:rPr>
          <w:b w:val="0"/>
          <w:bCs w:val="0"/>
          <w:sz w:val="28"/>
          <w:szCs w:val="28"/>
        </w:rPr>
        <w:t>302</w:t>
      </w:r>
      <w:r w:rsidR="00AF4738" w:rsidRPr="0026691E">
        <w:rPr>
          <w:b w:val="0"/>
          <w:bCs w:val="0"/>
          <w:sz w:val="28"/>
          <w:szCs w:val="28"/>
        </w:rPr>
        <w:t xml:space="preserve"> тыс. человек, старше трудоспособного – </w:t>
      </w:r>
      <w:r w:rsidR="00494660" w:rsidRPr="0026691E">
        <w:rPr>
          <w:b w:val="0"/>
          <w:bCs w:val="0"/>
          <w:sz w:val="28"/>
          <w:szCs w:val="28"/>
        </w:rPr>
        <w:t>1,8</w:t>
      </w:r>
      <w:r w:rsidR="00AF4738" w:rsidRPr="0026691E">
        <w:rPr>
          <w:b w:val="0"/>
          <w:bCs w:val="0"/>
          <w:sz w:val="28"/>
          <w:szCs w:val="28"/>
        </w:rPr>
        <w:t xml:space="preserve"> тыс. человек.</w:t>
      </w:r>
    </w:p>
    <w:p w:rsidR="00AF4738" w:rsidRPr="0026691E" w:rsidRDefault="00393180" w:rsidP="004B2A9D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</w:t>
      </w:r>
      <w:r w:rsidR="00AF4738" w:rsidRPr="0026691E">
        <w:rPr>
          <w:b w:val="0"/>
          <w:bCs w:val="0"/>
          <w:sz w:val="28"/>
          <w:szCs w:val="28"/>
        </w:rPr>
        <w:t xml:space="preserve">Среднегодовая численность населения по прогнозу </w:t>
      </w:r>
      <w:r w:rsidR="00AF4598" w:rsidRPr="0026691E">
        <w:rPr>
          <w:b w:val="0"/>
          <w:bCs w:val="0"/>
          <w:sz w:val="28"/>
          <w:szCs w:val="28"/>
        </w:rPr>
        <w:t xml:space="preserve">на 1 января </w:t>
      </w:r>
      <w:r w:rsidR="00AF4738" w:rsidRPr="0026691E">
        <w:rPr>
          <w:b w:val="0"/>
          <w:bCs w:val="0"/>
          <w:sz w:val="28"/>
          <w:szCs w:val="28"/>
        </w:rPr>
        <w:t xml:space="preserve"> 20</w:t>
      </w:r>
      <w:r w:rsidR="005175C4" w:rsidRPr="0026691E">
        <w:rPr>
          <w:b w:val="0"/>
          <w:bCs w:val="0"/>
          <w:sz w:val="28"/>
          <w:szCs w:val="28"/>
        </w:rPr>
        <w:t>2</w:t>
      </w:r>
      <w:r w:rsidR="00AF4598" w:rsidRPr="0026691E">
        <w:rPr>
          <w:b w:val="0"/>
          <w:bCs w:val="0"/>
          <w:sz w:val="28"/>
          <w:szCs w:val="28"/>
        </w:rPr>
        <w:t>3</w:t>
      </w:r>
      <w:r w:rsidR="00AF4738" w:rsidRPr="0026691E">
        <w:rPr>
          <w:b w:val="0"/>
          <w:bCs w:val="0"/>
          <w:sz w:val="28"/>
          <w:szCs w:val="28"/>
        </w:rPr>
        <w:t xml:space="preserve"> год</w:t>
      </w:r>
      <w:r w:rsidR="00AF4598" w:rsidRPr="0026691E">
        <w:rPr>
          <w:b w:val="0"/>
          <w:bCs w:val="0"/>
          <w:sz w:val="28"/>
          <w:szCs w:val="28"/>
        </w:rPr>
        <w:t>а</w:t>
      </w:r>
      <w:r w:rsidR="00AF4738" w:rsidRPr="0026691E">
        <w:rPr>
          <w:b w:val="0"/>
          <w:bCs w:val="0"/>
          <w:sz w:val="28"/>
          <w:szCs w:val="28"/>
        </w:rPr>
        <w:t xml:space="preserve"> составит </w:t>
      </w:r>
      <w:r w:rsidR="00494660" w:rsidRPr="0026691E">
        <w:rPr>
          <w:b w:val="0"/>
          <w:bCs w:val="0"/>
          <w:sz w:val="28"/>
          <w:szCs w:val="28"/>
        </w:rPr>
        <w:t>6,</w:t>
      </w:r>
      <w:r w:rsidR="00AF4598" w:rsidRPr="0026691E">
        <w:rPr>
          <w:b w:val="0"/>
          <w:bCs w:val="0"/>
          <w:sz w:val="28"/>
          <w:szCs w:val="28"/>
        </w:rPr>
        <w:t>103</w:t>
      </w:r>
      <w:r w:rsidR="00AF4738" w:rsidRPr="0026691E">
        <w:rPr>
          <w:b w:val="0"/>
          <w:bCs w:val="0"/>
          <w:sz w:val="28"/>
          <w:szCs w:val="28"/>
        </w:rPr>
        <w:t xml:space="preserve"> тыс. человек, в 202</w:t>
      </w:r>
      <w:r w:rsidR="00301BC4" w:rsidRPr="0026691E">
        <w:rPr>
          <w:b w:val="0"/>
          <w:bCs w:val="0"/>
          <w:sz w:val="28"/>
          <w:szCs w:val="28"/>
        </w:rPr>
        <w:t>5</w:t>
      </w:r>
      <w:r w:rsidR="00AF4738" w:rsidRPr="0026691E">
        <w:rPr>
          <w:b w:val="0"/>
          <w:bCs w:val="0"/>
          <w:sz w:val="28"/>
          <w:szCs w:val="28"/>
        </w:rPr>
        <w:t xml:space="preserve"> году </w:t>
      </w:r>
      <w:r w:rsidR="005175C4" w:rsidRPr="0026691E">
        <w:rPr>
          <w:b w:val="0"/>
          <w:bCs w:val="0"/>
          <w:sz w:val="28"/>
          <w:szCs w:val="28"/>
        </w:rPr>
        <w:t>–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  <w:r w:rsidR="00494660" w:rsidRPr="0026691E">
        <w:rPr>
          <w:b w:val="0"/>
          <w:bCs w:val="0"/>
          <w:sz w:val="28"/>
          <w:szCs w:val="28"/>
        </w:rPr>
        <w:t>6,</w:t>
      </w:r>
      <w:r w:rsidR="00301BC4" w:rsidRPr="0026691E">
        <w:rPr>
          <w:b w:val="0"/>
          <w:bCs w:val="0"/>
          <w:sz w:val="28"/>
          <w:szCs w:val="28"/>
        </w:rPr>
        <w:t>040</w:t>
      </w:r>
      <w:r w:rsidR="00AF4738" w:rsidRPr="0026691E">
        <w:rPr>
          <w:b w:val="0"/>
          <w:bCs w:val="0"/>
          <w:sz w:val="28"/>
          <w:szCs w:val="28"/>
        </w:rPr>
        <w:t xml:space="preserve"> тыс. человек. </w:t>
      </w:r>
      <w:r w:rsidR="009A0203" w:rsidRPr="0026691E">
        <w:rPr>
          <w:b w:val="0"/>
          <w:bCs w:val="0"/>
          <w:sz w:val="28"/>
          <w:szCs w:val="28"/>
        </w:rPr>
        <w:t>Ч</w:t>
      </w:r>
      <w:r w:rsidR="00AF4738" w:rsidRPr="0026691E">
        <w:rPr>
          <w:b w:val="0"/>
          <w:bCs w:val="0"/>
          <w:sz w:val="28"/>
          <w:szCs w:val="28"/>
        </w:rPr>
        <w:t>исленност</w:t>
      </w:r>
      <w:r w:rsidR="009A0203" w:rsidRPr="0026691E">
        <w:rPr>
          <w:b w:val="0"/>
          <w:bCs w:val="0"/>
          <w:sz w:val="28"/>
          <w:szCs w:val="28"/>
        </w:rPr>
        <w:t>ь</w:t>
      </w:r>
      <w:r w:rsidR="00AF4738" w:rsidRPr="0026691E">
        <w:rPr>
          <w:b w:val="0"/>
          <w:bCs w:val="0"/>
          <w:sz w:val="28"/>
          <w:szCs w:val="28"/>
        </w:rPr>
        <w:t xml:space="preserve"> населения в трудоспособном возрасте </w:t>
      </w:r>
      <w:r w:rsidR="0055572F" w:rsidRPr="0026691E">
        <w:rPr>
          <w:b w:val="0"/>
          <w:bCs w:val="0"/>
          <w:sz w:val="28"/>
          <w:szCs w:val="28"/>
        </w:rPr>
        <w:t>к 202</w:t>
      </w:r>
      <w:r w:rsidR="00301BC4" w:rsidRPr="0026691E">
        <w:rPr>
          <w:b w:val="0"/>
          <w:bCs w:val="0"/>
          <w:sz w:val="28"/>
          <w:szCs w:val="28"/>
        </w:rPr>
        <w:t>5</w:t>
      </w:r>
      <w:r w:rsidR="0055572F" w:rsidRPr="0026691E">
        <w:rPr>
          <w:b w:val="0"/>
          <w:bCs w:val="0"/>
          <w:sz w:val="28"/>
          <w:szCs w:val="28"/>
        </w:rPr>
        <w:t xml:space="preserve"> году снизится </w:t>
      </w:r>
      <w:r w:rsidR="00301BC4" w:rsidRPr="0026691E">
        <w:rPr>
          <w:b w:val="0"/>
          <w:bCs w:val="0"/>
          <w:sz w:val="28"/>
          <w:szCs w:val="28"/>
        </w:rPr>
        <w:t>до 3,268</w:t>
      </w:r>
      <w:r w:rsidR="0055572F" w:rsidRPr="0026691E">
        <w:rPr>
          <w:b w:val="0"/>
          <w:bCs w:val="0"/>
          <w:sz w:val="28"/>
          <w:szCs w:val="28"/>
        </w:rPr>
        <w:t xml:space="preserve"> тыс. человек. </w:t>
      </w:r>
      <w:r w:rsidR="00AF4738" w:rsidRPr="0026691E">
        <w:rPr>
          <w:b w:val="0"/>
          <w:bCs w:val="0"/>
          <w:sz w:val="28"/>
          <w:szCs w:val="28"/>
        </w:rPr>
        <w:t xml:space="preserve"> </w:t>
      </w:r>
    </w:p>
    <w:p w:rsidR="009254BD" w:rsidRPr="0026691E" w:rsidRDefault="009A0203" w:rsidP="004B2A9D">
      <w:pPr>
        <w:pStyle w:val="30"/>
        <w:keepNext/>
        <w:jc w:val="center"/>
        <w:rPr>
          <w:b/>
          <w:bCs/>
          <w:sz w:val="28"/>
          <w:szCs w:val="28"/>
        </w:rPr>
      </w:pPr>
      <w:r w:rsidRPr="0026691E">
        <w:rPr>
          <w:b/>
          <w:bCs/>
          <w:sz w:val="28"/>
          <w:szCs w:val="28"/>
        </w:rPr>
        <w:t>2</w:t>
      </w:r>
      <w:r w:rsidR="009254BD" w:rsidRPr="0026691E">
        <w:rPr>
          <w:b/>
          <w:bCs/>
          <w:sz w:val="28"/>
          <w:szCs w:val="28"/>
        </w:rPr>
        <w:t>. Промышленное производство</w:t>
      </w:r>
    </w:p>
    <w:p w:rsidR="00F46C3A" w:rsidRPr="0026691E" w:rsidRDefault="00F46C3A" w:rsidP="004B2A9D">
      <w:pPr>
        <w:pStyle w:val="30"/>
        <w:keepNext/>
        <w:ind w:firstLine="709"/>
        <w:rPr>
          <w:b/>
          <w:bCs/>
          <w:sz w:val="28"/>
          <w:szCs w:val="28"/>
        </w:rPr>
      </w:pPr>
    </w:p>
    <w:p w:rsidR="005202B5" w:rsidRPr="0026691E" w:rsidRDefault="005202B5" w:rsidP="004B2A9D">
      <w:pPr>
        <w:pStyle w:val="31"/>
        <w:keepNext/>
        <w:widowControl w:val="0"/>
        <w:spacing w:after="0"/>
        <w:ind w:left="0" w:firstLine="283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Производственный сектор района представлен предприятиями, относящимися к видам экономической деятельности: «Обрабатывающие производства» (текстильное и швейное производство) и  «Водоснабжение; водоотведение, организация сбора и утилизация отходов, деятельность по ликвидации загрязнений».</w:t>
      </w:r>
    </w:p>
    <w:p w:rsidR="005202B5" w:rsidRPr="0026691E" w:rsidRDefault="00405748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</w:t>
      </w:r>
      <w:r w:rsidR="00012FC0">
        <w:rPr>
          <w:sz w:val="28"/>
          <w:szCs w:val="28"/>
        </w:rPr>
        <w:t xml:space="preserve"> </w:t>
      </w:r>
      <w:r w:rsidRPr="0026691E">
        <w:rPr>
          <w:sz w:val="28"/>
          <w:szCs w:val="28"/>
        </w:rPr>
        <w:t xml:space="preserve">  </w:t>
      </w:r>
      <w:r w:rsidR="005202B5" w:rsidRPr="0026691E">
        <w:rPr>
          <w:sz w:val="28"/>
          <w:szCs w:val="28"/>
        </w:rPr>
        <w:t xml:space="preserve">Ведущая роль в промышленном производстве </w:t>
      </w:r>
      <w:r w:rsidR="00A97C86" w:rsidRPr="0026691E">
        <w:rPr>
          <w:sz w:val="28"/>
          <w:szCs w:val="28"/>
        </w:rPr>
        <w:t>района</w:t>
      </w:r>
      <w:r w:rsidR="005202B5" w:rsidRPr="0026691E">
        <w:rPr>
          <w:sz w:val="28"/>
          <w:szCs w:val="28"/>
        </w:rPr>
        <w:t xml:space="preserve"> принадлежит обрабатывающим производствам. На их долю приходится около </w:t>
      </w:r>
      <w:r w:rsidR="00492FD9" w:rsidRPr="0026691E">
        <w:rPr>
          <w:sz w:val="28"/>
          <w:szCs w:val="28"/>
        </w:rPr>
        <w:t>84,3</w:t>
      </w:r>
      <w:r w:rsidR="005202B5" w:rsidRPr="0026691E">
        <w:rPr>
          <w:sz w:val="28"/>
          <w:szCs w:val="28"/>
        </w:rPr>
        <w:t xml:space="preserve"> процентов районного объема отгруженной продукции.</w:t>
      </w:r>
    </w:p>
    <w:p w:rsidR="00B82FF6" w:rsidRPr="0026691E" w:rsidRDefault="00B82FF6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 В промышленном производстве отгружено товаров собственного производства, выполнено работ и услуг собственными силами (без НДС и акцизов)  за  2021 год  34315,7 тыс. рублей, что выше соответствующего периода прошлого года на 253,6 тыс. рублей и составляет 100,7 процента в ценах соответствующих лет. </w:t>
      </w:r>
    </w:p>
    <w:p w:rsidR="00012FC0" w:rsidRPr="00012FC0" w:rsidRDefault="00012FC0" w:rsidP="004B2A9D">
      <w:pPr>
        <w:pStyle w:val="31"/>
        <w:keepNext/>
        <w:widowControl w:val="0"/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3A9E">
        <w:rPr>
          <w:sz w:val="28"/>
          <w:szCs w:val="28"/>
        </w:rPr>
        <w:t>З</w:t>
      </w:r>
      <w:r w:rsidRPr="00012FC0">
        <w:rPr>
          <w:sz w:val="28"/>
          <w:szCs w:val="28"/>
        </w:rPr>
        <w:t xml:space="preserve">а январь-сентябрь 2022 года  </w:t>
      </w:r>
      <w:r w:rsidR="00653A9E">
        <w:rPr>
          <w:sz w:val="28"/>
          <w:szCs w:val="28"/>
        </w:rPr>
        <w:t xml:space="preserve">отгружено </w:t>
      </w:r>
      <w:r w:rsidR="00653A9E" w:rsidRPr="0026691E">
        <w:rPr>
          <w:sz w:val="28"/>
          <w:szCs w:val="28"/>
        </w:rPr>
        <w:t xml:space="preserve">товаров собственного производства, выполнено работ и услуг собственными силами </w:t>
      </w:r>
      <w:r w:rsidRPr="00012FC0">
        <w:rPr>
          <w:sz w:val="28"/>
          <w:szCs w:val="28"/>
        </w:rPr>
        <w:t>1</w:t>
      </w:r>
      <w:r w:rsidR="00604BCF">
        <w:rPr>
          <w:sz w:val="28"/>
          <w:szCs w:val="28"/>
        </w:rPr>
        <w:t>8311</w:t>
      </w:r>
      <w:r w:rsidRPr="00012FC0">
        <w:rPr>
          <w:sz w:val="28"/>
          <w:szCs w:val="28"/>
        </w:rPr>
        <w:t xml:space="preserve">,0 тыс. рублей, что составляет 133,4 процента к соответствующему периоду прошлого года. </w:t>
      </w:r>
    </w:p>
    <w:p w:rsidR="00012FC0" w:rsidRPr="00012FC0" w:rsidRDefault="00012FC0" w:rsidP="004B2A9D">
      <w:pPr>
        <w:keepNext/>
        <w:ind w:firstLine="283"/>
        <w:jc w:val="both"/>
        <w:rPr>
          <w:sz w:val="28"/>
          <w:szCs w:val="28"/>
        </w:rPr>
      </w:pPr>
      <w:r w:rsidRPr="00012FC0">
        <w:rPr>
          <w:sz w:val="28"/>
          <w:szCs w:val="28"/>
        </w:rPr>
        <w:t xml:space="preserve">   В отчетном периоде 2022 года  продолжал работу Рогнединский цех  Дубровского швейного предприятия,  за отчетный период объем отгруженных товаров собственного производства составил  13928,2</w:t>
      </w:r>
      <w:r w:rsidRPr="00012FC0">
        <w:rPr>
          <w:color w:val="000000"/>
          <w:sz w:val="28"/>
          <w:szCs w:val="28"/>
        </w:rPr>
        <w:t xml:space="preserve"> </w:t>
      </w:r>
      <w:r w:rsidRPr="00012FC0">
        <w:rPr>
          <w:sz w:val="28"/>
          <w:szCs w:val="28"/>
        </w:rPr>
        <w:t xml:space="preserve">тыс. рублей,  что </w:t>
      </w:r>
      <w:r w:rsidRPr="00012FC0">
        <w:rPr>
          <w:sz w:val="28"/>
          <w:szCs w:val="28"/>
        </w:rPr>
        <w:lastRenderedPageBreak/>
        <w:t>составляет 143,8</w:t>
      </w:r>
      <w:r w:rsidRPr="00012FC0">
        <w:rPr>
          <w:color w:val="000000"/>
          <w:sz w:val="28"/>
          <w:szCs w:val="28"/>
        </w:rPr>
        <w:t xml:space="preserve"> </w:t>
      </w:r>
      <w:r w:rsidRPr="00012FC0">
        <w:rPr>
          <w:sz w:val="28"/>
          <w:szCs w:val="28"/>
        </w:rPr>
        <w:t xml:space="preserve">процента к </w:t>
      </w:r>
      <w:r w:rsidR="00AB7811">
        <w:rPr>
          <w:sz w:val="28"/>
          <w:szCs w:val="28"/>
        </w:rPr>
        <w:t>соответствующему периоду</w:t>
      </w:r>
      <w:r w:rsidRPr="00012FC0">
        <w:rPr>
          <w:sz w:val="28"/>
          <w:szCs w:val="28"/>
        </w:rPr>
        <w:t xml:space="preserve"> прошлого года.  В отчетном периоде предприятие осуществило пошив  изделий – костюм рабочий в количестве 17,0 тыс. штук, в соответствующем периоде 2021 года пошито 18,8  тыс. штук.</w:t>
      </w:r>
    </w:p>
    <w:p w:rsidR="00012FC0" w:rsidRPr="00012FC0" w:rsidRDefault="00012FC0" w:rsidP="004B2A9D">
      <w:pPr>
        <w:pStyle w:val="31"/>
        <w:keepNext/>
        <w:widowControl w:val="0"/>
        <w:spacing w:after="0"/>
        <w:ind w:left="0" w:firstLine="283"/>
        <w:jc w:val="both"/>
        <w:rPr>
          <w:sz w:val="28"/>
          <w:szCs w:val="28"/>
        </w:rPr>
      </w:pPr>
      <w:r w:rsidRPr="00012FC0">
        <w:rPr>
          <w:sz w:val="28"/>
          <w:szCs w:val="28"/>
        </w:rPr>
        <w:t xml:space="preserve">    </w:t>
      </w:r>
      <w:r w:rsidR="00AB7811">
        <w:rPr>
          <w:sz w:val="28"/>
          <w:szCs w:val="28"/>
        </w:rPr>
        <w:t>По данным статистики з</w:t>
      </w:r>
      <w:r w:rsidRPr="00012FC0">
        <w:rPr>
          <w:sz w:val="28"/>
          <w:szCs w:val="28"/>
        </w:rPr>
        <w:t>а январь-сентябрь 2022 год</w:t>
      </w:r>
      <w:proofErr w:type="gramStart"/>
      <w:r w:rsidRPr="00012FC0">
        <w:rPr>
          <w:sz w:val="28"/>
          <w:szCs w:val="28"/>
        </w:rPr>
        <w:t xml:space="preserve">а </w:t>
      </w:r>
      <w:r w:rsidR="00AB7811">
        <w:rPr>
          <w:sz w:val="28"/>
          <w:szCs w:val="28"/>
        </w:rPr>
        <w:t>ООО</w:t>
      </w:r>
      <w:proofErr w:type="gramEnd"/>
      <w:r w:rsidR="00AB7811">
        <w:rPr>
          <w:sz w:val="28"/>
          <w:szCs w:val="28"/>
        </w:rPr>
        <w:t xml:space="preserve"> «Исток»</w:t>
      </w:r>
      <w:r w:rsidRPr="00012FC0">
        <w:rPr>
          <w:sz w:val="28"/>
          <w:szCs w:val="28"/>
        </w:rPr>
        <w:t xml:space="preserve"> выработано 105 тонн короткого льноволокна, отгрузка товаров собственного производства по данному виду деятельности не производилась. </w:t>
      </w:r>
    </w:p>
    <w:p w:rsidR="000505F0" w:rsidRPr="0026691E" w:rsidRDefault="000505F0" w:rsidP="004B2A9D">
      <w:pPr>
        <w:pStyle w:val="31"/>
        <w:keepNext/>
        <w:widowControl w:val="0"/>
        <w:spacing w:after="0"/>
        <w:ind w:left="0" w:firstLine="284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Предприятиями обрабатывающих производств по оценке 202</w:t>
      </w:r>
      <w:r w:rsidR="001943C2" w:rsidRPr="0026691E">
        <w:rPr>
          <w:sz w:val="28"/>
          <w:szCs w:val="28"/>
        </w:rPr>
        <w:t>2</w:t>
      </w:r>
      <w:r w:rsidRPr="0026691E">
        <w:rPr>
          <w:sz w:val="28"/>
          <w:szCs w:val="28"/>
        </w:rPr>
        <w:t xml:space="preserve"> года будет отгружено продукции в действующих ценах  на  </w:t>
      </w:r>
      <w:r w:rsidR="004E4994" w:rsidRPr="0026691E">
        <w:rPr>
          <w:sz w:val="28"/>
          <w:szCs w:val="28"/>
        </w:rPr>
        <w:t>29505 тыс</w:t>
      </w:r>
      <w:r w:rsidRPr="0026691E">
        <w:rPr>
          <w:sz w:val="28"/>
          <w:szCs w:val="28"/>
        </w:rPr>
        <w:t xml:space="preserve">. рублей,  темпы роста производства </w:t>
      </w:r>
      <w:r w:rsidR="004E4994" w:rsidRPr="0026691E">
        <w:rPr>
          <w:sz w:val="28"/>
          <w:szCs w:val="28"/>
        </w:rPr>
        <w:t xml:space="preserve">в действующих ценах </w:t>
      </w:r>
      <w:r w:rsidRPr="0026691E">
        <w:rPr>
          <w:sz w:val="28"/>
          <w:szCs w:val="28"/>
        </w:rPr>
        <w:t>оценивается в 10</w:t>
      </w:r>
      <w:r w:rsidR="004E4994" w:rsidRPr="0026691E">
        <w:rPr>
          <w:sz w:val="28"/>
          <w:szCs w:val="28"/>
        </w:rPr>
        <w:t>0,3</w:t>
      </w:r>
      <w:r w:rsidRPr="0026691E">
        <w:rPr>
          <w:sz w:val="28"/>
          <w:szCs w:val="28"/>
        </w:rPr>
        <w:t xml:space="preserve">  процента. В 202</w:t>
      </w:r>
      <w:r w:rsidR="004E4994" w:rsidRPr="0026691E">
        <w:rPr>
          <w:sz w:val="28"/>
          <w:szCs w:val="28"/>
        </w:rPr>
        <w:t>3</w:t>
      </w:r>
      <w:r w:rsidRPr="0026691E">
        <w:rPr>
          <w:sz w:val="28"/>
          <w:szCs w:val="28"/>
        </w:rPr>
        <w:t xml:space="preserve"> году объем отгруженных товаров составит  </w:t>
      </w:r>
      <w:r w:rsidR="00DD142D" w:rsidRPr="0026691E">
        <w:rPr>
          <w:sz w:val="28"/>
          <w:szCs w:val="28"/>
        </w:rPr>
        <w:t>3</w:t>
      </w:r>
      <w:r w:rsidR="00662B4A" w:rsidRPr="0026691E">
        <w:rPr>
          <w:sz w:val="28"/>
          <w:szCs w:val="28"/>
        </w:rPr>
        <w:t>0000</w:t>
      </w:r>
      <w:r w:rsidRPr="0026691E">
        <w:rPr>
          <w:sz w:val="28"/>
          <w:szCs w:val="28"/>
        </w:rPr>
        <w:t xml:space="preserve">  </w:t>
      </w:r>
      <w:r w:rsidR="004E4994" w:rsidRPr="0026691E">
        <w:rPr>
          <w:sz w:val="28"/>
          <w:szCs w:val="28"/>
        </w:rPr>
        <w:t xml:space="preserve">тыс. </w:t>
      </w:r>
      <w:r w:rsidRPr="0026691E">
        <w:rPr>
          <w:sz w:val="28"/>
          <w:szCs w:val="28"/>
        </w:rPr>
        <w:t>рублей (рост 10</w:t>
      </w:r>
      <w:r w:rsidR="00DD142D" w:rsidRPr="0026691E">
        <w:rPr>
          <w:sz w:val="28"/>
          <w:szCs w:val="28"/>
        </w:rPr>
        <w:t>1,</w:t>
      </w:r>
      <w:r w:rsidR="004E4994" w:rsidRPr="0026691E">
        <w:rPr>
          <w:sz w:val="28"/>
          <w:szCs w:val="28"/>
        </w:rPr>
        <w:t>2</w:t>
      </w:r>
      <w:r w:rsidRPr="0026691E">
        <w:rPr>
          <w:sz w:val="28"/>
          <w:szCs w:val="28"/>
        </w:rPr>
        <w:t xml:space="preserve"> %:); в 202</w:t>
      </w:r>
      <w:r w:rsidR="004E4994" w:rsidRPr="0026691E">
        <w:rPr>
          <w:sz w:val="28"/>
          <w:szCs w:val="28"/>
        </w:rPr>
        <w:t>4</w:t>
      </w:r>
      <w:r w:rsidRPr="0026691E">
        <w:rPr>
          <w:sz w:val="28"/>
          <w:szCs w:val="28"/>
        </w:rPr>
        <w:t xml:space="preserve">  году – </w:t>
      </w:r>
      <w:r w:rsidR="001D2D55" w:rsidRPr="0026691E">
        <w:rPr>
          <w:sz w:val="28"/>
          <w:szCs w:val="28"/>
        </w:rPr>
        <w:t>3</w:t>
      </w:r>
      <w:r w:rsidR="00662B4A" w:rsidRPr="0026691E">
        <w:rPr>
          <w:sz w:val="28"/>
          <w:szCs w:val="28"/>
        </w:rPr>
        <w:t>1156</w:t>
      </w:r>
      <w:r w:rsidR="004E4994" w:rsidRPr="0026691E">
        <w:rPr>
          <w:sz w:val="28"/>
          <w:szCs w:val="28"/>
        </w:rPr>
        <w:t xml:space="preserve"> тыс.</w:t>
      </w:r>
      <w:r w:rsidRPr="0026691E">
        <w:rPr>
          <w:sz w:val="28"/>
          <w:szCs w:val="28"/>
        </w:rPr>
        <w:t xml:space="preserve"> рублей (10</w:t>
      </w:r>
      <w:r w:rsidR="004E4994" w:rsidRPr="0026691E">
        <w:rPr>
          <w:sz w:val="28"/>
          <w:szCs w:val="28"/>
        </w:rPr>
        <w:t>4,0</w:t>
      </w:r>
      <w:r w:rsidRPr="0026691E">
        <w:rPr>
          <w:sz w:val="28"/>
          <w:szCs w:val="28"/>
        </w:rPr>
        <w:t>%); в 202</w:t>
      </w:r>
      <w:r w:rsidR="004E4994" w:rsidRPr="0026691E">
        <w:rPr>
          <w:sz w:val="28"/>
          <w:szCs w:val="28"/>
        </w:rPr>
        <w:t>5</w:t>
      </w:r>
      <w:r w:rsidRPr="0026691E">
        <w:rPr>
          <w:sz w:val="28"/>
          <w:szCs w:val="28"/>
        </w:rPr>
        <w:t xml:space="preserve"> году – </w:t>
      </w:r>
      <w:r w:rsidR="00662B4A" w:rsidRPr="0026691E">
        <w:rPr>
          <w:sz w:val="28"/>
          <w:szCs w:val="28"/>
        </w:rPr>
        <w:t>32700</w:t>
      </w:r>
      <w:r w:rsidR="004E4994" w:rsidRPr="0026691E">
        <w:rPr>
          <w:sz w:val="28"/>
          <w:szCs w:val="28"/>
        </w:rPr>
        <w:t xml:space="preserve"> тыс.</w:t>
      </w:r>
      <w:r w:rsidR="00662B4A" w:rsidRPr="0026691E">
        <w:rPr>
          <w:sz w:val="28"/>
          <w:szCs w:val="28"/>
        </w:rPr>
        <w:t xml:space="preserve"> </w:t>
      </w:r>
      <w:r w:rsidRPr="0026691E">
        <w:rPr>
          <w:sz w:val="28"/>
          <w:szCs w:val="28"/>
        </w:rPr>
        <w:t>рублей (10</w:t>
      </w:r>
      <w:r w:rsidR="001D2D55" w:rsidRPr="0026691E">
        <w:rPr>
          <w:sz w:val="28"/>
          <w:szCs w:val="28"/>
        </w:rPr>
        <w:t>5,1</w:t>
      </w:r>
      <w:r w:rsidRPr="0026691E">
        <w:rPr>
          <w:sz w:val="28"/>
          <w:szCs w:val="28"/>
        </w:rPr>
        <w:t>%).</w:t>
      </w:r>
    </w:p>
    <w:p w:rsidR="00AB7811" w:rsidRDefault="00C92E7B" w:rsidP="00AB7811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</w:t>
      </w:r>
      <w:r w:rsidR="00012FC0">
        <w:rPr>
          <w:sz w:val="28"/>
          <w:szCs w:val="28"/>
        </w:rPr>
        <w:t xml:space="preserve">   </w:t>
      </w:r>
      <w:r w:rsidR="000D1717" w:rsidRPr="0026691E">
        <w:rPr>
          <w:sz w:val="28"/>
          <w:szCs w:val="28"/>
        </w:rPr>
        <w:t xml:space="preserve">Предприятия по виду деятельности  ««Водоснабжение, водоотведение, организация сбора и утилизация отходов, деятельность по ликвидации загрязнений» занимают в общем объеме отгруженных товаров собственного производства  </w:t>
      </w:r>
      <w:r w:rsidR="00B3563A" w:rsidRPr="0026691E">
        <w:rPr>
          <w:sz w:val="28"/>
          <w:szCs w:val="28"/>
        </w:rPr>
        <w:t>1</w:t>
      </w:r>
      <w:r w:rsidR="004E4994" w:rsidRPr="0026691E">
        <w:rPr>
          <w:sz w:val="28"/>
          <w:szCs w:val="28"/>
        </w:rPr>
        <w:t>5,</w:t>
      </w:r>
      <w:r w:rsidR="00FA17BF">
        <w:rPr>
          <w:sz w:val="28"/>
          <w:szCs w:val="28"/>
        </w:rPr>
        <w:t>7</w:t>
      </w:r>
      <w:r w:rsidR="000D1717" w:rsidRPr="0026691E">
        <w:rPr>
          <w:sz w:val="28"/>
          <w:szCs w:val="28"/>
        </w:rPr>
        <w:t xml:space="preserve"> процент</w:t>
      </w:r>
      <w:r w:rsidR="00FA17BF">
        <w:rPr>
          <w:sz w:val="28"/>
          <w:szCs w:val="28"/>
        </w:rPr>
        <w:t>ов</w:t>
      </w:r>
      <w:r w:rsidR="00AB7811">
        <w:rPr>
          <w:sz w:val="28"/>
          <w:szCs w:val="28"/>
        </w:rPr>
        <w:t xml:space="preserve"> -</w:t>
      </w:r>
      <w:r w:rsidR="009572A9" w:rsidRPr="0026691E">
        <w:rPr>
          <w:color w:val="FF0000"/>
          <w:sz w:val="28"/>
          <w:szCs w:val="28"/>
        </w:rPr>
        <w:t xml:space="preserve"> </w:t>
      </w:r>
      <w:r w:rsidR="009572A9" w:rsidRPr="0026691E">
        <w:rPr>
          <w:sz w:val="28"/>
          <w:szCs w:val="28"/>
        </w:rPr>
        <w:t>МУП «Рогнединский водоканал»</w:t>
      </w:r>
      <w:r w:rsidR="00AB7811">
        <w:rPr>
          <w:sz w:val="28"/>
          <w:szCs w:val="28"/>
        </w:rPr>
        <w:t>. О</w:t>
      </w:r>
      <w:r w:rsidR="009572A9" w:rsidRPr="0026691E">
        <w:rPr>
          <w:sz w:val="28"/>
          <w:szCs w:val="28"/>
        </w:rPr>
        <w:t>бъем отгруженных товаров собственного производства, выполненных работ и услуг по данному виду деятельности в январе-декабре 2021 года составил  5250,5 тыс. рублей, 96,0  процентов к уровню прошлого года</w:t>
      </w:r>
      <w:r w:rsidR="00012FC0">
        <w:rPr>
          <w:sz w:val="28"/>
          <w:szCs w:val="28"/>
        </w:rPr>
        <w:t xml:space="preserve">, </w:t>
      </w:r>
      <w:r w:rsidR="00012FC0" w:rsidRPr="00012FC0">
        <w:rPr>
          <w:sz w:val="28"/>
          <w:szCs w:val="28"/>
        </w:rPr>
        <w:t>в январе - сентябр</w:t>
      </w:r>
      <w:r w:rsidR="00AB7811">
        <w:rPr>
          <w:sz w:val="28"/>
          <w:szCs w:val="28"/>
        </w:rPr>
        <w:t>е</w:t>
      </w:r>
      <w:r w:rsidR="00012FC0" w:rsidRPr="00012FC0">
        <w:rPr>
          <w:sz w:val="28"/>
          <w:szCs w:val="28"/>
        </w:rPr>
        <w:t xml:space="preserve"> 2022 года </w:t>
      </w:r>
      <w:r w:rsidR="00012FC0">
        <w:rPr>
          <w:sz w:val="28"/>
          <w:szCs w:val="28"/>
        </w:rPr>
        <w:t>-</w:t>
      </w:r>
      <w:r w:rsidR="00012FC0" w:rsidRPr="00012FC0">
        <w:rPr>
          <w:sz w:val="28"/>
          <w:szCs w:val="28"/>
        </w:rPr>
        <w:t xml:space="preserve">  4382,8 тыс. рублей, 108,4  процентов к уровню прошлого года. </w:t>
      </w:r>
      <w:r w:rsidR="005202B5" w:rsidRPr="0026691E">
        <w:rPr>
          <w:sz w:val="28"/>
          <w:szCs w:val="28"/>
        </w:rPr>
        <w:t>Объем отгруженных товаров собственного производства, выполненных работ и услуг по данному виду деятельности в 20</w:t>
      </w:r>
      <w:r w:rsidR="000D1717" w:rsidRPr="0026691E">
        <w:rPr>
          <w:sz w:val="28"/>
          <w:szCs w:val="28"/>
        </w:rPr>
        <w:t>2</w:t>
      </w:r>
      <w:r w:rsidR="009572A9" w:rsidRPr="0026691E">
        <w:rPr>
          <w:sz w:val="28"/>
          <w:szCs w:val="28"/>
        </w:rPr>
        <w:t>2</w:t>
      </w:r>
      <w:r w:rsidR="005202B5" w:rsidRPr="0026691E">
        <w:rPr>
          <w:sz w:val="28"/>
          <w:szCs w:val="28"/>
        </w:rPr>
        <w:t xml:space="preserve"> году оценивается в </w:t>
      </w:r>
      <w:r w:rsidR="00912E4E" w:rsidRPr="0026691E">
        <w:rPr>
          <w:sz w:val="28"/>
          <w:szCs w:val="28"/>
        </w:rPr>
        <w:t>5</w:t>
      </w:r>
      <w:r w:rsidR="009572A9" w:rsidRPr="0026691E">
        <w:rPr>
          <w:sz w:val="28"/>
          <w:szCs w:val="28"/>
        </w:rPr>
        <w:t>383 тыс</w:t>
      </w:r>
      <w:r w:rsidR="005202B5" w:rsidRPr="0026691E">
        <w:rPr>
          <w:sz w:val="28"/>
          <w:szCs w:val="28"/>
        </w:rPr>
        <w:t>. рублей, рост – 10</w:t>
      </w:r>
      <w:r w:rsidR="009572A9" w:rsidRPr="0026691E">
        <w:rPr>
          <w:sz w:val="28"/>
          <w:szCs w:val="28"/>
        </w:rPr>
        <w:t>2</w:t>
      </w:r>
      <w:r w:rsidR="005202B5" w:rsidRPr="0026691E">
        <w:rPr>
          <w:sz w:val="28"/>
          <w:szCs w:val="28"/>
        </w:rPr>
        <w:t>,</w:t>
      </w:r>
      <w:r w:rsidR="00912E4E" w:rsidRPr="0026691E">
        <w:rPr>
          <w:sz w:val="28"/>
          <w:szCs w:val="28"/>
        </w:rPr>
        <w:t>5</w:t>
      </w:r>
      <w:r w:rsidR="005202B5" w:rsidRPr="0026691E">
        <w:rPr>
          <w:sz w:val="28"/>
          <w:szCs w:val="28"/>
        </w:rPr>
        <w:t xml:space="preserve"> процента.  В 202</w:t>
      </w:r>
      <w:r w:rsidR="009572A9" w:rsidRPr="0026691E">
        <w:rPr>
          <w:sz w:val="28"/>
          <w:szCs w:val="28"/>
        </w:rPr>
        <w:t>3</w:t>
      </w:r>
      <w:r w:rsidR="005202B5" w:rsidRPr="0026691E">
        <w:rPr>
          <w:sz w:val="28"/>
          <w:szCs w:val="28"/>
        </w:rPr>
        <w:t>-202</w:t>
      </w:r>
      <w:r w:rsidR="009572A9" w:rsidRPr="0026691E">
        <w:rPr>
          <w:sz w:val="28"/>
          <w:szCs w:val="28"/>
        </w:rPr>
        <w:t>5</w:t>
      </w:r>
      <w:r w:rsidR="005202B5" w:rsidRPr="0026691E">
        <w:rPr>
          <w:sz w:val="28"/>
          <w:szCs w:val="28"/>
        </w:rPr>
        <w:t xml:space="preserve"> годах темпы роста в действующих ценах прогнозируются в размере 10</w:t>
      </w:r>
      <w:r w:rsidR="009572A9" w:rsidRPr="0026691E">
        <w:rPr>
          <w:sz w:val="28"/>
          <w:szCs w:val="28"/>
        </w:rPr>
        <w:t>4,7</w:t>
      </w:r>
      <w:r w:rsidR="000D1717" w:rsidRPr="0026691E">
        <w:rPr>
          <w:sz w:val="28"/>
          <w:szCs w:val="28"/>
        </w:rPr>
        <w:t xml:space="preserve"> – 10</w:t>
      </w:r>
      <w:r w:rsidR="00912E4E" w:rsidRPr="0026691E">
        <w:rPr>
          <w:sz w:val="28"/>
          <w:szCs w:val="28"/>
        </w:rPr>
        <w:t>5,6</w:t>
      </w:r>
      <w:r w:rsidR="000D1717" w:rsidRPr="0026691E">
        <w:rPr>
          <w:sz w:val="28"/>
          <w:szCs w:val="28"/>
        </w:rPr>
        <w:t xml:space="preserve"> </w:t>
      </w:r>
      <w:r w:rsidR="005202B5" w:rsidRPr="0026691E">
        <w:rPr>
          <w:sz w:val="28"/>
          <w:szCs w:val="28"/>
        </w:rPr>
        <w:t xml:space="preserve"> процентов. </w:t>
      </w:r>
      <w:r w:rsidR="00AB7811">
        <w:rPr>
          <w:sz w:val="28"/>
          <w:szCs w:val="28"/>
        </w:rPr>
        <w:t xml:space="preserve">     </w:t>
      </w:r>
    </w:p>
    <w:p w:rsidR="005202B5" w:rsidRDefault="00AB7811" w:rsidP="00AB7811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202B5" w:rsidRPr="0026691E">
        <w:rPr>
          <w:sz w:val="28"/>
          <w:szCs w:val="28"/>
        </w:rPr>
        <w:t>Объем отгруженной продукции в 202</w:t>
      </w:r>
      <w:r w:rsidR="009572A9" w:rsidRPr="0026691E">
        <w:rPr>
          <w:sz w:val="28"/>
          <w:szCs w:val="28"/>
        </w:rPr>
        <w:t>3</w:t>
      </w:r>
      <w:r w:rsidR="005202B5" w:rsidRPr="0026691E">
        <w:rPr>
          <w:sz w:val="28"/>
          <w:szCs w:val="28"/>
        </w:rPr>
        <w:t xml:space="preserve"> году составит </w:t>
      </w:r>
      <w:r w:rsidR="004501B8" w:rsidRPr="0026691E">
        <w:rPr>
          <w:sz w:val="28"/>
          <w:szCs w:val="28"/>
        </w:rPr>
        <w:t>5</w:t>
      </w:r>
      <w:r w:rsidR="009572A9" w:rsidRPr="0026691E">
        <w:rPr>
          <w:sz w:val="28"/>
          <w:szCs w:val="28"/>
        </w:rPr>
        <w:t>635</w:t>
      </w:r>
      <w:r w:rsidR="004501B8" w:rsidRPr="0026691E">
        <w:rPr>
          <w:sz w:val="28"/>
          <w:szCs w:val="28"/>
        </w:rPr>
        <w:t xml:space="preserve"> </w:t>
      </w:r>
      <w:r w:rsidR="00363881">
        <w:rPr>
          <w:sz w:val="28"/>
          <w:szCs w:val="28"/>
        </w:rPr>
        <w:t>тыс</w:t>
      </w:r>
      <w:r w:rsidR="005202B5" w:rsidRPr="0026691E">
        <w:rPr>
          <w:sz w:val="28"/>
          <w:szCs w:val="28"/>
        </w:rPr>
        <w:t>. рублей,  в 202</w:t>
      </w:r>
      <w:r w:rsidR="009572A9" w:rsidRPr="0026691E">
        <w:rPr>
          <w:sz w:val="28"/>
          <w:szCs w:val="28"/>
        </w:rPr>
        <w:t>4</w:t>
      </w:r>
      <w:r w:rsidR="005202B5" w:rsidRPr="0026691E">
        <w:rPr>
          <w:sz w:val="28"/>
          <w:szCs w:val="28"/>
        </w:rPr>
        <w:t xml:space="preserve"> году – </w:t>
      </w:r>
      <w:r w:rsidR="004501B8" w:rsidRPr="0026691E">
        <w:rPr>
          <w:sz w:val="28"/>
          <w:szCs w:val="28"/>
        </w:rPr>
        <w:t>59</w:t>
      </w:r>
      <w:r w:rsidR="009572A9" w:rsidRPr="0026691E">
        <w:rPr>
          <w:sz w:val="28"/>
          <w:szCs w:val="28"/>
        </w:rPr>
        <w:t>00</w:t>
      </w:r>
      <w:r w:rsidR="005202B5" w:rsidRPr="0026691E">
        <w:rPr>
          <w:sz w:val="28"/>
          <w:szCs w:val="28"/>
        </w:rPr>
        <w:t xml:space="preserve"> </w:t>
      </w:r>
      <w:r w:rsidR="00363881">
        <w:rPr>
          <w:sz w:val="28"/>
          <w:szCs w:val="28"/>
        </w:rPr>
        <w:t>тыс</w:t>
      </w:r>
      <w:r w:rsidR="005202B5" w:rsidRPr="0026691E">
        <w:rPr>
          <w:sz w:val="28"/>
          <w:szCs w:val="28"/>
        </w:rPr>
        <w:t>. рублей, в 202</w:t>
      </w:r>
      <w:r w:rsidR="009572A9" w:rsidRPr="0026691E">
        <w:rPr>
          <w:sz w:val="28"/>
          <w:szCs w:val="28"/>
        </w:rPr>
        <w:t>5</w:t>
      </w:r>
      <w:r w:rsidR="005202B5" w:rsidRPr="0026691E">
        <w:rPr>
          <w:sz w:val="28"/>
          <w:szCs w:val="28"/>
        </w:rPr>
        <w:t xml:space="preserve"> году – </w:t>
      </w:r>
      <w:r w:rsidR="004501B8" w:rsidRPr="0026691E">
        <w:rPr>
          <w:sz w:val="28"/>
          <w:szCs w:val="28"/>
        </w:rPr>
        <w:t>6</w:t>
      </w:r>
      <w:r w:rsidR="009572A9" w:rsidRPr="0026691E">
        <w:rPr>
          <w:sz w:val="28"/>
          <w:szCs w:val="28"/>
        </w:rPr>
        <w:t>230</w:t>
      </w:r>
      <w:r w:rsidR="005202B5" w:rsidRPr="0026691E">
        <w:rPr>
          <w:sz w:val="28"/>
          <w:szCs w:val="28"/>
        </w:rPr>
        <w:t xml:space="preserve"> </w:t>
      </w:r>
      <w:r w:rsidR="00363881">
        <w:rPr>
          <w:sz w:val="28"/>
          <w:szCs w:val="28"/>
        </w:rPr>
        <w:t>тыс</w:t>
      </w:r>
      <w:r w:rsidR="005202B5" w:rsidRPr="0026691E">
        <w:rPr>
          <w:sz w:val="28"/>
          <w:szCs w:val="28"/>
        </w:rPr>
        <w:t>. рублей.</w:t>
      </w:r>
    </w:p>
    <w:p w:rsidR="004501B8" w:rsidRPr="0026691E" w:rsidRDefault="004501B8" w:rsidP="004B2A9D">
      <w:pPr>
        <w:pStyle w:val="31"/>
        <w:keepNext/>
        <w:widowControl w:val="0"/>
        <w:spacing w:after="0"/>
        <w:ind w:left="0" w:firstLine="284"/>
        <w:jc w:val="both"/>
        <w:rPr>
          <w:sz w:val="28"/>
          <w:szCs w:val="28"/>
        </w:rPr>
      </w:pPr>
    </w:p>
    <w:p w:rsidR="0002006F" w:rsidRPr="0026691E" w:rsidRDefault="00E92412" w:rsidP="004B2A9D">
      <w:pPr>
        <w:pStyle w:val="20"/>
        <w:keepNext/>
        <w:ind w:firstLine="284"/>
        <w:jc w:val="center"/>
        <w:rPr>
          <w:bCs w:val="0"/>
          <w:sz w:val="28"/>
          <w:szCs w:val="28"/>
        </w:rPr>
      </w:pPr>
      <w:r w:rsidRPr="0026691E">
        <w:rPr>
          <w:bCs w:val="0"/>
          <w:sz w:val="28"/>
          <w:szCs w:val="28"/>
        </w:rPr>
        <w:t>3</w:t>
      </w:r>
      <w:r w:rsidR="006448B7" w:rsidRPr="0026691E">
        <w:rPr>
          <w:bCs w:val="0"/>
          <w:sz w:val="28"/>
          <w:szCs w:val="28"/>
        </w:rPr>
        <w:t>. Сельское хозяйство</w:t>
      </w:r>
    </w:p>
    <w:p w:rsidR="006448B7" w:rsidRPr="0026691E" w:rsidRDefault="006448B7" w:rsidP="004B2A9D">
      <w:pPr>
        <w:pStyle w:val="20"/>
        <w:keepNext/>
        <w:ind w:firstLine="284"/>
        <w:rPr>
          <w:bCs w:val="0"/>
          <w:sz w:val="28"/>
          <w:szCs w:val="28"/>
        </w:rPr>
      </w:pPr>
    </w:p>
    <w:p w:rsidR="00541F66" w:rsidRPr="0026691E" w:rsidRDefault="00541F66" w:rsidP="004B2A9D">
      <w:pPr>
        <w:pStyle w:val="20"/>
        <w:keepNext/>
        <w:widowControl w:val="0"/>
        <w:tabs>
          <w:tab w:val="left" w:pos="9781"/>
        </w:tabs>
        <w:ind w:firstLine="284"/>
        <w:rPr>
          <w:b w:val="0"/>
          <w:sz w:val="28"/>
          <w:szCs w:val="28"/>
        </w:rPr>
      </w:pPr>
      <w:r w:rsidRPr="0026691E">
        <w:rPr>
          <w:b w:val="0"/>
          <w:sz w:val="28"/>
          <w:szCs w:val="28"/>
        </w:rPr>
        <w:t>В агропромышленный комплекс Рогнединского района входит  5 сельскохозяйственных предприятий ООО «Дубровское», ООО «Исток», ОАО Агрогородок «Вороновский»,     обособленное подразделение «Рогнединское»   ООО «Брянская мясная компания  агропромышленного холдинга «Мираторг», ООО Агрохолдинг «Родина», 7 действующих крестьянско-фермерских хозяйств, личные подсобные хозяйства населения.</w:t>
      </w:r>
    </w:p>
    <w:p w:rsidR="00095472" w:rsidRPr="0026691E" w:rsidRDefault="00095472" w:rsidP="004B2A9D">
      <w:pPr>
        <w:keepNext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В рамках государственной программы "</w:t>
      </w:r>
      <w:hyperlink r:id="rId9" w:history="1">
        <w:r w:rsidRPr="0026691E">
          <w:rPr>
            <w:sz w:val="28"/>
            <w:szCs w:val="28"/>
          </w:rPr>
          <w:t>Развитие сельского хозяйства</w:t>
        </w:r>
      </w:hyperlink>
      <w:r w:rsidRPr="0026691E">
        <w:rPr>
          <w:sz w:val="28"/>
          <w:szCs w:val="28"/>
        </w:rPr>
        <w:t xml:space="preserve"> и регулирование рынков сельскохозяйственной продукции, сырья и продовольствия Брянской области" предусмотрены меры поддержки  молочного и мясного скотоводства, овощеводства, производства зерновых и зернобобовых культур, картофеля и льноволокна, племенного дела и других направлений, что обеспечивает положительную динамику сельскохозяйственного производства.</w:t>
      </w:r>
    </w:p>
    <w:p w:rsidR="00095472" w:rsidRPr="0026691E" w:rsidRDefault="001617C8" w:rsidP="004B2A9D">
      <w:pPr>
        <w:pStyle w:val="20"/>
        <w:keepNext/>
        <w:ind w:firstLine="227"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</w:t>
      </w:r>
      <w:r w:rsidR="00095472" w:rsidRPr="0026691E">
        <w:rPr>
          <w:b w:val="0"/>
          <w:bCs w:val="0"/>
          <w:sz w:val="28"/>
          <w:szCs w:val="28"/>
        </w:rPr>
        <w:t xml:space="preserve">В </w:t>
      </w:r>
      <w:r w:rsidR="00541F66" w:rsidRPr="0026691E">
        <w:rPr>
          <w:b w:val="0"/>
          <w:bCs w:val="0"/>
          <w:sz w:val="28"/>
          <w:szCs w:val="28"/>
        </w:rPr>
        <w:t>районе</w:t>
      </w:r>
      <w:r w:rsidR="00095472" w:rsidRPr="0026691E">
        <w:rPr>
          <w:b w:val="0"/>
          <w:bCs w:val="0"/>
          <w:sz w:val="28"/>
          <w:szCs w:val="28"/>
        </w:rPr>
        <w:t xml:space="preserve"> активно развивается приоритетное направление в отрасли растениеводства – зернопроизводство. </w:t>
      </w:r>
      <w:proofErr w:type="gramStart"/>
      <w:r w:rsidR="00095472" w:rsidRPr="0026691E">
        <w:rPr>
          <w:b w:val="0"/>
          <w:bCs w:val="0"/>
          <w:sz w:val="28"/>
          <w:szCs w:val="28"/>
        </w:rPr>
        <w:t xml:space="preserve">Продукция зерновой </w:t>
      </w:r>
      <w:r w:rsidR="00025B59" w:rsidRPr="0026691E">
        <w:rPr>
          <w:b w:val="0"/>
          <w:bCs w:val="0"/>
          <w:sz w:val="28"/>
          <w:szCs w:val="28"/>
        </w:rPr>
        <w:t>под отрасли</w:t>
      </w:r>
      <w:r w:rsidR="00095472" w:rsidRPr="0026691E">
        <w:rPr>
          <w:b w:val="0"/>
          <w:bCs w:val="0"/>
          <w:sz w:val="28"/>
          <w:szCs w:val="28"/>
        </w:rPr>
        <w:t xml:space="preserve"> </w:t>
      </w:r>
      <w:r w:rsidR="00095472" w:rsidRPr="0026691E">
        <w:rPr>
          <w:b w:val="0"/>
          <w:bCs w:val="0"/>
          <w:sz w:val="28"/>
          <w:szCs w:val="28"/>
        </w:rPr>
        <w:lastRenderedPageBreak/>
        <w:t xml:space="preserve">востребована в связи с увеличением поголовья сельскохозяйственных животных в </w:t>
      </w:r>
      <w:r w:rsidR="00541F66" w:rsidRPr="0026691E">
        <w:rPr>
          <w:b w:val="0"/>
          <w:sz w:val="28"/>
          <w:szCs w:val="28"/>
        </w:rPr>
        <w:t>обособленно</w:t>
      </w:r>
      <w:r w:rsidR="00B941A2" w:rsidRPr="0026691E">
        <w:rPr>
          <w:b w:val="0"/>
          <w:sz w:val="28"/>
          <w:szCs w:val="28"/>
        </w:rPr>
        <w:t>м</w:t>
      </w:r>
      <w:r w:rsidR="00541F66" w:rsidRPr="0026691E">
        <w:rPr>
          <w:b w:val="0"/>
          <w:sz w:val="28"/>
          <w:szCs w:val="28"/>
        </w:rPr>
        <w:t xml:space="preserve"> подразделени</w:t>
      </w:r>
      <w:r w:rsidR="00B941A2" w:rsidRPr="0026691E">
        <w:rPr>
          <w:b w:val="0"/>
          <w:sz w:val="28"/>
          <w:szCs w:val="28"/>
        </w:rPr>
        <w:t>и</w:t>
      </w:r>
      <w:r w:rsidR="00541F66" w:rsidRPr="0026691E">
        <w:rPr>
          <w:b w:val="0"/>
          <w:sz w:val="28"/>
          <w:szCs w:val="28"/>
        </w:rPr>
        <w:t xml:space="preserve"> «Рогнединское»   ООО «Брянская мясная компания  агропромышленного холдинга «Мираторг».</w:t>
      </w:r>
      <w:r w:rsidR="00095472" w:rsidRPr="0026691E">
        <w:rPr>
          <w:b w:val="0"/>
          <w:bCs w:val="0"/>
          <w:sz w:val="28"/>
          <w:szCs w:val="28"/>
        </w:rPr>
        <w:t xml:space="preserve"> </w:t>
      </w:r>
      <w:r w:rsidRPr="0026691E">
        <w:rPr>
          <w:b w:val="0"/>
          <w:bCs w:val="0"/>
          <w:sz w:val="28"/>
          <w:szCs w:val="28"/>
        </w:rPr>
        <w:t xml:space="preserve"> </w:t>
      </w:r>
      <w:proofErr w:type="gramEnd"/>
    </w:p>
    <w:p w:rsidR="00095472" w:rsidRPr="0026691E" w:rsidRDefault="001617C8" w:rsidP="00912B5E">
      <w:pPr>
        <w:pStyle w:val="20"/>
        <w:keepNext/>
        <w:widowControl w:val="0"/>
        <w:ind w:firstLine="227"/>
        <w:rPr>
          <w:b w:val="0"/>
          <w:bCs w:val="0"/>
          <w:sz w:val="28"/>
          <w:szCs w:val="28"/>
        </w:rPr>
      </w:pPr>
      <w:r w:rsidRPr="0026691E">
        <w:rPr>
          <w:b w:val="0"/>
          <w:color w:val="FF0000"/>
          <w:sz w:val="28"/>
          <w:szCs w:val="28"/>
        </w:rPr>
        <w:t xml:space="preserve"> </w:t>
      </w:r>
      <w:r w:rsidRPr="0026691E">
        <w:rPr>
          <w:b w:val="0"/>
          <w:bCs w:val="0"/>
          <w:sz w:val="28"/>
          <w:szCs w:val="28"/>
        </w:rPr>
        <w:t xml:space="preserve">  </w:t>
      </w:r>
      <w:r w:rsidR="00095472" w:rsidRPr="0026691E">
        <w:rPr>
          <w:b w:val="0"/>
          <w:bCs w:val="0"/>
          <w:sz w:val="28"/>
          <w:szCs w:val="28"/>
        </w:rPr>
        <w:t>В 20</w:t>
      </w:r>
      <w:r w:rsidR="00886510" w:rsidRPr="0026691E">
        <w:rPr>
          <w:b w:val="0"/>
          <w:bCs w:val="0"/>
          <w:sz w:val="28"/>
          <w:szCs w:val="28"/>
        </w:rPr>
        <w:t>2</w:t>
      </w:r>
      <w:r w:rsidR="001364F8" w:rsidRPr="0026691E">
        <w:rPr>
          <w:b w:val="0"/>
          <w:bCs w:val="0"/>
          <w:sz w:val="28"/>
          <w:szCs w:val="28"/>
        </w:rPr>
        <w:t>1</w:t>
      </w:r>
      <w:r w:rsidR="00095472" w:rsidRPr="0026691E">
        <w:rPr>
          <w:b w:val="0"/>
          <w:bCs w:val="0"/>
          <w:sz w:val="28"/>
          <w:szCs w:val="28"/>
        </w:rPr>
        <w:t xml:space="preserve">  году объем производства продукции сельского хозяйства во всех категориях хозяйств составил</w:t>
      </w:r>
      <w:r w:rsidR="00541F66" w:rsidRPr="0026691E">
        <w:rPr>
          <w:b w:val="0"/>
          <w:bCs w:val="0"/>
          <w:sz w:val="28"/>
          <w:szCs w:val="28"/>
        </w:rPr>
        <w:t xml:space="preserve"> </w:t>
      </w:r>
      <w:r w:rsidR="00E842F8" w:rsidRPr="0026691E">
        <w:rPr>
          <w:b w:val="0"/>
          <w:bCs w:val="0"/>
          <w:sz w:val="28"/>
          <w:szCs w:val="28"/>
        </w:rPr>
        <w:t>1243,8</w:t>
      </w:r>
      <w:r w:rsidR="00095472" w:rsidRPr="0026691E">
        <w:rPr>
          <w:b w:val="0"/>
          <w:bCs w:val="0"/>
          <w:sz w:val="28"/>
          <w:szCs w:val="28"/>
        </w:rPr>
        <w:t xml:space="preserve"> мл</w:t>
      </w:r>
      <w:r w:rsidR="00541F66" w:rsidRPr="0026691E">
        <w:rPr>
          <w:b w:val="0"/>
          <w:bCs w:val="0"/>
          <w:sz w:val="28"/>
          <w:szCs w:val="28"/>
        </w:rPr>
        <w:t>н</w:t>
      </w:r>
      <w:r w:rsidR="00095472" w:rsidRPr="0026691E">
        <w:rPr>
          <w:b w:val="0"/>
          <w:bCs w:val="0"/>
          <w:sz w:val="28"/>
          <w:szCs w:val="28"/>
        </w:rPr>
        <w:t xml:space="preserve">. рублей или </w:t>
      </w:r>
      <w:r w:rsidR="00886510" w:rsidRPr="0026691E">
        <w:rPr>
          <w:b w:val="0"/>
          <w:bCs w:val="0"/>
          <w:sz w:val="28"/>
          <w:szCs w:val="28"/>
        </w:rPr>
        <w:t>1</w:t>
      </w:r>
      <w:r w:rsidR="00E842F8" w:rsidRPr="0026691E">
        <w:rPr>
          <w:b w:val="0"/>
          <w:bCs w:val="0"/>
          <w:sz w:val="28"/>
          <w:szCs w:val="28"/>
        </w:rPr>
        <w:t>11,3</w:t>
      </w:r>
      <w:r w:rsidR="00541F66" w:rsidRPr="0026691E">
        <w:rPr>
          <w:b w:val="0"/>
          <w:bCs w:val="0"/>
          <w:sz w:val="28"/>
          <w:szCs w:val="28"/>
        </w:rPr>
        <w:t xml:space="preserve"> </w:t>
      </w:r>
      <w:r w:rsidR="00095472" w:rsidRPr="0026691E">
        <w:rPr>
          <w:b w:val="0"/>
          <w:bCs w:val="0"/>
          <w:sz w:val="28"/>
          <w:szCs w:val="28"/>
        </w:rPr>
        <w:t>процент</w:t>
      </w:r>
      <w:r w:rsidR="00541F66" w:rsidRPr="0026691E">
        <w:rPr>
          <w:b w:val="0"/>
          <w:bCs w:val="0"/>
          <w:sz w:val="28"/>
          <w:szCs w:val="28"/>
        </w:rPr>
        <w:t>ов</w:t>
      </w:r>
      <w:r w:rsidR="00095472" w:rsidRPr="0026691E">
        <w:rPr>
          <w:b w:val="0"/>
          <w:bCs w:val="0"/>
          <w:sz w:val="28"/>
          <w:szCs w:val="28"/>
        </w:rPr>
        <w:t xml:space="preserve"> в сопоставимых ценах к уровню 20</w:t>
      </w:r>
      <w:r w:rsidR="00E842F8" w:rsidRPr="0026691E">
        <w:rPr>
          <w:b w:val="0"/>
          <w:bCs w:val="0"/>
          <w:sz w:val="28"/>
          <w:szCs w:val="28"/>
        </w:rPr>
        <w:t>20</w:t>
      </w:r>
      <w:r w:rsidR="00095472" w:rsidRPr="0026691E">
        <w:rPr>
          <w:b w:val="0"/>
          <w:bCs w:val="0"/>
          <w:sz w:val="28"/>
          <w:szCs w:val="28"/>
        </w:rPr>
        <w:t xml:space="preserve"> года. Доля продукции растениеводства в общем объеме производства составила </w:t>
      </w:r>
      <w:r w:rsidR="00541F66" w:rsidRPr="0026691E">
        <w:rPr>
          <w:b w:val="0"/>
          <w:bCs w:val="0"/>
          <w:sz w:val="28"/>
          <w:szCs w:val="28"/>
        </w:rPr>
        <w:t>5</w:t>
      </w:r>
      <w:r w:rsidR="00886510" w:rsidRPr="0026691E">
        <w:rPr>
          <w:b w:val="0"/>
          <w:bCs w:val="0"/>
          <w:sz w:val="28"/>
          <w:szCs w:val="28"/>
        </w:rPr>
        <w:t>7</w:t>
      </w:r>
      <w:r w:rsidR="00E842F8" w:rsidRPr="0026691E">
        <w:rPr>
          <w:b w:val="0"/>
          <w:bCs w:val="0"/>
          <w:sz w:val="28"/>
          <w:szCs w:val="28"/>
        </w:rPr>
        <w:t>,8</w:t>
      </w:r>
      <w:r w:rsidR="00095472" w:rsidRPr="0026691E">
        <w:rPr>
          <w:b w:val="0"/>
          <w:bCs w:val="0"/>
          <w:sz w:val="28"/>
          <w:szCs w:val="28"/>
        </w:rPr>
        <w:t xml:space="preserve"> процент</w:t>
      </w:r>
      <w:r w:rsidR="00541F66" w:rsidRPr="0026691E">
        <w:rPr>
          <w:b w:val="0"/>
          <w:bCs w:val="0"/>
          <w:sz w:val="28"/>
          <w:szCs w:val="28"/>
        </w:rPr>
        <w:t>ов</w:t>
      </w:r>
      <w:r w:rsidR="00095472" w:rsidRPr="0026691E">
        <w:rPr>
          <w:b w:val="0"/>
          <w:bCs w:val="0"/>
          <w:sz w:val="28"/>
          <w:szCs w:val="28"/>
        </w:rPr>
        <w:t xml:space="preserve"> (</w:t>
      </w:r>
      <w:r w:rsidR="00E842F8" w:rsidRPr="0026691E">
        <w:rPr>
          <w:b w:val="0"/>
          <w:bCs w:val="0"/>
          <w:sz w:val="28"/>
          <w:szCs w:val="28"/>
        </w:rPr>
        <w:t>719,5</w:t>
      </w:r>
      <w:r w:rsidR="00095472" w:rsidRPr="0026691E">
        <w:rPr>
          <w:b w:val="0"/>
          <w:bCs w:val="0"/>
          <w:sz w:val="28"/>
          <w:szCs w:val="28"/>
        </w:rPr>
        <w:t xml:space="preserve"> мл</w:t>
      </w:r>
      <w:r w:rsidR="00ED4E4F" w:rsidRPr="0026691E">
        <w:rPr>
          <w:b w:val="0"/>
          <w:bCs w:val="0"/>
          <w:sz w:val="28"/>
          <w:szCs w:val="28"/>
        </w:rPr>
        <w:t>н</w:t>
      </w:r>
      <w:r w:rsidR="00095472" w:rsidRPr="0026691E">
        <w:rPr>
          <w:b w:val="0"/>
          <w:bCs w:val="0"/>
          <w:sz w:val="28"/>
          <w:szCs w:val="28"/>
        </w:rPr>
        <w:t xml:space="preserve">. рублей), животноводства – </w:t>
      </w:r>
      <w:r w:rsidR="00692C03" w:rsidRPr="0026691E">
        <w:rPr>
          <w:b w:val="0"/>
          <w:bCs w:val="0"/>
          <w:sz w:val="28"/>
          <w:szCs w:val="28"/>
        </w:rPr>
        <w:t>4</w:t>
      </w:r>
      <w:r w:rsidR="00E842F8" w:rsidRPr="0026691E">
        <w:rPr>
          <w:b w:val="0"/>
          <w:bCs w:val="0"/>
          <w:sz w:val="28"/>
          <w:szCs w:val="28"/>
        </w:rPr>
        <w:t>2,2</w:t>
      </w:r>
      <w:r w:rsidR="00095472" w:rsidRPr="0026691E">
        <w:rPr>
          <w:b w:val="0"/>
          <w:bCs w:val="0"/>
          <w:sz w:val="28"/>
          <w:szCs w:val="28"/>
        </w:rPr>
        <w:t xml:space="preserve"> процента (</w:t>
      </w:r>
      <w:r w:rsidR="00E842F8" w:rsidRPr="0026691E">
        <w:rPr>
          <w:b w:val="0"/>
          <w:bCs w:val="0"/>
          <w:sz w:val="28"/>
          <w:szCs w:val="28"/>
        </w:rPr>
        <w:t>524,4</w:t>
      </w:r>
      <w:r w:rsidR="00095472" w:rsidRPr="0026691E">
        <w:rPr>
          <w:b w:val="0"/>
          <w:bCs w:val="0"/>
          <w:sz w:val="28"/>
          <w:szCs w:val="28"/>
        </w:rPr>
        <w:t xml:space="preserve"> мл</w:t>
      </w:r>
      <w:r w:rsidR="00ED4E4F" w:rsidRPr="0026691E">
        <w:rPr>
          <w:b w:val="0"/>
          <w:bCs w:val="0"/>
          <w:sz w:val="28"/>
          <w:szCs w:val="28"/>
        </w:rPr>
        <w:t>н</w:t>
      </w:r>
      <w:r w:rsidR="00095472" w:rsidRPr="0026691E">
        <w:rPr>
          <w:b w:val="0"/>
          <w:bCs w:val="0"/>
          <w:sz w:val="28"/>
          <w:szCs w:val="28"/>
        </w:rPr>
        <w:t xml:space="preserve">. рублей). </w:t>
      </w:r>
    </w:p>
    <w:p w:rsidR="00095472" w:rsidRDefault="001617C8" w:rsidP="004B2A9D">
      <w:pPr>
        <w:keepNext/>
        <w:widowControl w:val="0"/>
        <w:tabs>
          <w:tab w:val="left" w:pos="9781"/>
        </w:tabs>
        <w:autoSpaceDE w:val="0"/>
        <w:autoSpaceDN w:val="0"/>
        <w:adjustRightInd w:val="0"/>
        <w:ind w:hanging="6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 </w:t>
      </w:r>
      <w:proofErr w:type="gramStart"/>
      <w:r w:rsidR="00095472" w:rsidRPr="0026691E">
        <w:rPr>
          <w:sz w:val="28"/>
          <w:szCs w:val="28"/>
        </w:rPr>
        <w:t xml:space="preserve">Сельхозтоваропроизводителями всех форм собственности </w:t>
      </w:r>
      <w:r w:rsidR="00EB0920" w:rsidRPr="0026691E">
        <w:rPr>
          <w:bCs/>
          <w:sz w:val="28"/>
          <w:szCs w:val="28"/>
        </w:rPr>
        <w:t>за 2021 год</w:t>
      </w:r>
      <w:r w:rsidR="00EB0920" w:rsidRPr="0026691E">
        <w:rPr>
          <w:b/>
          <w:bCs/>
          <w:sz w:val="28"/>
          <w:szCs w:val="28"/>
        </w:rPr>
        <w:t xml:space="preserve"> </w:t>
      </w:r>
      <w:r w:rsidR="00095472" w:rsidRPr="0026691E">
        <w:rPr>
          <w:sz w:val="28"/>
          <w:szCs w:val="28"/>
        </w:rPr>
        <w:t xml:space="preserve">произведено мяса (в живой массе) </w:t>
      </w:r>
      <w:r w:rsidR="00EB0920" w:rsidRPr="0026691E">
        <w:rPr>
          <w:sz w:val="28"/>
          <w:szCs w:val="28"/>
        </w:rPr>
        <w:t xml:space="preserve">592 тонны,  молока - 4498  тонн, </w:t>
      </w:r>
      <w:r w:rsidR="00095472" w:rsidRPr="0026691E">
        <w:rPr>
          <w:sz w:val="28"/>
          <w:szCs w:val="28"/>
        </w:rPr>
        <w:t>зерна (в весе</w:t>
      </w:r>
      <w:r w:rsidR="00F33B5F" w:rsidRPr="0026691E">
        <w:rPr>
          <w:sz w:val="28"/>
          <w:szCs w:val="28"/>
        </w:rPr>
        <w:t xml:space="preserve"> после доработки</w:t>
      </w:r>
      <w:r w:rsidR="00095472" w:rsidRPr="0026691E">
        <w:rPr>
          <w:sz w:val="28"/>
          <w:szCs w:val="28"/>
        </w:rPr>
        <w:t xml:space="preserve">) – </w:t>
      </w:r>
      <w:r w:rsidR="00EB0920" w:rsidRPr="0026691E">
        <w:rPr>
          <w:sz w:val="28"/>
          <w:szCs w:val="28"/>
        </w:rPr>
        <w:t>2</w:t>
      </w:r>
      <w:r w:rsidR="00460606" w:rsidRPr="0026691E">
        <w:rPr>
          <w:sz w:val="28"/>
          <w:szCs w:val="28"/>
        </w:rPr>
        <w:t>8,1</w:t>
      </w:r>
      <w:r w:rsidR="00095472" w:rsidRPr="0026691E">
        <w:rPr>
          <w:sz w:val="28"/>
          <w:szCs w:val="28"/>
        </w:rPr>
        <w:t xml:space="preserve"> тыс. тонн</w:t>
      </w:r>
      <w:r w:rsidR="00EB0920" w:rsidRPr="0026691E">
        <w:rPr>
          <w:sz w:val="28"/>
          <w:szCs w:val="28"/>
        </w:rPr>
        <w:t xml:space="preserve"> </w:t>
      </w:r>
      <w:r w:rsidR="00095472" w:rsidRPr="0026691E">
        <w:rPr>
          <w:sz w:val="28"/>
          <w:szCs w:val="28"/>
        </w:rPr>
        <w:t xml:space="preserve"> (1</w:t>
      </w:r>
      <w:r w:rsidR="00F33B5F" w:rsidRPr="0026691E">
        <w:rPr>
          <w:sz w:val="28"/>
          <w:szCs w:val="28"/>
        </w:rPr>
        <w:t>1</w:t>
      </w:r>
      <w:r w:rsidR="00460606" w:rsidRPr="0026691E">
        <w:rPr>
          <w:sz w:val="28"/>
          <w:szCs w:val="28"/>
        </w:rPr>
        <w:t>7,5</w:t>
      </w:r>
      <w:r w:rsidR="00095472" w:rsidRPr="0026691E">
        <w:rPr>
          <w:sz w:val="28"/>
          <w:szCs w:val="28"/>
        </w:rPr>
        <w:t xml:space="preserve"> процента),</w:t>
      </w:r>
      <w:r w:rsidR="00095472" w:rsidRPr="0026691E">
        <w:rPr>
          <w:color w:val="FF0000"/>
          <w:sz w:val="28"/>
          <w:szCs w:val="28"/>
        </w:rPr>
        <w:t xml:space="preserve"> </w:t>
      </w:r>
      <w:r w:rsidR="00095472" w:rsidRPr="0026691E">
        <w:rPr>
          <w:sz w:val="28"/>
          <w:szCs w:val="28"/>
        </w:rPr>
        <w:t xml:space="preserve">картофеля – </w:t>
      </w:r>
      <w:r w:rsidR="00460606" w:rsidRPr="0026691E">
        <w:rPr>
          <w:sz w:val="28"/>
          <w:szCs w:val="28"/>
        </w:rPr>
        <w:t>11,1</w:t>
      </w:r>
      <w:r w:rsidR="00095472" w:rsidRPr="0026691E">
        <w:rPr>
          <w:sz w:val="28"/>
          <w:szCs w:val="28"/>
        </w:rPr>
        <w:t xml:space="preserve"> тыс. тонн (</w:t>
      </w:r>
      <w:r w:rsidR="00F33B5F" w:rsidRPr="0026691E">
        <w:rPr>
          <w:sz w:val="28"/>
          <w:szCs w:val="28"/>
        </w:rPr>
        <w:t>1</w:t>
      </w:r>
      <w:r w:rsidR="00460606" w:rsidRPr="0026691E">
        <w:rPr>
          <w:sz w:val="28"/>
          <w:szCs w:val="28"/>
        </w:rPr>
        <w:t>46,1</w:t>
      </w:r>
      <w:r w:rsidR="00095472" w:rsidRPr="0026691E">
        <w:rPr>
          <w:sz w:val="28"/>
          <w:szCs w:val="28"/>
        </w:rPr>
        <w:t xml:space="preserve"> процентов), овощей – </w:t>
      </w:r>
      <w:r w:rsidR="00F33B5F" w:rsidRPr="0026691E">
        <w:rPr>
          <w:sz w:val="28"/>
          <w:szCs w:val="28"/>
        </w:rPr>
        <w:t>0,4</w:t>
      </w:r>
      <w:r w:rsidR="00095472" w:rsidRPr="0026691E">
        <w:rPr>
          <w:sz w:val="28"/>
          <w:szCs w:val="28"/>
        </w:rPr>
        <w:t xml:space="preserve"> тыс. тонн (1</w:t>
      </w:r>
      <w:r w:rsidR="00460606" w:rsidRPr="0026691E">
        <w:rPr>
          <w:sz w:val="28"/>
          <w:szCs w:val="28"/>
        </w:rPr>
        <w:t>00</w:t>
      </w:r>
      <w:r w:rsidR="00095472" w:rsidRPr="0026691E">
        <w:rPr>
          <w:sz w:val="28"/>
          <w:szCs w:val="28"/>
        </w:rPr>
        <w:t xml:space="preserve"> процентов).</w:t>
      </w:r>
      <w:proofErr w:type="gramEnd"/>
    </w:p>
    <w:p w:rsidR="00012FC0" w:rsidRPr="007E3F9D" w:rsidRDefault="00012FC0" w:rsidP="004B2A9D">
      <w:pPr>
        <w:keepNext/>
        <w:widowControl w:val="0"/>
        <w:tabs>
          <w:tab w:val="left" w:pos="9781"/>
        </w:tabs>
        <w:autoSpaceDE w:val="0"/>
        <w:autoSpaceDN w:val="0"/>
        <w:adjustRightInd w:val="0"/>
        <w:ind w:hanging="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E3F9D">
        <w:rPr>
          <w:sz w:val="28"/>
          <w:szCs w:val="28"/>
        </w:rPr>
        <w:t xml:space="preserve"> </w:t>
      </w:r>
      <w:proofErr w:type="gramStart"/>
      <w:r w:rsidR="00AA3F4D">
        <w:rPr>
          <w:sz w:val="28"/>
          <w:szCs w:val="28"/>
        </w:rPr>
        <w:t>З</w:t>
      </w:r>
      <w:r w:rsidRPr="007E3F9D">
        <w:rPr>
          <w:bCs/>
          <w:sz w:val="28"/>
          <w:szCs w:val="28"/>
        </w:rPr>
        <w:t>а январь-сентябрь 2022 год</w:t>
      </w:r>
      <w:r w:rsidRPr="007E3F9D">
        <w:rPr>
          <w:b/>
          <w:bCs/>
          <w:sz w:val="28"/>
          <w:szCs w:val="28"/>
        </w:rPr>
        <w:t xml:space="preserve"> </w:t>
      </w:r>
      <w:r w:rsidRPr="007E3F9D">
        <w:rPr>
          <w:sz w:val="28"/>
          <w:szCs w:val="28"/>
        </w:rPr>
        <w:t>произведено мяса (в живой массе) 505 тонн,  молока - 2966   тонн, зерна (в весе после доработки) – 7,2 тыс. тонн  (64,3 процента),</w:t>
      </w:r>
      <w:r w:rsidRPr="007E3F9D">
        <w:rPr>
          <w:color w:val="FF0000"/>
          <w:sz w:val="28"/>
          <w:szCs w:val="28"/>
        </w:rPr>
        <w:t xml:space="preserve"> </w:t>
      </w:r>
      <w:r w:rsidRPr="007E3F9D">
        <w:rPr>
          <w:sz w:val="28"/>
          <w:szCs w:val="28"/>
        </w:rPr>
        <w:t>картофеля – 6,9 тыс. тонн (148 процентов), овощей – 0, 3 тыс. тонн (108 процентов).</w:t>
      </w:r>
      <w:proofErr w:type="gramEnd"/>
    </w:p>
    <w:p w:rsidR="00095472" w:rsidRPr="0026691E" w:rsidRDefault="001617C8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</w:t>
      </w:r>
      <w:r w:rsidR="00095472" w:rsidRPr="0026691E">
        <w:rPr>
          <w:sz w:val="28"/>
          <w:szCs w:val="28"/>
        </w:rPr>
        <w:t>Объем производства продукции сельского хозяйства во всех категориях хозяйств в 202</w:t>
      </w:r>
      <w:r w:rsidR="00C31AA6" w:rsidRPr="0026691E">
        <w:rPr>
          <w:sz w:val="28"/>
          <w:szCs w:val="28"/>
        </w:rPr>
        <w:t>2</w:t>
      </w:r>
      <w:r w:rsidR="00095472" w:rsidRPr="0026691E">
        <w:rPr>
          <w:sz w:val="28"/>
          <w:szCs w:val="28"/>
        </w:rPr>
        <w:t xml:space="preserve"> году оценивается в </w:t>
      </w:r>
      <w:r w:rsidR="00C31AA6" w:rsidRPr="0026691E">
        <w:rPr>
          <w:sz w:val="28"/>
          <w:szCs w:val="28"/>
        </w:rPr>
        <w:t>1268,9 млн</w:t>
      </w:r>
      <w:r w:rsidR="00095472" w:rsidRPr="0026691E">
        <w:rPr>
          <w:sz w:val="28"/>
          <w:szCs w:val="28"/>
        </w:rPr>
        <w:t xml:space="preserve">. рублей или </w:t>
      </w:r>
      <w:r w:rsidR="00C31AA6" w:rsidRPr="0026691E">
        <w:rPr>
          <w:sz w:val="28"/>
          <w:szCs w:val="28"/>
        </w:rPr>
        <w:t>84,5</w:t>
      </w:r>
      <w:r w:rsidR="00095472" w:rsidRPr="0026691E">
        <w:rPr>
          <w:sz w:val="28"/>
          <w:szCs w:val="28"/>
        </w:rPr>
        <w:t xml:space="preserve"> процента в сопоставимых ценах к уровню 20</w:t>
      </w:r>
      <w:r w:rsidR="00873273" w:rsidRPr="0026691E">
        <w:rPr>
          <w:sz w:val="28"/>
          <w:szCs w:val="28"/>
        </w:rPr>
        <w:t>2</w:t>
      </w:r>
      <w:r w:rsidR="00C31AA6" w:rsidRPr="0026691E">
        <w:rPr>
          <w:sz w:val="28"/>
          <w:szCs w:val="28"/>
        </w:rPr>
        <w:t>1</w:t>
      </w:r>
      <w:r w:rsidR="00873273" w:rsidRPr="0026691E">
        <w:rPr>
          <w:sz w:val="28"/>
          <w:szCs w:val="28"/>
        </w:rPr>
        <w:t xml:space="preserve"> </w:t>
      </w:r>
      <w:r w:rsidR="00095472" w:rsidRPr="0026691E">
        <w:rPr>
          <w:sz w:val="28"/>
          <w:szCs w:val="28"/>
        </w:rPr>
        <w:t xml:space="preserve">года, в том числе продукции растениеводства – </w:t>
      </w:r>
      <w:r w:rsidR="00C31AA6" w:rsidRPr="0026691E">
        <w:rPr>
          <w:sz w:val="28"/>
          <w:szCs w:val="28"/>
        </w:rPr>
        <w:t xml:space="preserve">742,5 млн. </w:t>
      </w:r>
      <w:r w:rsidR="00095472" w:rsidRPr="0026691E">
        <w:rPr>
          <w:sz w:val="28"/>
          <w:szCs w:val="28"/>
        </w:rPr>
        <w:t>рублей (</w:t>
      </w:r>
      <w:r w:rsidR="00C31AA6" w:rsidRPr="0026691E">
        <w:rPr>
          <w:sz w:val="28"/>
          <w:szCs w:val="28"/>
        </w:rPr>
        <w:t>85</w:t>
      </w:r>
      <w:r w:rsidR="00873273" w:rsidRPr="0026691E">
        <w:rPr>
          <w:sz w:val="28"/>
          <w:szCs w:val="28"/>
        </w:rPr>
        <w:t>,5</w:t>
      </w:r>
      <w:r w:rsidR="00095472" w:rsidRPr="0026691E">
        <w:rPr>
          <w:sz w:val="28"/>
          <w:szCs w:val="28"/>
        </w:rPr>
        <w:t xml:space="preserve"> процента), продукции животноводства – </w:t>
      </w:r>
      <w:r w:rsidR="00C31AA6" w:rsidRPr="0026691E">
        <w:rPr>
          <w:sz w:val="28"/>
          <w:szCs w:val="28"/>
        </w:rPr>
        <w:t>526,4</w:t>
      </w:r>
      <w:r w:rsidR="00C14E80" w:rsidRPr="0026691E">
        <w:rPr>
          <w:sz w:val="28"/>
          <w:szCs w:val="28"/>
        </w:rPr>
        <w:t xml:space="preserve"> млн.</w:t>
      </w:r>
      <w:r w:rsidR="00095472" w:rsidRPr="0026691E">
        <w:rPr>
          <w:sz w:val="28"/>
          <w:szCs w:val="28"/>
        </w:rPr>
        <w:t xml:space="preserve"> рублей (</w:t>
      </w:r>
      <w:r w:rsidR="00C31AA6" w:rsidRPr="0026691E">
        <w:rPr>
          <w:sz w:val="28"/>
          <w:szCs w:val="28"/>
        </w:rPr>
        <w:t>83,2</w:t>
      </w:r>
      <w:r w:rsidR="00095472" w:rsidRPr="0026691E">
        <w:rPr>
          <w:sz w:val="28"/>
          <w:szCs w:val="28"/>
        </w:rPr>
        <w:t xml:space="preserve"> процента). </w:t>
      </w:r>
    </w:p>
    <w:p w:rsidR="00095472" w:rsidRPr="0026691E" w:rsidRDefault="001617C8" w:rsidP="004B2A9D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 </w:t>
      </w:r>
      <w:r w:rsidR="00095472" w:rsidRPr="0026691E">
        <w:rPr>
          <w:b w:val="0"/>
          <w:bCs w:val="0"/>
          <w:sz w:val="28"/>
          <w:szCs w:val="28"/>
        </w:rPr>
        <w:t>В 202</w:t>
      </w:r>
      <w:r w:rsidR="00DC01F9" w:rsidRPr="0026691E">
        <w:rPr>
          <w:b w:val="0"/>
          <w:bCs w:val="0"/>
          <w:sz w:val="28"/>
          <w:szCs w:val="28"/>
        </w:rPr>
        <w:t>3</w:t>
      </w:r>
      <w:r w:rsidR="00095472" w:rsidRPr="0026691E">
        <w:rPr>
          <w:b w:val="0"/>
          <w:bCs w:val="0"/>
          <w:sz w:val="28"/>
          <w:szCs w:val="28"/>
        </w:rPr>
        <w:t xml:space="preserve"> году прогнозируемый объем производства продукции сельского хозяйства в хозяйствах всех категорий составит </w:t>
      </w:r>
      <w:r w:rsidR="00DC01F9" w:rsidRPr="0026691E">
        <w:rPr>
          <w:b w:val="0"/>
          <w:bCs w:val="0"/>
          <w:sz w:val="28"/>
          <w:szCs w:val="28"/>
        </w:rPr>
        <w:t>1277,3</w:t>
      </w:r>
      <w:r w:rsidR="00F27286" w:rsidRPr="0026691E">
        <w:rPr>
          <w:b w:val="0"/>
          <w:bCs w:val="0"/>
          <w:sz w:val="28"/>
          <w:szCs w:val="28"/>
        </w:rPr>
        <w:t xml:space="preserve"> </w:t>
      </w:r>
      <w:r w:rsidR="00F27286" w:rsidRPr="0026691E">
        <w:rPr>
          <w:b w:val="0"/>
          <w:sz w:val="28"/>
          <w:szCs w:val="28"/>
        </w:rPr>
        <w:t>млн.</w:t>
      </w:r>
      <w:r w:rsidR="00095472" w:rsidRPr="0026691E">
        <w:rPr>
          <w:b w:val="0"/>
          <w:bCs w:val="0"/>
          <w:sz w:val="28"/>
          <w:szCs w:val="28"/>
        </w:rPr>
        <w:t xml:space="preserve"> рублей, индекс производства продукции сельского хозяйства – </w:t>
      </w:r>
      <w:r w:rsidR="00DC01F9" w:rsidRPr="0026691E">
        <w:rPr>
          <w:b w:val="0"/>
          <w:bCs w:val="0"/>
          <w:sz w:val="28"/>
          <w:szCs w:val="28"/>
        </w:rPr>
        <w:t>91,7</w:t>
      </w:r>
      <w:r w:rsidR="00095472" w:rsidRPr="0026691E">
        <w:rPr>
          <w:b w:val="0"/>
          <w:bCs w:val="0"/>
          <w:sz w:val="28"/>
          <w:szCs w:val="28"/>
        </w:rPr>
        <w:t xml:space="preserve"> процент</w:t>
      </w:r>
      <w:r w:rsidR="00F27286" w:rsidRPr="0026691E">
        <w:rPr>
          <w:b w:val="0"/>
          <w:bCs w:val="0"/>
          <w:sz w:val="28"/>
          <w:szCs w:val="28"/>
        </w:rPr>
        <w:t>ов</w:t>
      </w:r>
      <w:r w:rsidR="00095472" w:rsidRPr="0026691E">
        <w:rPr>
          <w:b w:val="0"/>
          <w:bCs w:val="0"/>
          <w:sz w:val="28"/>
          <w:szCs w:val="28"/>
        </w:rPr>
        <w:t xml:space="preserve"> к уровню 202</w:t>
      </w:r>
      <w:r w:rsidR="00DC01F9" w:rsidRPr="0026691E">
        <w:rPr>
          <w:b w:val="0"/>
          <w:bCs w:val="0"/>
          <w:sz w:val="28"/>
          <w:szCs w:val="28"/>
        </w:rPr>
        <w:t>2</w:t>
      </w:r>
      <w:r w:rsidR="00472E5F" w:rsidRPr="0026691E">
        <w:rPr>
          <w:b w:val="0"/>
          <w:bCs w:val="0"/>
          <w:sz w:val="28"/>
          <w:szCs w:val="28"/>
        </w:rPr>
        <w:t xml:space="preserve"> </w:t>
      </w:r>
      <w:r w:rsidR="00095472" w:rsidRPr="0026691E">
        <w:rPr>
          <w:b w:val="0"/>
          <w:bCs w:val="0"/>
          <w:sz w:val="28"/>
          <w:szCs w:val="28"/>
        </w:rPr>
        <w:t xml:space="preserve">года. </w:t>
      </w:r>
    </w:p>
    <w:p w:rsidR="00095472" w:rsidRPr="0026691E" w:rsidRDefault="007341B0" w:rsidP="004B2A9D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 </w:t>
      </w:r>
      <w:r w:rsidR="00095472" w:rsidRPr="0026691E">
        <w:rPr>
          <w:b w:val="0"/>
          <w:bCs w:val="0"/>
          <w:sz w:val="28"/>
          <w:szCs w:val="28"/>
        </w:rPr>
        <w:t>Прогнозируемый объем продукции сельского хозяйства в хозяйствах всех категорий в 202</w:t>
      </w:r>
      <w:r w:rsidR="00DC01F9" w:rsidRPr="0026691E">
        <w:rPr>
          <w:b w:val="0"/>
          <w:bCs w:val="0"/>
          <w:sz w:val="28"/>
          <w:szCs w:val="28"/>
        </w:rPr>
        <w:t>4</w:t>
      </w:r>
      <w:r w:rsidR="00095472" w:rsidRPr="0026691E">
        <w:rPr>
          <w:b w:val="0"/>
          <w:bCs w:val="0"/>
          <w:sz w:val="28"/>
          <w:szCs w:val="28"/>
        </w:rPr>
        <w:t xml:space="preserve"> году составит </w:t>
      </w:r>
      <w:r w:rsidR="00DC01F9" w:rsidRPr="0026691E">
        <w:rPr>
          <w:b w:val="0"/>
          <w:bCs w:val="0"/>
          <w:sz w:val="28"/>
          <w:szCs w:val="28"/>
        </w:rPr>
        <w:t>1284,3</w:t>
      </w:r>
      <w:r w:rsidR="00096C8A" w:rsidRPr="0026691E">
        <w:rPr>
          <w:b w:val="0"/>
          <w:bCs w:val="0"/>
          <w:sz w:val="28"/>
          <w:szCs w:val="28"/>
        </w:rPr>
        <w:t xml:space="preserve"> </w:t>
      </w:r>
      <w:r w:rsidR="00096C8A" w:rsidRPr="0026691E">
        <w:rPr>
          <w:b w:val="0"/>
          <w:sz w:val="28"/>
          <w:szCs w:val="28"/>
        </w:rPr>
        <w:t>млн.</w:t>
      </w:r>
      <w:r w:rsidR="00095472" w:rsidRPr="0026691E">
        <w:rPr>
          <w:b w:val="0"/>
          <w:bCs w:val="0"/>
          <w:sz w:val="28"/>
          <w:szCs w:val="28"/>
        </w:rPr>
        <w:t xml:space="preserve"> рублей, индекс производства п</w:t>
      </w:r>
      <w:r w:rsidR="00DC01F9" w:rsidRPr="0026691E">
        <w:rPr>
          <w:b w:val="0"/>
          <w:bCs w:val="0"/>
          <w:sz w:val="28"/>
          <w:szCs w:val="28"/>
        </w:rPr>
        <w:t>родукции сельского хозяйства – 91,4</w:t>
      </w:r>
      <w:r w:rsidR="00095472" w:rsidRPr="0026691E">
        <w:rPr>
          <w:b w:val="0"/>
          <w:bCs w:val="0"/>
          <w:sz w:val="28"/>
          <w:szCs w:val="28"/>
        </w:rPr>
        <w:t xml:space="preserve"> процента, в том числе продукции растениеводства – </w:t>
      </w:r>
      <w:r w:rsidR="00DC01F9" w:rsidRPr="0026691E">
        <w:rPr>
          <w:b w:val="0"/>
          <w:bCs w:val="0"/>
          <w:sz w:val="28"/>
          <w:szCs w:val="28"/>
        </w:rPr>
        <w:t>91,1</w:t>
      </w:r>
      <w:r w:rsidR="00095472" w:rsidRPr="0026691E">
        <w:rPr>
          <w:b w:val="0"/>
          <w:bCs w:val="0"/>
          <w:sz w:val="28"/>
          <w:szCs w:val="28"/>
        </w:rPr>
        <w:t xml:space="preserve"> процента и продукции животноводства – </w:t>
      </w:r>
      <w:r w:rsidR="00DC01F9" w:rsidRPr="0026691E">
        <w:rPr>
          <w:b w:val="0"/>
          <w:bCs w:val="0"/>
          <w:sz w:val="28"/>
          <w:szCs w:val="28"/>
        </w:rPr>
        <w:t>91,8</w:t>
      </w:r>
      <w:r w:rsidR="00095472" w:rsidRPr="0026691E">
        <w:rPr>
          <w:b w:val="0"/>
          <w:bCs w:val="0"/>
          <w:sz w:val="28"/>
          <w:szCs w:val="28"/>
        </w:rPr>
        <w:t xml:space="preserve"> процента. </w:t>
      </w:r>
    </w:p>
    <w:p w:rsidR="00095472" w:rsidRDefault="007341B0" w:rsidP="004B2A9D">
      <w:pPr>
        <w:pStyle w:val="20"/>
        <w:keepNext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 xml:space="preserve">       </w:t>
      </w:r>
      <w:r w:rsidR="00095472" w:rsidRPr="0026691E">
        <w:rPr>
          <w:b w:val="0"/>
          <w:bCs w:val="0"/>
          <w:sz w:val="28"/>
          <w:szCs w:val="28"/>
        </w:rPr>
        <w:t>В 202</w:t>
      </w:r>
      <w:r w:rsidR="00DC01F9" w:rsidRPr="0026691E">
        <w:rPr>
          <w:b w:val="0"/>
          <w:bCs w:val="0"/>
          <w:sz w:val="28"/>
          <w:szCs w:val="28"/>
        </w:rPr>
        <w:t>5</w:t>
      </w:r>
      <w:r w:rsidR="00095472" w:rsidRPr="0026691E">
        <w:rPr>
          <w:b w:val="0"/>
          <w:bCs w:val="0"/>
          <w:sz w:val="28"/>
          <w:szCs w:val="28"/>
        </w:rPr>
        <w:t xml:space="preserve"> году объем производства продукции сельского хозяйства достигнет </w:t>
      </w:r>
      <w:r w:rsidR="00416439" w:rsidRPr="0026691E">
        <w:rPr>
          <w:b w:val="0"/>
          <w:bCs w:val="0"/>
          <w:sz w:val="28"/>
          <w:szCs w:val="28"/>
        </w:rPr>
        <w:t>1286,9</w:t>
      </w:r>
      <w:r w:rsidR="00095472" w:rsidRPr="0026691E">
        <w:rPr>
          <w:b w:val="0"/>
          <w:bCs w:val="0"/>
          <w:sz w:val="28"/>
          <w:szCs w:val="28"/>
        </w:rPr>
        <w:t xml:space="preserve"> мл</w:t>
      </w:r>
      <w:r w:rsidR="001617C8" w:rsidRPr="0026691E">
        <w:rPr>
          <w:b w:val="0"/>
          <w:bCs w:val="0"/>
          <w:sz w:val="28"/>
          <w:szCs w:val="28"/>
        </w:rPr>
        <w:t>н</w:t>
      </w:r>
      <w:r w:rsidR="00095472" w:rsidRPr="0026691E">
        <w:rPr>
          <w:b w:val="0"/>
          <w:bCs w:val="0"/>
          <w:sz w:val="28"/>
          <w:szCs w:val="28"/>
        </w:rPr>
        <w:t xml:space="preserve">. рублей, индекс производства продукции сельского хозяйства – </w:t>
      </w:r>
      <w:r w:rsidR="00416439" w:rsidRPr="0026691E">
        <w:rPr>
          <w:b w:val="0"/>
          <w:bCs w:val="0"/>
          <w:sz w:val="28"/>
          <w:szCs w:val="28"/>
        </w:rPr>
        <w:t>90,9</w:t>
      </w:r>
      <w:r w:rsidR="00095472" w:rsidRPr="0026691E">
        <w:rPr>
          <w:b w:val="0"/>
          <w:bCs w:val="0"/>
          <w:sz w:val="28"/>
          <w:szCs w:val="28"/>
        </w:rPr>
        <w:t xml:space="preserve"> процента по отношению к 202</w:t>
      </w:r>
      <w:r w:rsidR="00416439" w:rsidRPr="0026691E">
        <w:rPr>
          <w:b w:val="0"/>
          <w:bCs w:val="0"/>
          <w:sz w:val="28"/>
          <w:szCs w:val="28"/>
        </w:rPr>
        <w:t>4</w:t>
      </w:r>
      <w:r w:rsidR="00095472" w:rsidRPr="0026691E">
        <w:rPr>
          <w:b w:val="0"/>
          <w:bCs w:val="0"/>
          <w:sz w:val="28"/>
          <w:szCs w:val="28"/>
        </w:rPr>
        <w:t xml:space="preserve"> году</w:t>
      </w:r>
      <w:r w:rsidR="00416439" w:rsidRPr="0026691E">
        <w:rPr>
          <w:b w:val="0"/>
          <w:bCs w:val="0"/>
          <w:sz w:val="28"/>
          <w:szCs w:val="28"/>
        </w:rPr>
        <w:t>.</w:t>
      </w:r>
    </w:p>
    <w:p w:rsidR="0082233B" w:rsidRPr="0026691E" w:rsidRDefault="0082233B" w:rsidP="004B2A9D">
      <w:pPr>
        <w:pStyle w:val="20"/>
        <w:keepNext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В действующих ценах прогнозируется рост </w:t>
      </w:r>
      <w:r w:rsidRPr="0026691E">
        <w:rPr>
          <w:b w:val="0"/>
          <w:bCs w:val="0"/>
          <w:sz w:val="28"/>
          <w:szCs w:val="28"/>
        </w:rPr>
        <w:t xml:space="preserve">объем производства продукции сельского хозяйства </w:t>
      </w:r>
      <w:r w:rsidR="009E615D">
        <w:rPr>
          <w:b w:val="0"/>
          <w:bCs w:val="0"/>
          <w:sz w:val="28"/>
          <w:szCs w:val="28"/>
        </w:rPr>
        <w:t>от 100,5 до 101,2 процента в год.</w:t>
      </w:r>
    </w:p>
    <w:p w:rsidR="007341B0" w:rsidRPr="0026691E" w:rsidRDefault="007341B0" w:rsidP="004B2A9D">
      <w:pPr>
        <w:keepNext/>
        <w:shd w:val="clear" w:color="auto" w:fill="FFFFFF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Рост производства сельскохозяйственной продукции прогнозируется за счёт увеличения производства зерновых и зернобобовых культур, картофеля, молока и мяса. </w:t>
      </w:r>
    </w:p>
    <w:p w:rsidR="007341B0" w:rsidRPr="0026691E" w:rsidRDefault="007341B0" w:rsidP="004B2A9D">
      <w:pPr>
        <w:keepNext/>
        <w:shd w:val="clear" w:color="auto" w:fill="FFFFFF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Достижение вышеуказанных показателей в 202</w:t>
      </w:r>
      <w:r w:rsidR="00416439" w:rsidRPr="0026691E">
        <w:rPr>
          <w:sz w:val="28"/>
          <w:szCs w:val="28"/>
        </w:rPr>
        <w:t>3</w:t>
      </w:r>
      <w:r w:rsidRPr="0026691E">
        <w:rPr>
          <w:sz w:val="28"/>
          <w:szCs w:val="28"/>
        </w:rPr>
        <w:t>-202</w:t>
      </w:r>
      <w:r w:rsidR="00416439" w:rsidRPr="0026691E">
        <w:rPr>
          <w:sz w:val="28"/>
          <w:szCs w:val="28"/>
        </w:rPr>
        <w:t>5</w:t>
      </w:r>
      <w:r w:rsidRPr="0026691E">
        <w:rPr>
          <w:sz w:val="28"/>
          <w:szCs w:val="28"/>
        </w:rPr>
        <w:t xml:space="preserve"> годах планируется за счет повышения эффективности сельскохозяйственного производства, введения в оборот неиспользованных земель, увеличения посевных площадей, обновления дойного стада во всех действующих сельскохозяйственных предприятиях и КФХ, а также  реализация  следующих инвестиционных проектов:</w:t>
      </w:r>
    </w:p>
    <w:p w:rsidR="007341B0" w:rsidRPr="0026691E" w:rsidRDefault="007341B0" w:rsidP="004B2A9D">
      <w:pPr>
        <w:pStyle w:val="af2"/>
        <w:keepNext/>
        <w:spacing w:after="0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lastRenderedPageBreak/>
        <w:t>-  «Создание комплекса по производству высокопродуктивного мясного поголовья КРС и комплекса по убою и первичной переработке КРС» (ООО «Брянская мясная компания»);</w:t>
      </w:r>
    </w:p>
    <w:p w:rsidR="007341B0" w:rsidRPr="0026691E" w:rsidRDefault="007341B0" w:rsidP="004B2A9D">
      <w:pPr>
        <w:pStyle w:val="af2"/>
        <w:keepNext/>
        <w:spacing w:after="0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 «Развитие картофелеводства в районе» Агрохолдинг «Родина»;  </w:t>
      </w:r>
    </w:p>
    <w:p w:rsidR="007341B0" w:rsidRPr="0026691E" w:rsidRDefault="007341B0" w:rsidP="004B2A9D">
      <w:pPr>
        <w:pStyle w:val="af2"/>
        <w:keepNext/>
        <w:spacing w:after="0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«Развитие молочного животноводства» ООО «Дубровское», КФХ </w:t>
      </w:r>
      <w:proofErr w:type="spellStart"/>
      <w:r w:rsidRPr="0026691E">
        <w:rPr>
          <w:sz w:val="28"/>
          <w:szCs w:val="28"/>
        </w:rPr>
        <w:t>Хидриев</w:t>
      </w:r>
      <w:proofErr w:type="spellEnd"/>
      <w:r w:rsidRPr="0026691E">
        <w:rPr>
          <w:sz w:val="28"/>
          <w:szCs w:val="28"/>
        </w:rPr>
        <w:t xml:space="preserve"> М.З.;</w:t>
      </w:r>
    </w:p>
    <w:p w:rsidR="007341B0" w:rsidRPr="0026691E" w:rsidRDefault="007341B0" w:rsidP="004B2A9D">
      <w:pPr>
        <w:pStyle w:val="af2"/>
        <w:keepNext/>
        <w:spacing w:after="0"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«Расширение производства по переработке козьего молока»  КФХ </w:t>
      </w:r>
      <w:proofErr w:type="spellStart"/>
      <w:r w:rsidRPr="0026691E">
        <w:rPr>
          <w:sz w:val="28"/>
          <w:szCs w:val="28"/>
        </w:rPr>
        <w:t>Матюто</w:t>
      </w:r>
      <w:proofErr w:type="spellEnd"/>
      <w:r w:rsidRPr="0026691E">
        <w:rPr>
          <w:sz w:val="28"/>
          <w:szCs w:val="28"/>
        </w:rPr>
        <w:t xml:space="preserve"> В.И.    </w:t>
      </w:r>
    </w:p>
    <w:p w:rsidR="009E6B4E" w:rsidRPr="0026691E" w:rsidRDefault="007341B0" w:rsidP="004B2A9D">
      <w:pPr>
        <w:pStyle w:val="30"/>
        <w:keepNext/>
        <w:jc w:val="center"/>
        <w:rPr>
          <w:b/>
          <w:bCs/>
          <w:sz w:val="28"/>
          <w:szCs w:val="28"/>
        </w:rPr>
      </w:pPr>
      <w:r w:rsidRPr="0026691E">
        <w:rPr>
          <w:b/>
          <w:bCs/>
          <w:sz w:val="28"/>
          <w:szCs w:val="28"/>
        </w:rPr>
        <w:t>4</w:t>
      </w:r>
      <w:r w:rsidR="009E6B4E" w:rsidRPr="0026691E">
        <w:rPr>
          <w:b/>
          <w:bCs/>
          <w:sz w:val="28"/>
          <w:szCs w:val="28"/>
        </w:rPr>
        <w:t xml:space="preserve">. </w:t>
      </w:r>
      <w:r w:rsidR="00E675D8" w:rsidRPr="0026691E">
        <w:rPr>
          <w:b/>
          <w:bCs/>
          <w:sz w:val="28"/>
          <w:szCs w:val="28"/>
        </w:rPr>
        <w:t>Инвестиции</w:t>
      </w:r>
    </w:p>
    <w:p w:rsidR="009E6B4E" w:rsidRPr="0026691E" w:rsidRDefault="009E6B4E" w:rsidP="004B2A9D">
      <w:pPr>
        <w:pStyle w:val="30"/>
        <w:keepNext/>
        <w:rPr>
          <w:b/>
          <w:bCs/>
          <w:sz w:val="28"/>
          <w:szCs w:val="28"/>
        </w:rPr>
      </w:pPr>
    </w:p>
    <w:p w:rsidR="00416439" w:rsidRPr="0026691E" w:rsidRDefault="0087368B" w:rsidP="004B2A9D">
      <w:pPr>
        <w:pStyle w:val="a3"/>
        <w:keepNext/>
        <w:widowControl w:val="0"/>
        <w:rPr>
          <w:sz w:val="28"/>
          <w:szCs w:val="28"/>
        </w:rPr>
      </w:pPr>
      <w:r w:rsidRPr="0026691E">
        <w:rPr>
          <w:sz w:val="28"/>
          <w:szCs w:val="28"/>
        </w:rPr>
        <w:t xml:space="preserve">       </w:t>
      </w:r>
      <w:r w:rsidR="00392A1E" w:rsidRPr="0026691E">
        <w:rPr>
          <w:sz w:val="28"/>
          <w:szCs w:val="28"/>
        </w:rPr>
        <w:t>В январе-декабре 202</w:t>
      </w:r>
      <w:r w:rsidR="00416439" w:rsidRPr="0026691E">
        <w:rPr>
          <w:sz w:val="28"/>
          <w:szCs w:val="28"/>
        </w:rPr>
        <w:t>1</w:t>
      </w:r>
      <w:r w:rsidR="00392A1E" w:rsidRPr="0026691E">
        <w:rPr>
          <w:sz w:val="28"/>
          <w:szCs w:val="28"/>
        </w:rPr>
        <w:t xml:space="preserve"> года на развитие  экономики и социальной сферы  района  направлено </w:t>
      </w:r>
      <w:r w:rsidR="00416439" w:rsidRPr="0026691E">
        <w:rPr>
          <w:sz w:val="28"/>
          <w:szCs w:val="28"/>
        </w:rPr>
        <w:t>666,4 млн. рублей инвестиций в основной капитал,  что больше предшествующего года в 7,8 раза. Объясняется это тем, что с 2021 год</w:t>
      </w:r>
      <w:proofErr w:type="gramStart"/>
      <w:r w:rsidR="00416439" w:rsidRPr="0026691E">
        <w:rPr>
          <w:sz w:val="28"/>
          <w:szCs w:val="28"/>
        </w:rPr>
        <w:t>а ООО</w:t>
      </w:r>
      <w:proofErr w:type="gramEnd"/>
      <w:r w:rsidR="00416439" w:rsidRPr="0026691E">
        <w:rPr>
          <w:sz w:val="28"/>
          <w:szCs w:val="28"/>
        </w:rPr>
        <w:t xml:space="preserve"> «Брянская мясная компания»  начала отчитываться в статистику в разрезе районов. Объем инвестиций БМК составил 569,9 млн. рублей. Средства были вложены в здания и сооружения, расходы на улучшение земель 17,2 млн. рублей, машины, оборудование, включая хозяйственный инвентарь – 58,8 млн. рублей, </w:t>
      </w:r>
      <w:r w:rsidR="00416439" w:rsidRPr="0026691E">
        <w:rPr>
          <w:color w:val="000000"/>
          <w:sz w:val="28"/>
          <w:szCs w:val="28"/>
        </w:rPr>
        <w:t>на формирование рабочего, продуктивного и племенного скота</w:t>
      </w:r>
      <w:r w:rsidR="00416439" w:rsidRPr="0026691E">
        <w:rPr>
          <w:sz w:val="28"/>
          <w:szCs w:val="28"/>
        </w:rPr>
        <w:t xml:space="preserve"> – 493,9 млн. рублей.</w:t>
      </w:r>
    </w:p>
    <w:p w:rsidR="001944CE" w:rsidRPr="0026691E" w:rsidRDefault="001944CE" w:rsidP="004B2A9D">
      <w:pPr>
        <w:pStyle w:val="a3"/>
        <w:keepNext/>
        <w:widowControl w:val="0"/>
        <w:rPr>
          <w:sz w:val="28"/>
          <w:szCs w:val="28"/>
        </w:rPr>
      </w:pPr>
      <w:r w:rsidRPr="0026691E">
        <w:rPr>
          <w:sz w:val="28"/>
          <w:szCs w:val="28"/>
        </w:rPr>
        <w:t xml:space="preserve">     </w:t>
      </w:r>
      <w:r w:rsidR="006F1577">
        <w:rPr>
          <w:sz w:val="28"/>
          <w:szCs w:val="28"/>
        </w:rPr>
        <w:t xml:space="preserve"> </w:t>
      </w:r>
      <w:r w:rsidRPr="0026691E">
        <w:rPr>
          <w:sz w:val="28"/>
          <w:szCs w:val="28"/>
        </w:rPr>
        <w:t xml:space="preserve">Без учета данных БМК инвестиции сложились в размере 96,5  млн. рублей инвестиций в основной капитал,  к соответствующему периоду 2020 года  112,3  процента. </w:t>
      </w:r>
    </w:p>
    <w:p w:rsidR="001944CE" w:rsidRPr="0026691E" w:rsidRDefault="001944CE" w:rsidP="004B2A9D">
      <w:pPr>
        <w:pStyle w:val="p4"/>
        <w:keepNext/>
        <w:spacing w:before="0" w:beforeAutospacing="0" w:after="0" w:afterAutospacing="0"/>
        <w:jc w:val="both"/>
        <w:rPr>
          <w:sz w:val="28"/>
          <w:szCs w:val="28"/>
        </w:rPr>
      </w:pPr>
      <w:r w:rsidRPr="0026691E">
        <w:rPr>
          <w:color w:val="FF0000"/>
          <w:sz w:val="28"/>
          <w:szCs w:val="28"/>
        </w:rPr>
        <w:t xml:space="preserve">     </w:t>
      </w:r>
      <w:r w:rsidR="006F1577">
        <w:rPr>
          <w:color w:val="FF0000"/>
          <w:sz w:val="28"/>
          <w:szCs w:val="28"/>
        </w:rPr>
        <w:t xml:space="preserve"> </w:t>
      </w:r>
      <w:r w:rsidRPr="0026691E">
        <w:rPr>
          <w:sz w:val="28"/>
          <w:szCs w:val="28"/>
        </w:rPr>
        <w:t>В видовой структуре инвестиций в основной капитал основной объем инвестиций использован на ремонты  объектов социальной инфраструктуры, перевод скота в основное стадо, приобретение сельскохозяйственной техники.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</w:t>
      </w:r>
      <w:r w:rsidR="006F1577">
        <w:rPr>
          <w:sz w:val="28"/>
          <w:szCs w:val="28"/>
        </w:rPr>
        <w:t xml:space="preserve"> </w:t>
      </w:r>
      <w:proofErr w:type="gramStart"/>
      <w:r w:rsidRPr="0026691E">
        <w:rPr>
          <w:sz w:val="28"/>
          <w:szCs w:val="28"/>
        </w:rPr>
        <w:t>В отчетном периоде в сельскохозяйственное производство направлено 22,58 млн. рублей собственных средств предприятий, в том числе п</w:t>
      </w:r>
      <w:r w:rsidRPr="0026691E">
        <w:rPr>
          <w:color w:val="000000"/>
          <w:sz w:val="28"/>
          <w:szCs w:val="28"/>
        </w:rPr>
        <w:t xml:space="preserve">риобретение погрузчика Lonkin6 L625OT и трактора БТЗ ООО Агрохолдинг "Родина" на сумму 8,414 млн. рублей, трех тракторов «Беларусь» (2 новых и 1 б/у) стоимостью 8,711 млн. рублей и перевод скота в </w:t>
      </w:r>
      <w:r w:rsidRPr="0026691E">
        <w:rPr>
          <w:sz w:val="28"/>
          <w:szCs w:val="28"/>
        </w:rPr>
        <w:t xml:space="preserve">основное стадо 99 голов КРС.   </w:t>
      </w:r>
      <w:proofErr w:type="gramEnd"/>
    </w:p>
    <w:p w:rsidR="001944CE" w:rsidRPr="0026691E" w:rsidRDefault="001944CE" w:rsidP="004B2A9D">
      <w:pPr>
        <w:keepNext/>
        <w:widowControl w:val="0"/>
        <w:jc w:val="both"/>
        <w:rPr>
          <w:sz w:val="28"/>
          <w:szCs w:val="28"/>
        </w:rPr>
      </w:pPr>
      <w:r w:rsidRPr="0026691E">
        <w:rPr>
          <w:b/>
          <w:sz w:val="28"/>
          <w:szCs w:val="28"/>
        </w:rPr>
        <w:t xml:space="preserve">     </w:t>
      </w:r>
      <w:r w:rsidRPr="0026691E">
        <w:rPr>
          <w:sz w:val="28"/>
          <w:szCs w:val="28"/>
        </w:rPr>
        <w:t xml:space="preserve"> </w:t>
      </w:r>
      <w:r w:rsidRPr="0026691E">
        <w:rPr>
          <w:b/>
          <w:sz w:val="28"/>
          <w:szCs w:val="28"/>
        </w:rPr>
        <w:t>На развитие материально-технической базы торговли</w:t>
      </w:r>
      <w:r w:rsidRPr="0026691E">
        <w:rPr>
          <w:sz w:val="28"/>
          <w:szCs w:val="28"/>
        </w:rPr>
        <w:t xml:space="preserve"> в первом полугодии 2021 года направлено 1,4</w:t>
      </w:r>
      <w:r w:rsidRPr="0026691E">
        <w:rPr>
          <w:color w:val="FF0000"/>
          <w:sz w:val="28"/>
          <w:szCs w:val="28"/>
        </w:rPr>
        <w:t xml:space="preserve"> </w:t>
      </w:r>
      <w:r w:rsidRPr="0026691E">
        <w:rPr>
          <w:sz w:val="28"/>
          <w:szCs w:val="28"/>
        </w:rPr>
        <w:t xml:space="preserve">млн. рублей  средств частного капитала на строительство предприятий торговли и приобретения оборудования.   В  отчетном периоде в н.п. Рогнедино магазин «Центральный» перепрофилировался в магазин самообслуживания «Фасоль».   Открыто два магазина «Заречный» в </w:t>
      </w:r>
      <w:proofErr w:type="gramStart"/>
      <w:r w:rsidRPr="0026691E">
        <w:rPr>
          <w:sz w:val="28"/>
          <w:szCs w:val="28"/>
        </w:rPr>
        <w:t xml:space="preserve">н.п. </w:t>
      </w:r>
      <w:proofErr w:type="spellStart"/>
      <w:r w:rsidRPr="0026691E">
        <w:rPr>
          <w:sz w:val="28"/>
          <w:szCs w:val="28"/>
        </w:rPr>
        <w:t>Шаровичи</w:t>
      </w:r>
      <w:proofErr w:type="spellEnd"/>
      <w:proofErr w:type="gramEnd"/>
      <w:r w:rsidRPr="0026691E">
        <w:rPr>
          <w:sz w:val="28"/>
          <w:szCs w:val="28"/>
        </w:rPr>
        <w:t xml:space="preserve"> и «Запчасти» в н.п. Рогнедино.</w:t>
      </w:r>
    </w:p>
    <w:p w:rsidR="001944CE" w:rsidRPr="0026691E" w:rsidRDefault="001944CE" w:rsidP="004B2A9D">
      <w:pPr>
        <w:pStyle w:val="af2"/>
        <w:keepNext/>
        <w:widowControl w:val="0"/>
        <w:spacing w:after="0"/>
        <w:jc w:val="both"/>
        <w:rPr>
          <w:sz w:val="28"/>
          <w:szCs w:val="28"/>
        </w:rPr>
      </w:pPr>
      <w:r w:rsidRPr="0026691E">
        <w:rPr>
          <w:b/>
          <w:sz w:val="28"/>
          <w:szCs w:val="28"/>
        </w:rPr>
        <w:t xml:space="preserve">     </w:t>
      </w:r>
      <w:proofErr w:type="gramStart"/>
      <w:r w:rsidRPr="0026691E">
        <w:rPr>
          <w:b/>
          <w:sz w:val="28"/>
          <w:szCs w:val="28"/>
        </w:rPr>
        <w:t>По государственной Программе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 (</w:t>
      </w:r>
      <w:r w:rsidRPr="0026691E">
        <w:rPr>
          <w:sz w:val="28"/>
          <w:szCs w:val="28"/>
        </w:rPr>
        <w:t>2017-2020 годы),  по муниципальной подпрограмме «Обеспечение жильем молодых  семей Рогнединского района»  в 2021 году  вручено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1 молодой семье, как</w:t>
      </w:r>
      <w:proofErr w:type="gramEnd"/>
      <w:r w:rsidRPr="0026691E">
        <w:rPr>
          <w:sz w:val="28"/>
          <w:szCs w:val="28"/>
        </w:rPr>
        <w:t xml:space="preserve"> и планировалось. </w:t>
      </w:r>
      <w:proofErr w:type="gramStart"/>
      <w:r w:rsidRPr="0026691E">
        <w:rPr>
          <w:sz w:val="28"/>
          <w:szCs w:val="28"/>
        </w:rPr>
        <w:t xml:space="preserve">Сумма </w:t>
      </w:r>
      <w:r w:rsidRPr="0026691E">
        <w:rPr>
          <w:sz w:val="28"/>
          <w:szCs w:val="28"/>
        </w:rPr>
        <w:lastRenderedPageBreak/>
        <w:t>составила  596,7 тыс. рублей, в том числе 110,3 тыс. рублей федеральный бюджет, 315,9 тыс. рублей – областной бюджет, 170,5 тыс. рублей – районный бюджет.</w:t>
      </w:r>
      <w:proofErr w:type="gramEnd"/>
    </w:p>
    <w:p w:rsidR="001944CE" w:rsidRPr="0026691E" w:rsidRDefault="001944CE" w:rsidP="004B2A9D">
      <w:pPr>
        <w:pStyle w:val="af2"/>
        <w:keepNext/>
        <w:spacing w:after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В отчетном периоде   приобретено две  </w:t>
      </w:r>
      <w:r w:rsidRPr="0026691E">
        <w:rPr>
          <w:b/>
          <w:sz w:val="28"/>
          <w:szCs w:val="28"/>
        </w:rPr>
        <w:t>квартиры для детей-сирот</w:t>
      </w:r>
      <w:r w:rsidRPr="0026691E">
        <w:rPr>
          <w:sz w:val="28"/>
          <w:szCs w:val="28"/>
        </w:rPr>
        <w:t>, стоимостью  3,7 млн. рублей.</w:t>
      </w:r>
    </w:p>
    <w:p w:rsidR="001944CE" w:rsidRPr="0026691E" w:rsidRDefault="00025B59" w:rsidP="004B2A9D">
      <w:pPr>
        <w:pStyle w:val="af2"/>
        <w:keepNext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944CE" w:rsidRPr="0026691E">
        <w:rPr>
          <w:b/>
          <w:sz w:val="28"/>
          <w:szCs w:val="28"/>
        </w:rPr>
        <w:t>По областной подпрограмме «Автомобильные дороги» в дорожном хозяйстве</w:t>
      </w:r>
      <w:r w:rsidR="001944CE" w:rsidRPr="0026691E">
        <w:rPr>
          <w:sz w:val="28"/>
          <w:szCs w:val="28"/>
        </w:rPr>
        <w:t xml:space="preserve"> в отчетном периоде освоено 26,4 млн. рублей, в том числе за счет средств в областного бюджета 24,9 млн. рублей, средств местного бюджета 1,5 млн. рублей.</w:t>
      </w:r>
    </w:p>
    <w:p w:rsidR="001944CE" w:rsidRPr="0026691E" w:rsidRDefault="00025B59" w:rsidP="004B2A9D">
      <w:pPr>
        <w:pStyle w:val="af2"/>
        <w:keepNext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01564">
        <w:rPr>
          <w:sz w:val="28"/>
          <w:szCs w:val="28"/>
        </w:rPr>
        <w:t>В 2022 году</w:t>
      </w:r>
      <w:r w:rsidR="001944CE" w:rsidRPr="0026691E">
        <w:rPr>
          <w:sz w:val="28"/>
          <w:szCs w:val="28"/>
        </w:rPr>
        <w:t xml:space="preserve"> отремонтирована автомобильная дорога местного значения по ул. Ленина в п. Рогнедино (от перекрестка до заправки) стоимостью 14,761 млн. руб., в том числе 14,384 млн. руб. – средства областного бюджета и 377 тыс. руб. – местного бюджета.</w:t>
      </w:r>
    </w:p>
    <w:p w:rsidR="001944CE" w:rsidRPr="0026691E" w:rsidRDefault="004B2A9D" w:rsidP="004B2A9D">
      <w:pPr>
        <w:keepNext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25B59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="001944CE" w:rsidRPr="0026691E">
        <w:rPr>
          <w:sz w:val="28"/>
          <w:szCs w:val="28"/>
        </w:rPr>
        <w:t>роизводились ремонты автомобильных дорог общего пользование регионального значения:</w:t>
      </w:r>
    </w:p>
    <w:p w:rsidR="001944CE" w:rsidRPr="0026691E" w:rsidRDefault="001944CE" w:rsidP="004B2A9D">
      <w:pPr>
        <w:keepNext/>
        <w:widowControl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Рогнедино-Осовик с </w:t>
      </w:r>
      <w:proofErr w:type="gramStart"/>
      <w:r w:rsidRPr="0026691E">
        <w:rPr>
          <w:sz w:val="28"/>
          <w:szCs w:val="28"/>
        </w:rPr>
        <w:t>км</w:t>
      </w:r>
      <w:proofErr w:type="gramEnd"/>
      <w:r w:rsidRPr="0026691E">
        <w:rPr>
          <w:sz w:val="28"/>
          <w:szCs w:val="28"/>
        </w:rPr>
        <w:t xml:space="preserve"> 0+400 до км 2+500, протяженность 2,1 км.  Сумма освоенных средств составила 8,5 млн. рублей (областной бюджет);</w:t>
      </w:r>
    </w:p>
    <w:p w:rsidR="001944CE" w:rsidRPr="0026691E" w:rsidRDefault="001944CE" w:rsidP="004B2A9D">
      <w:pPr>
        <w:keepNext/>
        <w:widowControl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- Яблонь-Вороново-</w:t>
      </w:r>
      <w:proofErr w:type="spellStart"/>
      <w:r w:rsidRPr="0026691E">
        <w:rPr>
          <w:sz w:val="28"/>
          <w:szCs w:val="28"/>
        </w:rPr>
        <w:t>Лутовиновка</w:t>
      </w:r>
      <w:proofErr w:type="spellEnd"/>
      <w:r w:rsidRPr="0026691E">
        <w:rPr>
          <w:sz w:val="28"/>
          <w:szCs w:val="28"/>
        </w:rPr>
        <w:t xml:space="preserve"> на участке с </w:t>
      </w:r>
      <w:proofErr w:type="gramStart"/>
      <w:r w:rsidRPr="0026691E">
        <w:rPr>
          <w:sz w:val="28"/>
          <w:szCs w:val="28"/>
        </w:rPr>
        <w:t>км</w:t>
      </w:r>
      <w:proofErr w:type="gramEnd"/>
      <w:r w:rsidRPr="0026691E">
        <w:rPr>
          <w:sz w:val="28"/>
          <w:szCs w:val="28"/>
        </w:rPr>
        <w:t xml:space="preserve"> 3+100 до км 9+000. Протяженность 5,9 км.  Сметная стоимость затрат составляет  40,9 млн. рублей. В 2021 году освоено 2,0 млн. рублей средств областного бюджета </w:t>
      </w:r>
      <w:proofErr w:type="gramStart"/>
      <w:r w:rsidRPr="0026691E">
        <w:rPr>
          <w:sz w:val="28"/>
          <w:szCs w:val="28"/>
        </w:rPr>
        <w:t>согласно</w:t>
      </w:r>
      <w:proofErr w:type="gramEnd"/>
      <w:r w:rsidRPr="0026691E">
        <w:rPr>
          <w:sz w:val="28"/>
          <w:szCs w:val="28"/>
        </w:rPr>
        <w:t xml:space="preserve"> выделенных лимитов. </w:t>
      </w:r>
    </w:p>
    <w:p w:rsidR="001944CE" w:rsidRPr="0026691E" w:rsidRDefault="001944CE" w:rsidP="004B2A9D">
      <w:pPr>
        <w:keepNext/>
        <w:widowControl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В 2021 году отремонтирован  автомобильный деревянный мост длиной 54 м через реку Десна у </w:t>
      </w:r>
      <w:proofErr w:type="gramStart"/>
      <w:r w:rsidRPr="0026691E">
        <w:rPr>
          <w:sz w:val="28"/>
          <w:szCs w:val="28"/>
        </w:rPr>
        <w:t xml:space="preserve">н.п. </w:t>
      </w:r>
      <w:proofErr w:type="spellStart"/>
      <w:r w:rsidRPr="0026691E">
        <w:rPr>
          <w:sz w:val="28"/>
          <w:szCs w:val="28"/>
        </w:rPr>
        <w:t>Лутовиновка</w:t>
      </w:r>
      <w:proofErr w:type="spellEnd"/>
      <w:proofErr w:type="gramEnd"/>
      <w:r w:rsidRPr="0026691E">
        <w:rPr>
          <w:sz w:val="28"/>
          <w:szCs w:val="28"/>
        </w:rPr>
        <w:t xml:space="preserve"> </w:t>
      </w:r>
      <w:proofErr w:type="spellStart"/>
      <w:r w:rsidRPr="0026691E">
        <w:rPr>
          <w:sz w:val="28"/>
          <w:szCs w:val="28"/>
        </w:rPr>
        <w:t>Вороновского</w:t>
      </w:r>
      <w:proofErr w:type="spellEnd"/>
      <w:r w:rsidRPr="0026691E">
        <w:rPr>
          <w:sz w:val="28"/>
          <w:szCs w:val="28"/>
        </w:rPr>
        <w:t xml:space="preserve"> сельского поселения Рогнединского района Брянской области сметной стоимостью 6,951 млн. рублей. 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      </w:t>
      </w:r>
      <w:r w:rsidRPr="0026691E">
        <w:rPr>
          <w:b/>
          <w:sz w:val="28"/>
          <w:szCs w:val="28"/>
        </w:rPr>
        <w:t>Жилищно-коммунальное хозяйство:</w:t>
      </w:r>
      <w:r w:rsidRPr="0026691E">
        <w:rPr>
          <w:sz w:val="28"/>
          <w:szCs w:val="28"/>
        </w:rPr>
        <w:t xml:space="preserve"> 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</w:t>
      </w:r>
      <w:r w:rsidR="00025B59">
        <w:rPr>
          <w:sz w:val="28"/>
          <w:szCs w:val="28"/>
        </w:rPr>
        <w:t xml:space="preserve"> </w:t>
      </w:r>
      <w:r w:rsidRPr="0026691E">
        <w:rPr>
          <w:sz w:val="28"/>
          <w:szCs w:val="28"/>
        </w:rPr>
        <w:t xml:space="preserve"> В рамках программы «Чистая вода» завершена реконструкция системы водоснабжения: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в н.п. Тюнино на сумму 5980,766 тыс. рублей. Из них средства областного бюджета составили 5457,960 тыс. рублей, местного – 522,8 тыс. рублей. </w:t>
      </w:r>
    </w:p>
    <w:p w:rsidR="001944CE" w:rsidRPr="0026691E" w:rsidRDefault="001944CE" w:rsidP="004B2A9D">
      <w:pPr>
        <w:keepNext/>
        <w:jc w:val="both"/>
        <w:rPr>
          <w:color w:val="000000"/>
          <w:sz w:val="28"/>
          <w:szCs w:val="28"/>
        </w:rPr>
      </w:pPr>
      <w:proofErr w:type="gramStart"/>
      <w:r w:rsidRPr="0026691E">
        <w:rPr>
          <w:sz w:val="28"/>
          <w:szCs w:val="28"/>
        </w:rPr>
        <w:t>- в н.п Осовик общей стоимостью 6865,389 тыс. рублей, в том числе федеральный бюджет -6728,280 тыс. рублей, областной бюджет -</w:t>
      </w:r>
      <w:r w:rsidRPr="0026691E">
        <w:rPr>
          <w:color w:val="000000"/>
          <w:sz w:val="28"/>
          <w:szCs w:val="28"/>
        </w:rPr>
        <w:t xml:space="preserve">68,454  </w:t>
      </w:r>
      <w:r w:rsidRPr="0026691E">
        <w:rPr>
          <w:sz w:val="28"/>
          <w:szCs w:val="28"/>
        </w:rPr>
        <w:t xml:space="preserve">тыс. рублей, местный бюджет </w:t>
      </w:r>
      <w:r w:rsidRPr="0026691E">
        <w:rPr>
          <w:color w:val="000000"/>
          <w:sz w:val="28"/>
          <w:szCs w:val="28"/>
        </w:rPr>
        <w:t xml:space="preserve">- 68653,89 </w:t>
      </w:r>
      <w:r w:rsidRPr="0026691E">
        <w:rPr>
          <w:sz w:val="28"/>
          <w:szCs w:val="28"/>
        </w:rPr>
        <w:t>тыс. рублей.</w:t>
      </w:r>
      <w:proofErr w:type="gramEnd"/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За счет средств местного бюджета произведен капитальный ремонт водопроводной сети в н.п. Рогнедино по ул. </w:t>
      </w:r>
      <w:proofErr w:type="gramStart"/>
      <w:r w:rsidRPr="0026691E">
        <w:rPr>
          <w:sz w:val="28"/>
          <w:szCs w:val="28"/>
        </w:rPr>
        <w:t>Восточная</w:t>
      </w:r>
      <w:proofErr w:type="gramEnd"/>
      <w:r w:rsidRPr="0026691E">
        <w:rPr>
          <w:sz w:val="28"/>
          <w:szCs w:val="28"/>
        </w:rPr>
        <w:t xml:space="preserve"> и ул. Садовая на сумму 438 тыс. рублей.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</w:p>
    <w:p w:rsidR="001944CE" w:rsidRPr="0026691E" w:rsidRDefault="001944CE" w:rsidP="004B2A9D">
      <w:pPr>
        <w:keepNext/>
        <w:jc w:val="both"/>
        <w:rPr>
          <w:b/>
          <w:sz w:val="28"/>
          <w:szCs w:val="28"/>
        </w:rPr>
      </w:pPr>
      <w:r w:rsidRPr="0026691E">
        <w:rPr>
          <w:sz w:val="28"/>
          <w:szCs w:val="28"/>
        </w:rPr>
        <w:t xml:space="preserve">   </w:t>
      </w:r>
      <w:r w:rsidRPr="0026691E">
        <w:rPr>
          <w:b/>
          <w:sz w:val="28"/>
          <w:szCs w:val="28"/>
        </w:rPr>
        <w:t xml:space="preserve">  Благоустройство придомовых территорий:  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</w:t>
      </w:r>
      <w:r w:rsidRPr="0026691E">
        <w:rPr>
          <w:bCs/>
          <w:sz w:val="28"/>
          <w:szCs w:val="28"/>
        </w:rPr>
        <w:t xml:space="preserve"> В соответствии с муниципальной программой «Формирование современной городской среды» на территории Рогнединского городского поселения в объявленном конкурсе </w:t>
      </w:r>
      <w:r w:rsidRPr="0026691E">
        <w:rPr>
          <w:sz w:val="28"/>
          <w:szCs w:val="28"/>
        </w:rPr>
        <w:t xml:space="preserve"> приняли участие три многоквартирных дома поселка Рогнедино: дом №8 по ул. Горького и дома №74а № 76а по ул. Ленина. На придомовых территориях выполнены следующие мероприятия: ремонт дворовых проездов, обеспечение освещения дворовых территорий, установка скамеек и урн для мусора.  </w:t>
      </w:r>
      <w:proofErr w:type="gramStart"/>
      <w:r w:rsidRPr="0026691E">
        <w:rPr>
          <w:sz w:val="28"/>
          <w:szCs w:val="28"/>
        </w:rPr>
        <w:t xml:space="preserve">Общая стоимость затрат составила 2,1 млн. рублей, </w:t>
      </w:r>
      <w:r w:rsidRPr="0026691E">
        <w:rPr>
          <w:sz w:val="28"/>
          <w:szCs w:val="28"/>
        </w:rPr>
        <w:lastRenderedPageBreak/>
        <w:t>из них средства федерального бюджета – 1,8 млн. рублей,  областного бюджета 18,3 тыс. рублей,  местного бюджета – 265,8 тыс. рублей, внебюджетные средства – 3,7 тыс. рублей.</w:t>
      </w:r>
      <w:proofErr w:type="gramEnd"/>
    </w:p>
    <w:p w:rsidR="001944CE" w:rsidRPr="0026691E" w:rsidRDefault="001944CE" w:rsidP="004B2A9D">
      <w:pPr>
        <w:keepNext/>
        <w:jc w:val="both"/>
        <w:rPr>
          <w:b/>
          <w:sz w:val="28"/>
          <w:szCs w:val="28"/>
        </w:rPr>
      </w:pPr>
      <w:r w:rsidRPr="0026691E">
        <w:rPr>
          <w:b/>
          <w:sz w:val="28"/>
          <w:szCs w:val="28"/>
        </w:rPr>
        <w:t xml:space="preserve">   Образование </w:t>
      </w:r>
    </w:p>
    <w:p w:rsidR="001944CE" w:rsidRPr="003F1F5A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b/>
          <w:sz w:val="28"/>
          <w:szCs w:val="28"/>
        </w:rPr>
        <w:t xml:space="preserve">    </w:t>
      </w:r>
      <w:r w:rsidRPr="0026691E">
        <w:rPr>
          <w:sz w:val="28"/>
          <w:szCs w:val="28"/>
        </w:rPr>
        <w:t xml:space="preserve">В систему образования Рогнединского района направлено </w:t>
      </w:r>
      <w:r w:rsidR="003F1F5A">
        <w:rPr>
          <w:sz w:val="28"/>
          <w:szCs w:val="28"/>
        </w:rPr>
        <w:t>18,781</w:t>
      </w:r>
      <w:r w:rsidRPr="0026691E">
        <w:rPr>
          <w:sz w:val="28"/>
          <w:szCs w:val="28"/>
        </w:rPr>
        <w:t xml:space="preserve"> млн. рублей, в том числе за счет средств областного бюджета – </w:t>
      </w:r>
      <w:r w:rsidR="003F1F5A" w:rsidRPr="003F1F5A">
        <w:rPr>
          <w:sz w:val="28"/>
          <w:szCs w:val="28"/>
        </w:rPr>
        <w:t>17,8</w:t>
      </w:r>
      <w:r w:rsidRPr="003F1F5A">
        <w:rPr>
          <w:sz w:val="28"/>
          <w:szCs w:val="28"/>
        </w:rPr>
        <w:t xml:space="preserve"> млн. рублей и средств районного бюджета – </w:t>
      </w:r>
      <w:r w:rsidR="003F1F5A" w:rsidRPr="003F1F5A">
        <w:rPr>
          <w:sz w:val="28"/>
          <w:szCs w:val="28"/>
        </w:rPr>
        <w:t>0,938</w:t>
      </w:r>
      <w:r w:rsidRPr="003F1F5A">
        <w:rPr>
          <w:sz w:val="28"/>
          <w:szCs w:val="28"/>
        </w:rPr>
        <w:t xml:space="preserve"> млн. рублей.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</w:t>
      </w:r>
      <w:r w:rsidR="00527B13">
        <w:rPr>
          <w:sz w:val="28"/>
          <w:szCs w:val="28"/>
        </w:rPr>
        <w:t xml:space="preserve"> </w:t>
      </w:r>
      <w:r w:rsidRPr="0026691E">
        <w:rPr>
          <w:sz w:val="28"/>
          <w:szCs w:val="28"/>
        </w:rPr>
        <w:t xml:space="preserve">Приобретена мебель для </w:t>
      </w:r>
      <w:r w:rsidRPr="0026691E">
        <w:rPr>
          <w:color w:val="000000"/>
          <w:sz w:val="28"/>
          <w:szCs w:val="28"/>
        </w:rPr>
        <w:t xml:space="preserve">МБОУ "Рогнединская  средняя  общеобразовательная  школа" – </w:t>
      </w:r>
      <w:r w:rsidRPr="0026691E">
        <w:rPr>
          <w:color w:val="333333"/>
          <w:sz w:val="28"/>
          <w:szCs w:val="28"/>
        </w:rPr>
        <w:t xml:space="preserve">1,442 </w:t>
      </w:r>
      <w:r w:rsidRPr="0026691E">
        <w:rPr>
          <w:sz w:val="28"/>
          <w:szCs w:val="28"/>
        </w:rPr>
        <w:t>млн. рублей;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</w:t>
      </w:r>
      <w:r w:rsidR="00527B13">
        <w:rPr>
          <w:sz w:val="28"/>
          <w:szCs w:val="28"/>
        </w:rPr>
        <w:t xml:space="preserve"> </w:t>
      </w:r>
      <w:r w:rsidRPr="0026691E">
        <w:rPr>
          <w:sz w:val="28"/>
          <w:szCs w:val="28"/>
        </w:rPr>
        <w:t>Произведены ремонты учреждений образования района на общую сумму 19,2 млн. рублей, в том числе за счет средств областного бюджета – 18,3 млн. рублей и средств районного бюджета – 960,8 тыс. рублей, в том числе: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>- капитальный ремонт кровли  МБОУ «Гобикская</w:t>
      </w:r>
      <w:r w:rsidRPr="0026691E">
        <w:rPr>
          <w:color w:val="000000"/>
          <w:sz w:val="28"/>
          <w:szCs w:val="28"/>
        </w:rPr>
        <w:t xml:space="preserve"> средняя  общеобразовательная  школа»  - </w:t>
      </w:r>
      <w:r w:rsidRPr="0026691E">
        <w:rPr>
          <w:color w:val="333333"/>
          <w:sz w:val="28"/>
          <w:szCs w:val="28"/>
        </w:rPr>
        <w:t xml:space="preserve">4,8 </w:t>
      </w:r>
      <w:r w:rsidRPr="0026691E">
        <w:rPr>
          <w:sz w:val="28"/>
          <w:szCs w:val="28"/>
        </w:rPr>
        <w:t>млн. рублей;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</w:t>
      </w:r>
      <w:r w:rsidRPr="0026691E">
        <w:rPr>
          <w:color w:val="000000"/>
          <w:sz w:val="28"/>
          <w:szCs w:val="28"/>
        </w:rPr>
        <w:t xml:space="preserve">капитальный ремонт кровли МБОУ «Тюнинская средняя общеобразовательная школа имени Н.И. </w:t>
      </w:r>
      <w:proofErr w:type="spellStart"/>
      <w:r w:rsidRPr="0026691E">
        <w:rPr>
          <w:color w:val="000000"/>
          <w:sz w:val="28"/>
          <w:szCs w:val="28"/>
        </w:rPr>
        <w:t>Рыленкова</w:t>
      </w:r>
      <w:proofErr w:type="spellEnd"/>
      <w:r w:rsidRPr="0026691E">
        <w:rPr>
          <w:color w:val="000000"/>
          <w:sz w:val="28"/>
          <w:szCs w:val="28"/>
        </w:rPr>
        <w:t xml:space="preserve"> Рогнединского района Брянской области» - </w:t>
      </w:r>
      <w:r w:rsidRPr="0026691E">
        <w:rPr>
          <w:color w:val="333333"/>
          <w:sz w:val="28"/>
          <w:szCs w:val="28"/>
        </w:rPr>
        <w:t xml:space="preserve">4,9 </w:t>
      </w:r>
      <w:r w:rsidRPr="0026691E">
        <w:rPr>
          <w:sz w:val="28"/>
          <w:szCs w:val="28"/>
        </w:rPr>
        <w:t>млн. рублей.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>- замена оконных блоков  в МБОУ «Вороновская средняя  общеобразовательная  школа» на сумму 2,133</w:t>
      </w:r>
      <w:r w:rsidRPr="0026691E">
        <w:rPr>
          <w:color w:val="333333"/>
          <w:sz w:val="28"/>
          <w:szCs w:val="28"/>
        </w:rPr>
        <w:t xml:space="preserve"> </w:t>
      </w:r>
      <w:r w:rsidRPr="0026691E">
        <w:rPr>
          <w:sz w:val="28"/>
          <w:szCs w:val="28"/>
        </w:rPr>
        <w:t>млн. рублей;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</w:t>
      </w:r>
      <w:r w:rsidRPr="0026691E">
        <w:rPr>
          <w:color w:val="000000"/>
          <w:sz w:val="28"/>
          <w:szCs w:val="28"/>
        </w:rPr>
        <w:t xml:space="preserve">замена оконных блоков  в МБОУ "Гобикская средняя  общеобразовательная  школа" стоимостью </w:t>
      </w:r>
      <w:r w:rsidRPr="0026691E">
        <w:rPr>
          <w:color w:val="333333"/>
          <w:sz w:val="28"/>
          <w:szCs w:val="28"/>
        </w:rPr>
        <w:t xml:space="preserve">1,0 </w:t>
      </w:r>
      <w:r w:rsidRPr="0026691E">
        <w:rPr>
          <w:sz w:val="28"/>
          <w:szCs w:val="28"/>
        </w:rPr>
        <w:t>млн. рублей;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</w:t>
      </w:r>
      <w:r w:rsidRPr="0026691E">
        <w:rPr>
          <w:color w:val="000000"/>
          <w:sz w:val="28"/>
          <w:szCs w:val="28"/>
        </w:rPr>
        <w:t xml:space="preserve">замена оконных блоков  МБОУ "Рогнединская  средняя  общеобразовательная  школа" – </w:t>
      </w:r>
      <w:r w:rsidRPr="0026691E">
        <w:rPr>
          <w:color w:val="333333"/>
          <w:sz w:val="28"/>
          <w:szCs w:val="28"/>
        </w:rPr>
        <w:t xml:space="preserve">1,989 </w:t>
      </w:r>
      <w:r w:rsidRPr="0026691E">
        <w:rPr>
          <w:sz w:val="28"/>
          <w:szCs w:val="28"/>
        </w:rPr>
        <w:t>млн. рублей;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</w:t>
      </w:r>
      <w:r w:rsidRPr="0026691E">
        <w:rPr>
          <w:color w:val="000000"/>
          <w:sz w:val="28"/>
          <w:szCs w:val="28"/>
        </w:rPr>
        <w:t>замена оконных блоков  МБОУ «</w:t>
      </w:r>
      <w:proofErr w:type="spellStart"/>
      <w:r w:rsidRPr="0026691E">
        <w:rPr>
          <w:color w:val="000000"/>
          <w:sz w:val="28"/>
          <w:szCs w:val="28"/>
        </w:rPr>
        <w:t>Снопотская</w:t>
      </w:r>
      <w:proofErr w:type="spellEnd"/>
      <w:r w:rsidRPr="0026691E">
        <w:rPr>
          <w:color w:val="000000"/>
          <w:sz w:val="28"/>
          <w:szCs w:val="28"/>
        </w:rPr>
        <w:t xml:space="preserve"> средняя  общеобразовательная  школа» </w:t>
      </w:r>
      <w:r w:rsidRPr="0026691E">
        <w:rPr>
          <w:color w:val="333333"/>
          <w:sz w:val="28"/>
          <w:szCs w:val="28"/>
        </w:rPr>
        <w:t xml:space="preserve">1,876 </w:t>
      </w:r>
      <w:r w:rsidRPr="0026691E">
        <w:rPr>
          <w:sz w:val="28"/>
          <w:szCs w:val="28"/>
        </w:rPr>
        <w:t>млн. рублей;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</w:t>
      </w:r>
      <w:r w:rsidRPr="0026691E">
        <w:rPr>
          <w:color w:val="000000"/>
          <w:sz w:val="28"/>
          <w:szCs w:val="28"/>
        </w:rPr>
        <w:t>замена оконных блоков  МБОУ «</w:t>
      </w:r>
      <w:proofErr w:type="spellStart"/>
      <w:r w:rsidRPr="0026691E">
        <w:rPr>
          <w:color w:val="000000"/>
          <w:sz w:val="28"/>
          <w:szCs w:val="28"/>
        </w:rPr>
        <w:t>Пацынская</w:t>
      </w:r>
      <w:proofErr w:type="spellEnd"/>
      <w:r w:rsidRPr="0026691E">
        <w:rPr>
          <w:color w:val="000000"/>
          <w:sz w:val="28"/>
          <w:szCs w:val="28"/>
        </w:rPr>
        <w:t xml:space="preserve"> средняя  общеобразовательная  школа» 0,</w:t>
      </w:r>
      <w:r w:rsidRPr="0026691E">
        <w:rPr>
          <w:color w:val="333333"/>
          <w:sz w:val="28"/>
          <w:szCs w:val="28"/>
        </w:rPr>
        <w:t xml:space="preserve"> 599 </w:t>
      </w:r>
      <w:r w:rsidRPr="0026691E">
        <w:rPr>
          <w:sz w:val="28"/>
          <w:szCs w:val="28"/>
        </w:rPr>
        <w:t>млн. рублей;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</w:t>
      </w:r>
      <w:r w:rsidRPr="0026691E">
        <w:rPr>
          <w:color w:val="000000"/>
          <w:sz w:val="28"/>
          <w:szCs w:val="28"/>
        </w:rPr>
        <w:t>замена оконных блоков  МБОУ «Тюнинская средняя  общеобразовательная  школа» - 0,</w:t>
      </w:r>
      <w:r w:rsidRPr="0026691E">
        <w:rPr>
          <w:color w:val="333333"/>
          <w:sz w:val="28"/>
          <w:szCs w:val="28"/>
        </w:rPr>
        <w:t xml:space="preserve">781 </w:t>
      </w:r>
      <w:r w:rsidRPr="0026691E">
        <w:rPr>
          <w:sz w:val="28"/>
          <w:szCs w:val="28"/>
        </w:rPr>
        <w:t>млн. рублей;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</w:t>
      </w:r>
      <w:r w:rsidRPr="0026691E">
        <w:rPr>
          <w:color w:val="000000"/>
          <w:sz w:val="28"/>
          <w:szCs w:val="28"/>
        </w:rPr>
        <w:t>замена оконных блоков детсад "Солнышко" – 0,</w:t>
      </w:r>
      <w:r w:rsidRPr="0026691E">
        <w:rPr>
          <w:color w:val="333333"/>
          <w:sz w:val="28"/>
          <w:szCs w:val="28"/>
        </w:rPr>
        <w:t xml:space="preserve">594 </w:t>
      </w:r>
      <w:r w:rsidRPr="0026691E">
        <w:rPr>
          <w:sz w:val="28"/>
          <w:szCs w:val="28"/>
        </w:rPr>
        <w:t>млн. рублей.</w:t>
      </w:r>
    </w:p>
    <w:p w:rsidR="001944CE" w:rsidRPr="0026691E" w:rsidRDefault="001944CE" w:rsidP="004B2A9D">
      <w:pPr>
        <w:pStyle w:val="a3"/>
        <w:keepNext/>
        <w:widowControl w:val="0"/>
        <w:rPr>
          <w:sz w:val="28"/>
          <w:szCs w:val="28"/>
        </w:rPr>
      </w:pPr>
      <w:r w:rsidRPr="000356DB">
        <w:rPr>
          <w:color w:val="FF0000"/>
          <w:sz w:val="28"/>
          <w:szCs w:val="28"/>
        </w:rPr>
        <w:t xml:space="preserve">         </w:t>
      </w:r>
      <w:r w:rsidRPr="004B2A9D">
        <w:rPr>
          <w:b/>
          <w:sz w:val="28"/>
          <w:szCs w:val="28"/>
        </w:rPr>
        <w:t>В январе-сентябре 2022 года</w:t>
      </w:r>
      <w:r w:rsidRPr="0026691E">
        <w:rPr>
          <w:sz w:val="28"/>
          <w:szCs w:val="28"/>
        </w:rPr>
        <w:t xml:space="preserve"> на развитие  экономики и социальной сферы  района  направлено 108,6  млн. рублей инвестиций в основной капитал, что на 43,5 млн. рублей выше  соответствующего периода 2021 года или 167,1 процентов. </w:t>
      </w:r>
    </w:p>
    <w:p w:rsidR="001944CE" w:rsidRPr="0026691E" w:rsidRDefault="001944CE" w:rsidP="004B2A9D">
      <w:pPr>
        <w:pStyle w:val="p4"/>
        <w:keepNext/>
        <w:spacing w:before="0" w:beforeAutospacing="0" w:after="0" w:afterAutospacing="0"/>
        <w:jc w:val="both"/>
        <w:rPr>
          <w:sz w:val="28"/>
          <w:szCs w:val="28"/>
        </w:rPr>
      </w:pPr>
      <w:r w:rsidRPr="0026691E">
        <w:rPr>
          <w:color w:val="FF0000"/>
          <w:sz w:val="28"/>
          <w:szCs w:val="28"/>
        </w:rPr>
        <w:t xml:space="preserve">     </w:t>
      </w:r>
      <w:r w:rsidRPr="0026691E">
        <w:rPr>
          <w:sz w:val="28"/>
          <w:szCs w:val="28"/>
        </w:rPr>
        <w:t>В видовой структуре инвестиций в основной капитал основной объем инвестиций использован на приобретение техники и перевод скота в основное стадо.</w:t>
      </w:r>
    </w:p>
    <w:p w:rsidR="001944CE" w:rsidRPr="0026691E" w:rsidRDefault="001944CE" w:rsidP="004B2A9D">
      <w:pPr>
        <w:pStyle w:val="a3"/>
        <w:keepNext/>
        <w:widowControl w:val="0"/>
        <w:rPr>
          <w:sz w:val="28"/>
          <w:szCs w:val="28"/>
        </w:rPr>
      </w:pPr>
      <w:r w:rsidRPr="0026691E">
        <w:rPr>
          <w:sz w:val="28"/>
          <w:szCs w:val="28"/>
        </w:rPr>
        <w:t xml:space="preserve">     В отчетном периоде в сельскохозяйственное производство направлено 10,6 млн. рублей  собственных сре</w:t>
      </w:r>
      <w:proofErr w:type="gramStart"/>
      <w:r w:rsidRPr="0026691E">
        <w:rPr>
          <w:sz w:val="28"/>
          <w:szCs w:val="28"/>
        </w:rPr>
        <w:t>дств пр</w:t>
      </w:r>
      <w:proofErr w:type="gramEnd"/>
      <w:r w:rsidRPr="0026691E">
        <w:rPr>
          <w:sz w:val="28"/>
          <w:szCs w:val="28"/>
        </w:rPr>
        <w:t>едприятий.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color w:val="000000"/>
          <w:sz w:val="28"/>
          <w:szCs w:val="28"/>
        </w:rPr>
        <w:t xml:space="preserve"> </w:t>
      </w:r>
      <w:r w:rsidRPr="0026691E">
        <w:rPr>
          <w:sz w:val="28"/>
          <w:szCs w:val="28"/>
        </w:rPr>
        <w:t xml:space="preserve">    </w:t>
      </w:r>
      <w:proofErr w:type="gramStart"/>
      <w:r w:rsidRPr="0026691E">
        <w:rPr>
          <w:sz w:val="28"/>
          <w:szCs w:val="28"/>
        </w:rPr>
        <w:t xml:space="preserve">По государственной Программе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области»,  по муниципальной подпрограмме «Обеспечение жильем молодых  семей Рогнединского района»  в 2022 году  вручено свидетельство о праве на получение социальной выплаты на приобретение </w:t>
      </w:r>
      <w:r w:rsidRPr="0026691E">
        <w:rPr>
          <w:sz w:val="28"/>
          <w:szCs w:val="28"/>
        </w:rPr>
        <w:lastRenderedPageBreak/>
        <w:t>жилого помещения или создание объекта индивидуального жилищного строительства 1 молодой семье, как и планировалось</w:t>
      </w:r>
      <w:proofErr w:type="gramEnd"/>
      <w:r w:rsidRPr="0026691E">
        <w:rPr>
          <w:sz w:val="28"/>
          <w:szCs w:val="28"/>
        </w:rPr>
        <w:t xml:space="preserve">. </w:t>
      </w:r>
      <w:proofErr w:type="gramStart"/>
      <w:r w:rsidRPr="0026691E">
        <w:rPr>
          <w:sz w:val="28"/>
          <w:szCs w:val="28"/>
        </w:rPr>
        <w:t>Сумма составила  994,5 тыс. рублей, в том числе 178,4 тыс. рублей федеральный бюджет, 531,5 тыс. рублей – областной бюджет, 284,5 тыс. рублей – районный бюджет.</w:t>
      </w:r>
      <w:proofErr w:type="gramEnd"/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В отчетном периоде приобретено две  квартиры для детей-сирот </w:t>
      </w:r>
      <w:r w:rsidR="00E40A3B" w:rsidRPr="00E40A3B">
        <w:rPr>
          <w:sz w:val="28"/>
          <w:szCs w:val="28"/>
        </w:rPr>
        <w:t xml:space="preserve">в </w:t>
      </w:r>
      <w:proofErr w:type="spellStart"/>
      <w:r w:rsidR="00E40A3B" w:rsidRPr="00E40A3B">
        <w:rPr>
          <w:sz w:val="28"/>
          <w:szCs w:val="28"/>
        </w:rPr>
        <w:t>г</w:t>
      </w:r>
      <w:proofErr w:type="gramStart"/>
      <w:r w:rsidR="00E40A3B" w:rsidRPr="00E40A3B">
        <w:rPr>
          <w:sz w:val="28"/>
          <w:szCs w:val="28"/>
        </w:rPr>
        <w:t>.Б</w:t>
      </w:r>
      <w:proofErr w:type="gramEnd"/>
      <w:r w:rsidR="00E40A3B" w:rsidRPr="00E40A3B">
        <w:rPr>
          <w:sz w:val="28"/>
          <w:szCs w:val="28"/>
        </w:rPr>
        <w:t>рянске</w:t>
      </w:r>
      <w:proofErr w:type="spellEnd"/>
      <w:r w:rsidR="00E40A3B" w:rsidRPr="00E40A3B">
        <w:rPr>
          <w:sz w:val="28"/>
          <w:szCs w:val="28"/>
        </w:rPr>
        <w:t xml:space="preserve">  </w:t>
      </w:r>
      <w:r w:rsidRPr="0026691E">
        <w:rPr>
          <w:sz w:val="28"/>
          <w:szCs w:val="28"/>
        </w:rPr>
        <w:t>общей стоимостью  5,151 млн. рублей, из которых 2,121 млн. рублей - средства федерального бюджета и 3,030 млн. рублей – средства областного бюджета.</w:t>
      </w:r>
      <w:r w:rsidR="003B43B4">
        <w:rPr>
          <w:sz w:val="28"/>
          <w:szCs w:val="28"/>
        </w:rPr>
        <w:t xml:space="preserve"> 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</w:t>
      </w:r>
      <w:r w:rsidRPr="004B2A9D">
        <w:rPr>
          <w:b/>
          <w:sz w:val="28"/>
          <w:szCs w:val="28"/>
        </w:rPr>
        <w:t>В рамках программы «Чистая вода»</w:t>
      </w:r>
      <w:r w:rsidRPr="0026691E">
        <w:rPr>
          <w:sz w:val="28"/>
          <w:szCs w:val="28"/>
        </w:rPr>
        <w:t xml:space="preserve"> начаты работы по реконструкции системы водоснабжения  в н.п. Рогнедино сметной стоимостью 18,5 млн. рублей. По состоянию на 1 октября 2022 года работы выполнены на сумму 9,4 млн. рублей. 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</w:t>
      </w:r>
      <w:r w:rsidRPr="0026691E">
        <w:rPr>
          <w:b/>
          <w:sz w:val="28"/>
          <w:szCs w:val="28"/>
        </w:rPr>
        <w:t>По областной подпрограмме «Автомобильные дороги» в дорожном хозяйстве</w:t>
      </w:r>
      <w:r w:rsidRPr="0026691E">
        <w:rPr>
          <w:sz w:val="28"/>
          <w:szCs w:val="28"/>
        </w:rPr>
        <w:t xml:space="preserve"> в отчетном периоде освоено 69,7 млн. рублей средств  областного бюджета.</w:t>
      </w:r>
    </w:p>
    <w:p w:rsidR="001944CE" w:rsidRPr="0026691E" w:rsidRDefault="001944CE" w:rsidP="004B2A9D">
      <w:pPr>
        <w:keepNext/>
        <w:widowControl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В отчетном периоде продолжены ремонты автомобильных дорог общего пользование регионального значения:</w:t>
      </w:r>
    </w:p>
    <w:p w:rsidR="001944CE" w:rsidRPr="0026691E" w:rsidRDefault="001944CE" w:rsidP="004B2A9D">
      <w:pPr>
        <w:keepNext/>
        <w:widowControl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- Рогнедино-Осовик:  Сумма освоенных в текущем году средств составила 27,2 млн. рублей;</w:t>
      </w:r>
    </w:p>
    <w:p w:rsidR="001944CE" w:rsidRPr="0026691E" w:rsidRDefault="001944CE" w:rsidP="004B2A9D">
      <w:pPr>
        <w:keepNext/>
        <w:widowControl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- Яблонь-Вороново-</w:t>
      </w:r>
      <w:proofErr w:type="spellStart"/>
      <w:r w:rsidRPr="0026691E">
        <w:rPr>
          <w:sz w:val="28"/>
          <w:szCs w:val="28"/>
        </w:rPr>
        <w:t>Лутовиновка</w:t>
      </w:r>
      <w:proofErr w:type="spellEnd"/>
      <w:r w:rsidRPr="0026691E">
        <w:rPr>
          <w:sz w:val="28"/>
          <w:szCs w:val="28"/>
        </w:rPr>
        <w:t xml:space="preserve"> на участке с </w:t>
      </w:r>
      <w:proofErr w:type="gramStart"/>
      <w:r w:rsidRPr="0026691E">
        <w:rPr>
          <w:sz w:val="28"/>
          <w:szCs w:val="28"/>
        </w:rPr>
        <w:t>км</w:t>
      </w:r>
      <w:proofErr w:type="gramEnd"/>
      <w:r w:rsidRPr="0026691E">
        <w:rPr>
          <w:sz w:val="28"/>
          <w:szCs w:val="28"/>
        </w:rPr>
        <w:t xml:space="preserve"> 3+100 до км 9+000. Протяженность 5,9 км.  Сметная стоимость затрат составляет  40,9 млн. рублей. В 2022 году освоено 37,3 млн. рублей. </w:t>
      </w:r>
    </w:p>
    <w:p w:rsidR="001944CE" w:rsidRPr="0026691E" w:rsidRDefault="001944CE" w:rsidP="004B2A9D">
      <w:pPr>
        <w:keepNext/>
        <w:widowControl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По результатам аукциона определен подрядчик на выполнение работ по ремонту автомобильной дороги местного значения </w:t>
      </w:r>
      <w:r w:rsidR="00623382">
        <w:rPr>
          <w:sz w:val="28"/>
          <w:szCs w:val="28"/>
        </w:rPr>
        <w:t xml:space="preserve">по ул. </w:t>
      </w:r>
      <w:proofErr w:type="gramStart"/>
      <w:r w:rsidR="00623382">
        <w:rPr>
          <w:sz w:val="28"/>
          <w:szCs w:val="28"/>
        </w:rPr>
        <w:t>Первомайская</w:t>
      </w:r>
      <w:proofErr w:type="gramEnd"/>
      <w:r w:rsidR="00623382">
        <w:rPr>
          <w:sz w:val="28"/>
          <w:szCs w:val="28"/>
        </w:rPr>
        <w:t xml:space="preserve"> </w:t>
      </w:r>
      <w:r w:rsidRPr="0026691E">
        <w:rPr>
          <w:sz w:val="28"/>
          <w:szCs w:val="28"/>
        </w:rPr>
        <w:t xml:space="preserve">в н.п. Рогнедино стоимостью 18,7 млн. рублей. По состоянию на 01 октября 2022 года освоено 5,2 млн. рублей. </w:t>
      </w:r>
    </w:p>
    <w:p w:rsidR="001944CE" w:rsidRPr="0026691E" w:rsidRDefault="001944CE" w:rsidP="004B2A9D">
      <w:pPr>
        <w:keepNext/>
        <w:jc w:val="both"/>
        <w:rPr>
          <w:b/>
          <w:sz w:val="28"/>
          <w:szCs w:val="28"/>
        </w:rPr>
      </w:pPr>
      <w:r w:rsidRPr="0026691E">
        <w:rPr>
          <w:sz w:val="28"/>
          <w:szCs w:val="28"/>
        </w:rPr>
        <w:t xml:space="preserve">    </w:t>
      </w:r>
      <w:r w:rsidRPr="0026691E">
        <w:rPr>
          <w:b/>
          <w:sz w:val="28"/>
          <w:szCs w:val="28"/>
        </w:rPr>
        <w:t xml:space="preserve">Благоустройство:  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</w:t>
      </w:r>
      <w:r w:rsidRPr="0026691E">
        <w:rPr>
          <w:bCs/>
          <w:sz w:val="28"/>
          <w:szCs w:val="28"/>
        </w:rPr>
        <w:t xml:space="preserve"> В соответствии с муниципальной программой «Формирование современной городской среды» на территории Рогнединского городского поселения в объявленном конкурсе </w:t>
      </w:r>
      <w:r w:rsidRPr="0026691E">
        <w:rPr>
          <w:sz w:val="28"/>
          <w:szCs w:val="28"/>
        </w:rPr>
        <w:t xml:space="preserve"> приняли участие три многоквартирных дома поселка Рогнедино: дом № 11 по ул. Первомайская, дом № 6 по ул. Горького, дом № 39 по ул. Ленина.  </w:t>
      </w:r>
      <w:r w:rsidRPr="0026691E">
        <w:rPr>
          <w:bCs/>
          <w:sz w:val="28"/>
          <w:szCs w:val="28"/>
        </w:rPr>
        <w:t xml:space="preserve"> </w:t>
      </w:r>
      <w:r w:rsidRPr="0026691E">
        <w:rPr>
          <w:sz w:val="28"/>
          <w:szCs w:val="28"/>
        </w:rPr>
        <w:t xml:space="preserve">На придомовых территориях выполнены следующие мероприятия: ремонт дворовых проездов, обеспечение освещения дворовых территорий, установка скамеек и урн для мусора.  </w:t>
      </w:r>
      <w:proofErr w:type="gramStart"/>
      <w:r w:rsidRPr="0026691E">
        <w:rPr>
          <w:sz w:val="28"/>
          <w:szCs w:val="28"/>
        </w:rPr>
        <w:t>Общая стоимость затрат составила 1,910 млн. рублей, из них средства федерального бюджета – 1,844 млн. рублей,  областного бюджета - 18,627 тыс. рублей,  местного бюджета – 43,242 тыс. рублей, внебюджетные средства – 4,392 тыс. рублей.</w:t>
      </w:r>
      <w:proofErr w:type="gramEnd"/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В связи с присвоением н.п. Рогнедино звания «Поселок партизанской славы» в сквере Победы установлен памятник-обелиск общей стоимостью 1,6 млн. рублей, из них областной бюджет – 1</w:t>
      </w:r>
      <w:r w:rsidR="00D82C21">
        <w:rPr>
          <w:sz w:val="28"/>
          <w:szCs w:val="28"/>
        </w:rPr>
        <w:t>,</w:t>
      </w:r>
      <w:r w:rsidRPr="0026691E">
        <w:rPr>
          <w:sz w:val="28"/>
          <w:szCs w:val="28"/>
        </w:rPr>
        <w:t>440</w:t>
      </w:r>
      <w:r w:rsidR="00D82C21">
        <w:rPr>
          <w:sz w:val="28"/>
          <w:szCs w:val="28"/>
        </w:rPr>
        <w:t xml:space="preserve"> млн</w:t>
      </w:r>
      <w:r w:rsidRPr="0026691E">
        <w:rPr>
          <w:sz w:val="28"/>
          <w:szCs w:val="28"/>
        </w:rPr>
        <w:t>. рублей, районный бюджет – 163,9  тыс. рублей.</w:t>
      </w:r>
    </w:p>
    <w:p w:rsidR="001944CE" w:rsidRPr="0026691E" w:rsidRDefault="001944CE" w:rsidP="004B2A9D">
      <w:pPr>
        <w:keepNext/>
        <w:jc w:val="both"/>
        <w:rPr>
          <w:b/>
          <w:sz w:val="28"/>
          <w:szCs w:val="28"/>
        </w:rPr>
      </w:pPr>
      <w:r w:rsidRPr="0026691E">
        <w:rPr>
          <w:b/>
          <w:sz w:val="28"/>
          <w:szCs w:val="28"/>
        </w:rPr>
        <w:t xml:space="preserve">   Образование </w:t>
      </w:r>
    </w:p>
    <w:p w:rsidR="001944C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В учреждениях образования района освоено  5,961  млн. рублей, в том числе средств областного бюджета – 5,663 млн. рублей и средств районн</w:t>
      </w:r>
      <w:r w:rsidR="003B43B4">
        <w:rPr>
          <w:sz w:val="28"/>
          <w:szCs w:val="28"/>
        </w:rPr>
        <w:t>ого бюджета – 298,0 тыс. рублей.</w:t>
      </w:r>
    </w:p>
    <w:p w:rsidR="003B43B4" w:rsidRPr="0026691E" w:rsidRDefault="003B43B4" w:rsidP="004B2A9D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Произведены: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</w:t>
      </w:r>
      <w:r w:rsidRPr="0026691E">
        <w:rPr>
          <w:color w:val="000000"/>
          <w:sz w:val="28"/>
          <w:szCs w:val="28"/>
        </w:rPr>
        <w:t>замена оконных блоков  в МБОУ "</w:t>
      </w:r>
      <w:proofErr w:type="spellStart"/>
      <w:r w:rsidRPr="0026691E">
        <w:rPr>
          <w:color w:val="000000"/>
          <w:sz w:val="28"/>
          <w:szCs w:val="28"/>
        </w:rPr>
        <w:t>Снопотская</w:t>
      </w:r>
      <w:proofErr w:type="spellEnd"/>
      <w:r w:rsidRPr="0026691E">
        <w:rPr>
          <w:color w:val="000000"/>
          <w:sz w:val="28"/>
          <w:szCs w:val="28"/>
        </w:rPr>
        <w:t xml:space="preserve"> средняя  общеобразовательная  школа" стоимостью </w:t>
      </w:r>
      <w:r w:rsidRPr="0026691E">
        <w:rPr>
          <w:color w:val="333333"/>
          <w:sz w:val="28"/>
          <w:szCs w:val="28"/>
        </w:rPr>
        <w:t xml:space="preserve">1,2 </w:t>
      </w:r>
      <w:r w:rsidRPr="0026691E">
        <w:rPr>
          <w:sz w:val="28"/>
          <w:szCs w:val="28"/>
        </w:rPr>
        <w:t>млн. рублей;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color w:val="333333"/>
          <w:sz w:val="28"/>
          <w:szCs w:val="28"/>
        </w:rPr>
        <w:t xml:space="preserve">- </w:t>
      </w:r>
      <w:r w:rsidRPr="0026691E">
        <w:rPr>
          <w:color w:val="000000"/>
          <w:sz w:val="28"/>
          <w:szCs w:val="28"/>
        </w:rPr>
        <w:t>капитальный ремонт кровли  МБОУ «</w:t>
      </w:r>
      <w:proofErr w:type="spellStart"/>
      <w:r w:rsidRPr="0026691E">
        <w:rPr>
          <w:color w:val="000000"/>
          <w:sz w:val="28"/>
          <w:szCs w:val="28"/>
        </w:rPr>
        <w:t>Пацинская</w:t>
      </w:r>
      <w:proofErr w:type="spellEnd"/>
      <w:r w:rsidRPr="0026691E">
        <w:rPr>
          <w:color w:val="000000"/>
          <w:sz w:val="28"/>
          <w:szCs w:val="28"/>
        </w:rPr>
        <w:t xml:space="preserve"> средняя  общеобразовательная  школа»  - 1</w:t>
      </w:r>
      <w:r w:rsidRPr="0026691E">
        <w:rPr>
          <w:color w:val="333333"/>
          <w:sz w:val="28"/>
          <w:szCs w:val="28"/>
        </w:rPr>
        <w:t xml:space="preserve">,8 </w:t>
      </w:r>
      <w:r w:rsidRPr="0026691E">
        <w:rPr>
          <w:sz w:val="28"/>
          <w:szCs w:val="28"/>
        </w:rPr>
        <w:t>млн. рублей;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- </w:t>
      </w:r>
      <w:r w:rsidRPr="0026691E">
        <w:rPr>
          <w:color w:val="000000"/>
          <w:sz w:val="28"/>
          <w:szCs w:val="28"/>
        </w:rPr>
        <w:t>капитальный ремонт кровли МБОУ «</w:t>
      </w:r>
      <w:proofErr w:type="spellStart"/>
      <w:r w:rsidRPr="0026691E">
        <w:rPr>
          <w:color w:val="000000"/>
          <w:sz w:val="28"/>
          <w:szCs w:val="28"/>
        </w:rPr>
        <w:t>Старохотмировская</w:t>
      </w:r>
      <w:proofErr w:type="spellEnd"/>
      <w:r w:rsidRPr="0026691E">
        <w:rPr>
          <w:color w:val="000000"/>
          <w:sz w:val="28"/>
          <w:szCs w:val="28"/>
        </w:rPr>
        <w:t xml:space="preserve"> средняя общеобразовательная школа» - 2,8</w:t>
      </w:r>
      <w:r w:rsidRPr="0026691E">
        <w:rPr>
          <w:color w:val="333333"/>
          <w:sz w:val="28"/>
          <w:szCs w:val="28"/>
        </w:rPr>
        <w:t xml:space="preserve"> </w:t>
      </w:r>
      <w:r w:rsidRPr="0026691E">
        <w:rPr>
          <w:sz w:val="28"/>
          <w:szCs w:val="28"/>
        </w:rPr>
        <w:t>млн. рублей.</w:t>
      </w:r>
    </w:p>
    <w:p w:rsidR="001944CE" w:rsidRPr="0026691E" w:rsidRDefault="001944CE" w:rsidP="004B2A9D">
      <w:pPr>
        <w:keepNext/>
        <w:jc w:val="both"/>
        <w:rPr>
          <w:sz w:val="28"/>
          <w:szCs w:val="28"/>
        </w:rPr>
      </w:pPr>
      <w:r w:rsidRPr="0026691E">
        <w:rPr>
          <w:color w:val="FF0000"/>
          <w:sz w:val="28"/>
          <w:szCs w:val="28"/>
        </w:rPr>
        <w:t xml:space="preserve">    </w:t>
      </w:r>
      <w:r w:rsidRPr="0026691E">
        <w:rPr>
          <w:sz w:val="28"/>
          <w:szCs w:val="28"/>
        </w:rPr>
        <w:t xml:space="preserve">В рамках программы «Цифровая образовательная среда» в </w:t>
      </w:r>
      <w:proofErr w:type="spellStart"/>
      <w:r w:rsidRPr="0026691E">
        <w:rPr>
          <w:sz w:val="28"/>
          <w:szCs w:val="28"/>
        </w:rPr>
        <w:t>Рогнединской</w:t>
      </w:r>
      <w:proofErr w:type="spellEnd"/>
      <w:r w:rsidRPr="0026691E">
        <w:rPr>
          <w:sz w:val="28"/>
          <w:szCs w:val="28"/>
        </w:rPr>
        <w:t xml:space="preserve"> средней  общеобразовательной  школе 19,2 тыс. рублей направлено на приобретение антивирусных программ.</w:t>
      </w:r>
    </w:p>
    <w:p w:rsidR="005C17D9" w:rsidRPr="0026691E" w:rsidRDefault="005C17D9" w:rsidP="004B2A9D">
      <w:pPr>
        <w:keepNext/>
        <w:suppressAutoHyphens/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26691E">
        <w:rPr>
          <w:b/>
          <w:color w:val="000000" w:themeColor="text1"/>
          <w:sz w:val="28"/>
          <w:szCs w:val="28"/>
        </w:rPr>
        <w:t>По крупным и средним предприятиям</w:t>
      </w:r>
      <w:r w:rsidRPr="0026691E">
        <w:rPr>
          <w:color w:val="000000" w:themeColor="text1"/>
          <w:sz w:val="28"/>
          <w:szCs w:val="28"/>
        </w:rPr>
        <w:t xml:space="preserve"> объём инвестиций в основной капитал в 20</w:t>
      </w:r>
      <w:r w:rsidR="005B1250" w:rsidRPr="0026691E">
        <w:rPr>
          <w:color w:val="000000" w:themeColor="text1"/>
          <w:sz w:val="28"/>
          <w:szCs w:val="28"/>
        </w:rPr>
        <w:t>2</w:t>
      </w:r>
      <w:r w:rsidR="00402996" w:rsidRPr="0026691E">
        <w:rPr>
          <w:color w:val="000000" w:themeColor="text1"/>
          <w:sz w:val="28"/>
          <w:szCs w:val="28"/>
        </w:rPr>
        <w:t>1</w:t>
      </w:r>
      <w:r w:rsidRPr="0026691E">
        <w:rPr>
          <w:color w:val="000000" w:themeColor="text1"/>
          <w:sz w:val="28"/>
          <w:szCs w:val="28"/>
        </w:rPr>
        <w:t xml:space="preserve"> году  составил </w:t>
      </w:r>
      <w:r w:rsidR="00402996" w:rsidRPr="0026691E">
        <w:rPr>
          <w:color w:val="000000" w:themeColor="text1"/>
          <w:sz w:val="28"/>
          <w:szCs w:val="28"/>
        </w:rPr>
        <w:t>591,3</w:t>
      </w:r>
      <w:r w:rsidRPr="0026691E">
        <w:rPr>
          <w:color w:val="000000" w:themeColor="text1"/>
          <w:sz w:val="28"/>
          <w:szCs w:val="28"/>
        </w:rPr>
        <w:t xml:space="preserve">  млн. рублей. По оценке в 202</w:t>
      </w:r>
      <w:r w:rsidR="00402996" w:rsidRPr="0026691E">
        <w:rPr>
          <w:color w:val="000000" w:themeColor="text1"/>
          <w:sz w:val="28"/>
          <w:szCs w:val="28"/>
        </w:rPr>
        <w:t>2</w:t>
      </w:r>
      <w:r w:rsidRPr="0026691E">
        <w:rPr>
          <w:color w:val="000000" w:themeColor="text1"/>
          <w:sz w:val="28"/>
          <w:szCs w:val="28"/>
        </w:rPr>
        <w:t xml:space="preserve"> года объем инвестиций в основной капитал по крупным и средним предприятиям составит </w:t>
      </w:r>
      <w:r w:rsidR="00402996" w:rsidRPr="0026691E">
        <w:rPr>
          <w:color w:val="000000" w:themeColor="text1"/>
          <w:sz w:val="28"/>
          <w:szCs w:val="28"/>
        </w:rPr>
        <w:t>433,5</w:t>
      </w:r>
      <w:r w:rsidRPr="0026691E">
        <w:rPr>
          <w:color w:val="000000" w:themeColor="text1"/>
          <w:sz w:val="28"/>
          <w:szCs w:val="28"/>
        </w:rPr>
        <w:t xml:space="preserve"> млн. рублей, снизится в сопоставимых ценах на </w:t>
      </w:r>
      <w:r w:rsidR="00183998" w:rsidRPr="0026691E">
        <w:rPr>
          <w:color w:val="000000" w:themeColor="text1"/>
          <w:sz w:val="28"/>
          <w:szCs w:val="28"/>
        </w:rPr>
        <w:t>3</w:t>
      </w:r>
      <w:r w:rsidR="00402996" w:rsidRPr="0026691E">
        <w:rPr>
          <w:color w:val="000000" w:themeColor="text1"/>
          <w:sz w:val="28"/>
          <w:szCs w:val="28"/>
        </w:rPr>
        <w:t>4,2</w:t>
      </w:r>
      <w:r w:rsidRPr="0026691E">
        <w:rPr>
          <w:color w:val="000000" w:themeColor="text1"/>
          <w:sz w:val="28"/>
          <w:szCs w:val="28"/>
        </w:rPr>
        <w:t xml:space="preserve"> процент</w:t>
      </w:r>
      <w:r w:rsidR="00183998" w:rsidRPr="0026691E">
        <w:rPr>
          <w:color w:val="000000" w:themeColor="text1"/>
          <w:sz w:val="28"/>
          <w:szCs w:val="28"/>
        </w:rPr>
        <w:t>а</w:t>
      </w:r>
      <w:r w:rsidRPr="0026691E">
        <w:rPr>
          <w:color w:val="000000" w:themeColor="text1"/>
          <w:sz w:val="28"/>
          <w:szCs w:val="28"/>
        </w:rPr>
        <w:t xml:space="preserve"> к уровню 20</w:t>
      </w:r>
      <w:r w:rsidR="00402996" w:rsidRPr="0026691E">
        <w:rPr>
          <w:color w:val="000000" w:themeColor="text1"/>
          <w:sz w:val="28"/>
          <w:szCs w:val="28"/>
        </w:rPr>
        <w:t>20</w:t>
      </w:r>
      <w:r w:rsidRPr="0026691E">
        <w:rPr>
          <w:color w:val="000000" w:themeColor="text1"/>
          <w:sz w:val="28"/>
          <w:szCs w:val="28"/>
        </w:rPr>
        <w:t xml:space="preserve"> года.</w:t>
      </w:r>
    </w:p>
    <w:p w:rsidR="005C17D9" w:rsidRPr="0026691E" w:rsidRDefault="005C17D9" w:rsidP="004B2A9D">
      <w:pPr>
        <w:keepNext/>
        <w:ind w:firstLine="426"/>
        <w:jc w:val="both"/>
        <w:rPr>
          <w:sz w:val="28"/>
          <w:szCs w:val="28"/>
        </w:rPr>
      </w:pPr>
      <w:r w:rsidRPr="0026691E">
        <w:rPr>
          <w:color w:val="000000" w:themeColor="text1"/>
          <w:sz w:val="28"/>
          <w:szCs w:val="28"/>
        </w:rPr>
        <w:t xml:space="preserve"> В структуре инвестиций по </w:t>
      </w:r>
      <w:r w:rsidRPr="0026691E">
        <w:rPr>
          <w:sz w:val="28"/>
          <w:szCs w:val="28"/>
        </w:rPr>
        <w:t xml:space="preserve">источникам финансирования основной удельный вес приходится на </w:t>
      </w:r>
      <w:r w:rsidR="00402996" w:rsidRPr="0026691E">
        <w:rPr>
          <w:sz w:val="28"/>
          <w:szCs w:val="28"/>
        </w:rPr>
        <w:t>собственные</w:t>
      </w:r>
      <w:r w:rsidRPr="0026691E">
        <w:rPr>
          <w:sz w:val="28"/>
          <w:szCs w:val="28"/>
        </w:rPr>
        <w:t xml:space="preserve"> средства предприятий. Они занимают  </w:t>
      </w:r>
      <w:r w:rsidR="00402996" w:rsidRPr="0026691E">
        <w:rPr>
          <w:sz w:val="28"/>
          <w:szCs w:val="28"/>
        </w:rPr>
        <w:t>90</w:t>
      </w:r>
      <w:r w:rsidRPr="0026691E">
        <w:rPr>
          <w:sz w:val="28"/>
          <w:szCs w:val="28"/>
        </w:rPr>
        <w:t xml:space="preserve"> процентов общего объема инвестиций, освоенных в 20</w:t>
      </w:r>
      <w:r w:rsidR="00183998" w:rsidRPr="0026691E">
        <w:rPr>
          <w:sz w:val="28"/>
          <w:szCs w:val="28"/>
        </w:rPr>
        <w:t>21</w:t>
      </w:r>
      <w:r w:rsidRPr="0026691E">
        <w:rPr>
          <w:sz w:val="28"/>
          <w:szCs w:val="28"/>
        </w:rPr>
        <w:t xml:space="preserve"> году. </w:t>
      </w:r>
    </w:p>
    <w:p w:rsidR="005C17D9" w:rsidRPr="0026691E" w:rsidRDefault="005A49CA" w:rsidP="004B2A9D">
      <w:pPr>
        <w:keepNext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2669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      В структуре привлеченных средств доля банковских кредитов составила 62,4 процентов. Доля бюджетных инвестиций в </w:t>
      </w:r>
      <w:r w:rsidRPr="0026691E">
        <w:rPr>
          <w:color w:val="000000"/>
          <w:sz w:val="28"/>
          <w:szCs w:val="28"/>
          <w:shd w:val="clear" w:color="auto" w:fill="FFFFFF"/>
        </w:rPr>
        <w:t xml:space="preserve">общем объеме инвестиций </w:t>
      </w:r>
      <w:r w:rsidRPr="002669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составит 37,6</w:t>
      </w:r>
      <w:r w:rsidRPr="0026691E">
        <w:rPr>
          <w:color w:val="000000"/>
          <w:sz w:val="28"/>
          <w:szCs w:val="28"/>
          <w:shd w:val="clear" w:color="auto" w:fill="FFFFFF"/>
        </w:rPr>
        <w:t xml:space="preserve"> </w:t>
      </w:r>
      <w:r w:rsidRPr="002669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процента</w:t>
      </w:r>
      <w:r w:rsidR="00540A8E" w:rsidRPr="002669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837E88" w:rsidRPr="0026691E" w:rsidRDefault="00A255BC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</w:t>
      </w:r>
      <w:r w:rsidR="00837E88" w:rsidRPr="0026691E">
        <w:rPr>
          <w:sz w:val="28"/>
          <w:szCs w:val="28"/>
        </w:rPr>
        <w:t>В структуре инвестиций, в 202</w:t>
      </w:r>
      <w:r w:rsidR="00946080" w:rsidRPr="0026691E">
        <w:rPr>
          <w:sz w:val="28"/>
          <w:szCs w:val="28"/>
        </w:rPr>
        <w:t>3</w:t>
      </w:r>
      <w:r w:rsidR="00837E88" w:rsidRPr="0026691E">
        <w:rPr>
          <w:sz w:val="28"/>
          <w:szCs w:val="28"/>
        </w:rPr>
        <w:t>-202</w:t>
      </w:r>
      <w:r w:rsidR="00946080" w:rsidRPr="0026691E">
        <w:rPr>
          <w:sz w:val="28"/>
          <w:szCs w:val="28"/>
        </w:rPr>
        <w:t>5</w:t>
      </w:r>
      <w:r w:rsidR="00837E88" w:rsidRPr="0026691E">
        <w:rPr>
          <w:sz w:val="28"/>
          <w:szCs w:val="28"/>
        </w:rPr>
        <w:t xml:space="preserve"> годах ведущую роль будут занимать </w:t>
      </w:r>
      <w:r w:rsidR="00946080" w:rsidRPr="0026691E">
        <w:rPr>
          <w:sz w:val="28"/>
          <w:szCs w:val="28"/>
        </w:rPr>
        <w:t>собственные средства предприятий</w:t>
      </w:r>
      <w:r w:rsidR="00837E88" w:rsidRPr="0026691E">
        <w:rPr>
          <w:sz w:val="28"/>
          <w:szCs w:val="28"/>
        </w:rPr>
        <w:t xml:space="preserve">, их доля по крупным и средним предприятиям составит от </w:t>
      </w:r>
      <w:r w:rsidR="00946080" w:rsidRPr="0026691E">
        <w:rPr>
          <w:sz w:val="28"/>
          <w:szCs w:val="28"/>
        </w:rPr>
        <w:t>89,7</w:t>
      </w:r>
      <w:r w:rsidR="00837E88" w:rsidRPr="0026691E">
        <w:rPr>
          <w:sz w:val="28"/>
          <w:szCs w:val="28"/>
        </w:rPr>
        <w:t xml:space="preserve"> </w:t>
      </w:r>
      <w:r w:rsidR="00946080" w:rsidRPr="0026691E">
        <w:rPr>
          <w:sz w:val="28"/>
          <w:szCs w:val="28"/>
        </w:rPr>
        <w:t>процентов</w:t>
      </w:r>
      <w:r w:rsidR="00837E88" w:rsidRPr="0026691E">
        <w:rPr>
          <w:sz w:val="28"/>
          <w:szCs w:val="28"/>
        </w:rPr>
        <w:t xml:space="preserve"> в 202</w:t>
      </w:r>
      <w:r w:rsidR="00946080" w:rsidRPr="0026691E">
        <w:rPr>
          <w:sz w:val="28"/>
          <w:szCs w:val="28"/>
        </w:rPr>
        <w:t>3</w:t>
      </w:r>
      <w:r w:rsidR="00837E88" w:rsidRPr="0026691E">
        <w:rPr>
          <w:sz w:val="28"/>
          <w:szCs w:val="28"/>
        </w:rPr>
        <w:t xml:space="preserve"> году до  </w:t>
      </w:r>
      <w:r w:rsidR="00946080" w:rsidRPr="0026691E">
        <w:rPr>
          <w:sz w:val="28"/>
          <w:szCs w:val="28"/>
        </w:rPr>
        <w:t>98,9</w:t>
      </w:r>
      <w:r w:rsidR="00837E88" w:rsidRPr="0026691E">
        <w:rPr>
          <w:sz w:val="28"/>
          <w:szCs w:val="28"/>
        </w:rPr>
        <w:t xml:space="preserve">  процентов в 202</w:t>
      </w:r>
      <w:r w:rsidR="00946080" w:rsidRPr="0026691E">
        <w:rPr>
          <w:sz w:val="28"/>
          <w:szCs w:val="28"/>
        </w:rPr>
        <w:t>5</w:t>
      </w:r>
      <w:r w:rsidR="00837E88" w:rsidRPr="0026691E">
        <w:rPr>
          <w:sz w:val="28"/>
          <w:szCs w:val="28"/>
        </w:rPr>
        <w:t xml:space="preserve"> году.  </w:t>
      </w:r>
    </w:p>
    <w:p w:rsidR="00837E88" w:rsidRPr="0026691E" w:rsidRDefault="00837E88" w:rsidP="004B2A9D">
      <w:pPr>
        <w:keepNext/>
        <w:widowControl w:val="0"/>
        <w:ind w:firstLine="425"/>
        <w:jc w:val="both"/>
        <w:rPr>
          <w:sz w:val="28"/>
          <w:szCs w:val="28"/>
        </w:rPr>
      </w:pPr>
      <w:r w:rsidRPr="0026691E">
        <w:rPr>
          <w:color w:val="000000" w:themeColor="text1"/>
          <w:sz w:val="28"/>
          <w:szCs w:val="28"/>
        </w:rPr>
        <w:t>Объем инвестиций в основной капитал по крупным и средним предприятиям прогнозируется в 202</w:t>
      </w:r>
      <w:r w:rsidR="00946080" w:rsidRPr="0026691E">
        <w:rPr>
          <w:color w:val="000000" w:themeColor="text1"/>
          <w:sz w:val="28"/>
          <w:szCs w:val="28"/>
        </w:rPr>
        <w:t>3</w:t>
      </w:r>
      <w:r w:rsidRPr="0026691E">
        <w:rPr>
          <w:color w:val="000000" w:themeColor="text1"/>
          <w:sz w:val="28"/>
          <w:szCs w:val="28"/>
        </w:rPr>
        <w:t xml:space="preserve"> году в  размере  </w:t>
      </w:r>
      <w:r w:rsidR="00946080" w:rsidRPr="0026691E">
        <w:rPr>
          <w:color w:val="000000" w:themeColor="text1"/>
          <w:sz w:val="28"/>
          <w:szCs w:val="28"/>
        </w:rPr>
        <w:t>435,0</w:t>
      </w:r>
      <w:r w:rsidRPr="0026691E">
        <w:rPr>
          <w:color w:val="000000" w:themeColor="text1"/>
          <w:sz w:val="28"/>
          <w:szCs w:val="28"/>
        </w:rPr>
        <w:t xml:space="preserve"> млн. рублей, в 202</w:t>
      </w:r>
      <w:r w:rsidR="00946080" w:rsidRPr="0026691E">
        <w:rPr>
          <w:color w:val="000000" w:themeColor="text1"/>
          <w:sz w:val="28"/>
          <w:szCs w:val="28"/>
        </w:rPr>
        <w:t>4</w:t>
      </w:r>
      <w:r w:rsidRPr="0026691E">
        <w:rPr>
          <w:color w:val="000000" w:themeColor="text1"/>
          <w:sz w:val="28"/>
          <w:szCs w:val="28"/>
        </w:rPr>
        <w:t xml:space="preserve"> году -  </w:t>
      </w:r>
      <w:r w:rsidR="007A1EE1" w:rsidRPr="0026691E">
        <w:rPr>
          <w:color w:val="000000" w:themeColor="text1"/>
          <w:sz w:val="28"/>
          <w:szCs w:val="28"/>
        </w:rPr>
        <w:t>440,5</w:t>
      </w:r>
      <w:r w:rsidRPr="0026691E">
        <w:rPr>
          <w:color w:val="000000" w:themeColor="text1"/>
          <w:sz w:val="28"/>
          <w:szCs w:val="28"/>
        </w:rPr>
        <w:t xml:space="preserve"> млн. рублей и в 202</w:t>
      </w:r>
      <w:r w:rsidR="007A1EE1" w:rsidRPr="0026691E">
        <w:rPr>
          <w:color w:val="000000" w:themeColor="text1"/>
          <w:sz w:val="28"/>
          <w:szCs w:val="28"/>
        </w:rPr>
        <w:t>5</w:t>
      </w:r>
      <w:r w:rsidRPr="0026691E">
        <w:rPr>
          <w:color w:val="000000" w:themeColor="text1"/>
          <w:sz w:val="28"/>
          <w:szCs w:val="28"/>
        </w:rPr>
        <w:t xml:space="preserve"> году -</w:t>
      </w:r>
      <w:r w:rsidR="007A1EE1" w:rsidRPr="0026691E">
        <w:rPr>
          <w:color w:val="000000" w:themeColor="text1"/>
          <w:sz w:val="28"/>
          <w:szCs w:val="28"/>
        </w:rPr>
        <w:t>445,0</w:t>
      </w:r>
      <w:r w:rsidRPr="0026691E">
        <w:rPr>
          <w:color w:val="000000" w:themeColor="text1"/>
          <w:sz w:val="28"/>
          <w:szCs w:val="28"/>
        </w:rPr>
        <w:t xml:space="preserve"> млн. рублей. </w:t>
      </w:r>
    </w:p>
    <w:p w:rsidR="00366176" w:rsidRPr="0026691E" w:rsidRDefault="00366176" w:rsidP="004B2A9D">
      <w:pPr>
        <w:pStyle w:val="af2"/>
        <w:keepNext/>
        <w:widowControl w:val="0"/>
        <w:spacing w:after="0"/>
        <w:ind w:firstLine="425"/>
        <w:jc w:val="both"/>
        <w:rPr>
          <w:b/>
          <w:color w:val="FF0000"/>
          <w:sz w:val="28"/>
          <w:szCs w:val="28"/>
        </w:rPr>
      </w:pPr>
    </w:p>
    <w:p w:rsidR="00A255BC" w:rsidRPr="00720AB0" w:rsidRDefault="00A255BC" w:rsidP="004B2A9D">
      <w:pPr>
        <w:pStyle w:val="af2"/>
        <w:keepNext/>
        <w:widowControl w:val="0"/>
        <w:spacing w:after="0"/>
        <w:ind w:firstLine="425"/>
        <w:jc w:val="center"/>
        <w:rPr>
          <w:b/>
          <w:sz w:val="28"/>
          <w:szCs w:val="28"/>
        </w:rPr>
      </w:pPr>
      <w:r w:rsidRPr="00720AB0">
        <w:rPr>
          <w:b/>
          <w:sz w:val="28"/>
          <w:szCs w:val="28"/>
        </w:rPr>
        <w:t>Основные направления деятельности</w:t>
      </w:r>
    </w:p>
    <w:p w:rsidR="00A255BC" w:rsidRPr="00720AB0" w:rsidRDefault="00A255BC" w:rsidP="004B2A9D">
      <w:pPr>
        <w:pStyle w:val="af2"/>
        <w:keepNext/>
        <w:widowControl w:val="0"/>
        <w:spacing w:after="0"/>
        <w:ind w:firstLine="425"/>
        <w:jc w:val="center"/>
        <w:rPr>
          <w:b/>
          <w:sz w:val="28"/>
          <w:szCs w:val="28"/>
        </w:rPr>
      </w:pPr>
      <w:r w:rsidRPr="00720AB0">
        <w:rPr>
          <w:b/>
          <w:sz w:val="28"/>
          <w:szCs w:val="28"/>
        </w:rPr>
        <w:t>на 202</w:t>
      </w:r>
      <w:r w:rsidR="00DC24C1" w:rsidRPr="00720AB0">
        <w:rPr>
          <w:b/>
          <w:sz w:val="28"/>
          <w:szCs w:val="28"/>
        </w:rPr>
        <w:t>3</w:t>
      </w:r>
      <w:r w:rsidRPr="00720AB0">
        <w:rPr>
          <w:b/>
          <w:sz w:val="28"/>
          <w:szCs w:val="28"/>
        </w:rPr>
        <w:t>-202</w:t>
      </w:r>
      <w:r w:rsidR="00DC24C1" w:rsidRPr="00720AB0">
        <w:rPr>
          <w:b/>
          <w:sz w:val="28"/>
          <w:szCs w:val="28"/>
        </w:rPr>
        <w:t>5</w:t>
      </w:r>
      <w:r w:rsidRPr="00720AB0">
        <w:rPr>
          <w:b/>
          <w:sz w:val="28"/>
          <w:szCs w:val="28"/>
        </w:rPr>
        <w:t xml:space="preserve"> годы</w:t>
      </w:r>
    </w:p>
    <w:p w:rsidR="00A255BC" w:rsidRPr="00665F84" w:rsidRDefault="00A255BC" w:rsidP="004B2A9D">
      <w:pPr>
        <w:keepNext/>
        <w:widowControl w:val="0"/>
        <w:ind w:firstLine="425"/>
        <w:jc w:val="both"/>
        <w:rPr>
          <w:sz w:val="28"/>
          <w:szCs w:val="28"/>
        </w:rPr>
      </w:pPr>
      <w:r w:rsidRPr="00665F84">
        <w:rPr>
          <w:b/>
          <w:sz w:val="28"/>
          <w:szCs w:val="28"/>
        </w:rPr>
        <w:t>По   региональной Программе «Проведение</w:t>
      </w:r>
      <w:r w:rsidRPr="00665F84">
        <w:rPr>
          <w:sz w:val="28"/>
          <w:szCs w:val="28"/>
        </w:rPr>
        <w:t xml:space="preserve"> </w:t>
      </w:r>
      <w:r w:rsidRPr="00665F84">
        <w:rPr>
          <w:b/>
          <w:sz w:val="28"/>
          <w:szCs w:val="28"/>
        </w:rPr>
        <w:t>капитального ремонта общего имущества многоквартирных домов на территории Брянской области» -</w:t>
      </w:r>
      <w:r w:rsidRPr="00665F84">
        <w:rPr>
          <w:sz w:val="28"/>
          <w:szCs w:val="28"/>
        </w:rPr>
        <w:t xml:space="preserve"> </w:t>
      </w:r>
      <w:r w:rsidR="00480DFF" w:rsidRPr="00665F84">
        <w:rPr>
          <w:sz w:val="28"/>
          <w:szCs w:val="28"/>
        </w:rPr>
        <w:t>в 202</w:t>
      </w:r>
      <w:r w:rsidR="00665F84" w:rsidRPr="00665F84">
        <w:rPr>
          <w:sz w:val="28"/>
          <w:szCs w:val="28"/>
        </w:rPr>
        <w:t>3</w:t>
      </w:r>
      <w:r w:rsidR="00480DFF" w:rsidRPr="00665F84">
        <w:rPr>
          <w:sz w:val="28"/>
          <w:szCs w:val="28"/>
        </w:rPr>
        <w:t xml:space="preserve"> году предусмотрен </w:t>
      </w:r>
      <w:r w:rsidRPr="00665F84">
        <w:rPr>
          <w:sz w:val="28"/>
          <w:szCs w:val="28"/>
        </w:rPr>
        <w:t xml:space="preserve">ремонт кровли многоквартирного жилого дома по ул. </w:t>
      </w:r>
      <w:r w:rsidR="00665F84" w:rsidRPr="00665F84">
        <w:rPr>
          <w:sz w:val="28"/>
          <w:szCs w:val="28"/>
        </w:rPr>
        <w:t>Островского</w:t>
      </w:r>
      <w:r w:rsidRPr="00665F84">
        <w:rPr>
          <w:sz w:val="28"/>
          <w:szCs w:val="28"/>
        </w:rPr>
        <w:t xml:space="preserve"> дом </w:t>
      </w:r>
      <w:r w:rsidR="00665F84" w:rsidRPr="00665F84">
        <w:rPr>
          <w:sz w:val="28"/>
          <w:szCs w:val="28"/>
        </w:rPr>
        <w:t>19</w:t>
      </w:r>
      <w:r w:rsidRPr="00665F84">
        <w:rPr>
          <w:sz w:val="28"/>
          <w:szCs w:val="28"/>
        </w:rPr>
        <w:t xml:space="preserve">,  п. Рогнедино сметной стоимостью  </w:t>
      </w:r>
      <w:r w:rsidR="00665F84" w:rsidRPr="00665F84">
        <w:rPr>
          <w:sz w:val="28"/>
          <w:szCs w:val="28"/>
        </w:rPr>
        <w:t>3</w:t>
      </w:r>
      <w:r w:rsidR="00480DFF" w:rsidRPr="00665F84">
        <w:rPr>
          <w:sz w:val="28"/>
          <w:szCs w:val="28"/>
        </w:rPr>
        <w:t>,8 тыс</w:t>
      </w:r>
      <w:r w:rsidRPr="00665F84">
        <w:rPr>
          <w:sz w:val="28"/>
          <w:szCs w:val="28"/>
        </w:rPr>
        <w:t>. рублей.</w:t>
      </w:r>
    </w:p>
    <w:p w:rsidR="00DF7942" w:rsidRPr="0026691E" w:rsidRDefault="00A608F4" w:rsidP="004B2A9D">
      <w:pPr>
        <w:keepNext/>
        <w:jc w:val="both"/>
        <w:rPr>
          <w:color w:val="FF0000"/>
          <w:sz w:val="28"/>
          <w:szCs w:val="28"/>
        </w:rPr>
      </w:pPr>
      <w:r w:rsidRPr="0026691E">
        <w:rPr>
          <w:b/>
          <w:bCs/>
          <w:color w:val="FF0000"/>
          <w:sz w:val="28"/>
          <w:szCs w:val="28"/>
        </w:rPr>
        <w:t xml:space="preserve">     </w:t>
      </w:r>
      <w:r w:rsidR="00A255BC" w:rsidRPr="00976854">
        <w:rPr>
          <w:b/>
          <w:bCs/>
          <w:sz w:val="28"/>
          <w:szCs w:val="28"/>
        </w:rPr>
        <w:t>В рамках муниципальной программы «Формирование современной городской среды» на территории Рогнединского городского поселения</w:t>
      </w:r>
      <w:r w:rsidR="00A255BC" w:rsidRPr="00976854">
        <w:rPr>
          <w:bCs/>
          <w:sz w:val="28"/>
          <w:szCs w:val="28"/>
        </w:rPr>
        <w:t xml:space="preserve">  планируется  благоустроить </w:t>
      </w:r>
      <w:r w:rsidR="00976854" w:rsidRPr="00976854">
        <w:rPr>
          <w:bCs/>
          <w:sz w:val="28"/>
          <w:szCs w:val="28"/>
        </w:rPr>
        <w:t>две</w:t>
      </w:r>
      <w:r w:rsidR="00A255BC" w:rsidRPr="00976854">
        <w:rPr>
          <w:bCs/>
          <w:sz w:val="28"/>
          <w:szCs w:val="28"/>
        </w:rPr>
        <w:t xml:space="preserve"> придомовых  территории</w:t>
      </w:r>
      <w:r w:rsidR="00721600" w:rsidRPr="00976854">
        <w:rPr>
          <w:bCs/>
          <w:sz w:val="28"/>
          <w:szCs w:val="28"/>
        </w:rPr>
        <w:t xml:space="preserve"> в п. Рогнедино</w:t>
      </w:r>
      <w:r w:rsidR="00976854" w:rsidRPr="00976854">
        <w:rPr>
          <w:bCs/>
          <w:sz w:val="28"/>
          <w:szCs w:val="28"/>
        </w:rPr>
        <w:t xml:space="preserve"> на сумму</w:t>
      </w:r>
      <w:r w:rsidR="00A255BC" w:rsidRPr="00976854">
        <w:rPr>
          <w:bCs/>
          <w:sz w:val="28"/>
          <w:szCs w:val="28"/>
        </w:rPr>
        <w:t xml:space="preserve">  </w:t>
      </w:r>
      <w:r w:rsidR="00976854" w:rsidRPr="00976854">
        <w:rPr>
          <w:bCs/>
          <w:sz w:val="28"/>
          <w:szCs w:val="28"/>
        </w:rPr>
        <w:t>1,8</w:t>
      </w:r>
      <w:r w:rsidR="00A255BC" w:rsidRPr="00976854">
        <w:rPr>
          <w:bCs/>
          <w:sz w:val="28"/>
          <w:szCs w:val="28"/>
        </w:rPr>
        <w:t xml:space="preserve"> млн. рублей</w:t>
      </w:r>
      <w:r w:rsidR="00721600" w:rsidRPr="00976854">
        <w:rPr>
          <w:bCs/>
          <w:sz w:val="28"/>
          <w:szCs w:val="28"/>
        </w:rPr>
        <w:t xml:space="preserve">. Будут </w:t>
      </w:r>
      <w:proofErr w:type="gramStart"/>
      <w:r w:rsidR="00721600" w:rsidRPr="00976854">
        <w:rPr>
          <w:bCs/>
          <w:sz w:val="28"/>
          <w:szCs w:val="28"/>
        </w:rPr>
        <w:t>отремонтирована</w:t>
      </w:r>
      <w:proofErr w:type="gramEnd"/>
      <w:r w:rsidR="00721600" w:rsidRPr="00976854">
        <w:rPr>
          <w:bCs/>
          <w:sz w:val="28"/>
          <w:szCs w:val="28"/>
        </w:rPr>
        <w:t xml:space="preserve"> придомовые территории </w:t>
      </w:r>
      <w:r w:rsidR="00DF7942" w:rsidRPr="00976854">
        <w:rPr>
          <w:sz w:val="28"/>
          <w:szCs w:val="28"/>
        </w:rPr>
        <w:t>жилого дома №</w:t>
      </w:r>
      <w:r w:rsidR="00D66A45" w:rsidRPr="00976854">
        <w:rPr>
          <w:sz w:val="28"/>
          <w:szCs w:val="28"/>
        </w:rPr>
        <w:t xml:space="preserve"> </w:t>
      </w:r>
      <w:r w:rsidR="00976854" w:rsidRPr="00976854">
        <w:rPr>
          <w:sz w:val="28"/>
          <w:szCs w:val="28"/>
        </w:rPr>
        <w:t>7</w:t>
      </w:r>
      <w:r w:rsidR="00DF7942" w:rsidRPr="00976854">
        <w:rPr>
          <w:sz w:val="28"/>
          <w:szCs w:val="28"/>
        </w:rPr>
        <w:t xml:space="preserve"> по ул. Первомайская, дома №</w:t>
      </w:r>
      <w:r w:rsidR="00D66A45" w:rsidRPr="00976854">
        <w:rPr>
          <w:sz w:val="28"/>
          <w:szCs w:val="28"/>
        </w:rPr>
        <w:t xml:space="preserve"> </w:t>
      </w:r>
      <w:r w:rsidR="00976854" w:rsidRPr="00976854">
        <w:rPr>
          <w:sz w:val="28"/>
          <w:szCs w:val="28"/>
        </w:rPr>
        <w:t>15</w:t>
      </w:r>
      <w:r w:rsidR="00DF7942" w:rsidRPr="00976854">
        <w:rPr>
          <w:sz w:val="28"/>
          <w:szCs w:val="28"/>
        </w:rPr>
        <w:t xml:space="preserve"> по ул.</w:t>
      </w:r>
      <w:r w:rsidR="00D66A45" w:rsidRPr="00976854">
        <w:rPr>
          <w:sz w:val="28"/>
          <w:szCs w:val="28"/>
        </w:rPr>
        <w:t xml:space="preserve"> </w:t>
      </w:r>
      <w:r w:rsidR="00DF7942" w:rsidRPr="00976854">
        <w:rPr>
          <w:sz w:val="28"/>
          <w:szCs w:val="28"/>
        </w:rPr>
        <w:t>Горького</w:t>
      </w:r>
      <w:r w:rsidR="00976854" w:rsidRPr="00976854">
        <w:rPr>
          <w:sz w:val="28"/>
          <w:szCs w:val="28"/>
        </w:rPr>
        <w:t xml:space="preserve"> п. Рогнедино</w:t>
      </w:r>
      <w:r w:rsidR="00DF7942" w:rsidRPr="00976854">
        <w:rPr>
          <w:sz w:val="28"/>
          <w:szCs w:val="28"/>
        </w:rPr>
        <w:t>.</w:t>
      </w:r>
      <w:r w:rsidRPr="00976854">
        <w:rPr>
          <w:sz w:val="28"/>
          <w:szCs w:val="28"/>
        </w:rPr>
        <w:t xml:space="preserve"> </w:t>
      </w:r>
      <w:r w:rsidR="00DF7942" w:rsidRPr="0026691E">
        <w:rPr>
          <w:color w:val="FF0000"/>
          <w:sz w:val="28"/>
          <w:szCs w:val="28"/>
        </w:rPr>
        <w:t xml:space="preserve"> </w:t>
      </w:r>
    </w:p>
    <w:p w:rsidR="00A10758" w:rsidRPr="0001136A" w:rsidRDefault="003331A5" w:rsidP="004B2A9D">
      <w:pPr>
        <w:keepNext/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10758" w:rsidRPr="0001136A">
        <w:rPr>
          <w:b/>
          <w:sz w:val="28"/>
          <w:szCs w:val="28"/>
        </w:rPr>
        <w:t>В рамках программы «Чистая вода»</w:t>
      </w:r>
      <w:r w:rsidR="00A10758">
        <w:rPr>
          <w:sz w:val="28"/>
          <w:szCs w:val="28"/>
        </w:rPr>
        <w:t xml:space="preserve"> </w:t>
      </w:r>
      <w:r w:rsidR="00A10758" w:rsidRPr="0001136A">
        <w:rPr>
          <w:sz w:val="28"/>
          <w:szCs w:val="28"/>
        </w:rPr>
        <w:t>в 202</w:t>
      </w:r>
      <w:r w:rsidR="00A10758">
        <w:rPr>
          <w:sz w:val="28"/>
          <w:szCs w:val="28"/>
        </w:rPr>
        <w:t>4</w:t>
      </w:r>
      <w:r w:rsidR="00A10758" w:rsidRPr="0001136A">
        <w:rPr>
          <w:sz w:val="28"/>
          <w:szCs w:val="28"/>
        </w:rPr>
        <w:t xml:space="preserve"> год</w:t>
      </w:r>
      <w:r w:rsidR="00A10758">
        <w:rPr>
          <w:sz w:val="28"/>
          <w:szCs w:val="28"/>
        </w:rPr>
        <w:t>у</w:t>
      </w:r>
      <w:r w:rsidR="00A10758" w:rsidRPr="0001136A">
        <w:rPr>
          <w:sz w:val="28"/>
          <w:szCs w:val="28"/>
        </w:rPr>
        <w:t xml:space="preserve">  </w:t>
      </w:r>
      <w:r w:rsidR="00A10758">
        <w:rPr>
          <w:sz w:val="28"/>
          <w:szCs w:val="28"/>
        </w:rPr>
        <w:t>планируется</w:t>
      </w:r>
      <w:r w:rsidR="00A10758" w:rsidRPr="0001136A">
        <w:rPr>
          <w:sz w:val="28"/>
          <w:szCs w:val="28"/>
        </w:rPr>
        <w:t xml:space="preserve"> реконструкция водопроводных сетей  стоимостью 6,2 млн. рублей в н.п. </w:t>
      </w:r>
      <w:proofErr w:type="spellStart"/>
      <w:r w:rsidR="00A10758" w:rsidRPr="0001136A">
        <w:rPr>
          <w:sz w:val="28"/>
          <w:szCs w:val="28"/>
        </w:rPr>
        <w:t>Снопоть</w:t>
      </w:r>
      <w:proofErr w:type="spellEnd"/>
      <w:proofErr w:type="gramStart"/>
      <w:r w:rsidR="00A10758" w:rsidRPr="0001136A">
        <w:rPr>
          <w:sz w:val="28"/>
          <w:szCs w:val="28"/>
        </w:rPr>
        <w:t xml:space="preserve"> .</w:t>
      </w:r>
      <w:proofErr w:type="gramEnd"/>
    </w:p>
    <w:p w:rsidR="00CC57D8" w:rsidRPr="00976854" w:rsidRDefault="00A10758" w:rsidP="004B2A9D">
      <w:pPr>
        <w:keepNext/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r w:rsidR="00976854" w:rsidRPr="00976854">
        <w:rPr>
          <w:b/>
          <w:sz w:val="28"/>
          <w:szCs w:val="28"/>
        </w:rPr>
        <w:t>В</w:t>
      </w:r>
      <w:r w:rsidR="001D6021" w:rsidRPr="00976854">
        <w:rPr>
          <w:b/>
          <w:sz w:val="28"/>
          <w:szCs w:val="28"/>
        </w:rPr>
        <w:t xml:space="preserve"> дорожном хозяйстве</w:t>
      </w:r>
      <w:r w:rsidR="001D6021" w:rsidRPr="00976854">
        <w:rPr>
          <w:sz w:val="28"/>
          <w:szCs w:val="28"/>
        </w:rPr>
        <w:t xml:space="preserve"> </w:t>
      </w:r>
      <w:r w:rsidR="00976854" w:rsidRPr="00976854">
        <w:rPr>
          <w:sz w:val="28"/>
          <w:szCs w:val="28"/>
        </w:rPr>
        <w:t xml:space="preserve">на </w:t>
      </w:r>
      <w:r w:rsidR="001D6021" w:rsidRPr="00976854">
        <w:rPr>
          <w:sz w:val="28"/>
          <w:szCs w:val="28"/>
        </w:rPr>
        <w:t>202</w:t>
      </w:r>
      <w:r w:rsidR="00976854" w:rsidRPr="00976854">
        <w:rPr>
          <w:sz w:val="28"/>
          <w:szCs w:val="28"/>
        </w:rPr>
        <w:t>3-2024</w:t>
      </w:r>
      <w:r w:rsidR="001D6021" w:rsidRPr="00976854">
        <w:rPr>
          <w:sz w:val="28"/>
          <w:szCs w:val="28"/>
        </w:rPr>
        <w:t xml:space="preserve"> год</w:t>
      </w:r>
      <w:r w:rsidR="00671D42">
        <w:rPr>
          <w:sz w:val="28"/>
          <w:szCs w:val="28"/>
        </w:rPr>
        <w:t>ы</w:t>
      </w:r>
      <w:r w:rsidR="001D6021" w:rsidRPr="00976854">
        <w:rPr>
          <w:sz w:val="28"/>
          <w:szCs w:val="28"/>
        </w:rPr>
        <w:t xml:space="preserve"> </w:t>
      </w:r>
      <w:r w:rsidR="00CC57D8" w:rsidRPr="00976854">
        <w:rPr>
          <w:sz w:val="28"/>
          <w:szCs w:val="28"/>
        </w:rPr>
        <w:t xml:space="preserve"> </w:t>
      </w:r>
      <w:r w:rsidR="00976854" w:rsidRPr="00976854">
        <w:rPr>
          <w:sz w:val="28"/>
          <w:szCs w:val="28"/>
        </w:rPr>
        <w:t xml:space="preserve">предусмотрены лимиты на  ремонт автомобильной дороги по ул. </w:t>
      </w:r>
      <w:proofErr w:type="gramStart"/>
      <w:r w:rsidR="00976854" w:rsidRPr="00976854">
        <w:rPr>
          <w:sz w:val="28"/>
          <w:szCs w:val="28"/>
        </w:rPr>
        <w:t>Первомайская</w:t>
      </w:r>
      <w:proofErr w:type="gramEnd"/>
      <w:r w:rsidR="00976854" w:rsidRPr="00976854">
        <w:rPr>
          <w:sz w:val="28"/>
          <w:szCs w:val="28"/>
        </w:rPr>
        <w:t xml:space="preserve"> в размере 13,5 млн. рублей</w:t>
      </w:r>
      <w:r w:rsidR="00CC57D8" w:rsidRPr="00976854">
        <w:rPr>
          <w:sz w:val="28"/>
          <w:szCs w:val="28"/>
        </w:rPr>
        <w:t xml:space="preserve">. </w:t>
      </w:r>
    </w:p>
    <w:p w:rsidR="00976854" w:rsidRDefault="00C712DF" w:rsidP="004B2A9D">
      <w:pPr>
        <w:keepNext/>
        <w:widowControl w:val="0"/>
        <w:ind w:firstLine="425"/>
        <w:jc w:val="both"/>
        <w:rPr>
          <w:sz w:val="28"/>
          <w:szCs w:val="28"/>
        </w:rPr>
      </w:pPr>
      <w:r w:rsidRPr="00976854">
        <w:rPr>
          <w:sz w:val="28"/>
          <w:szCs w:val="28"/>
        </w:rPr>
        <w:t>В</w:t>
      </w:r>
      <w:r w:rsidR="00ED64B7" w:rsidRPr="00976854">
        <w:rPr>
          <w:sz w:val="28"/>
          <w:szCs w:val="28"/>
        </w:rPr>
        <w:t xml:space="preserve"> 202</w:t>
      </w:r>
      <w:r w:rsidR="00976854" w:rsidRPr="00976854">
        <w:rPr>
          <w:sz w:val="28"/>
          <w:szCs w:val="28"/>
        </w:rPr>
        <w:t>5</w:t>
      </w:r>
      <w:r w:rsidR="00ED64B7" w:rsidRPr="00976854">
        <w:rPr>
          <w:sz w:val="28"/>
          <w:szCs w:val="28"/>
        </w:rPr>
        <w:t xml:space="preserve"> году</w:t>
      </w:r>
      <w:r w:rsidR="00ED64B7" w:rsidRPr="00976854">
        <w:rPr>
          <w:b/>
          <w:sz w:val="28"/>
          <w:szCs w:val="28"/>
        </w:rPr>
        <w:t xml:space="preserve"> </w:t>
      </w:r>
      <w:r w:rsidR="00A255BC" w:rsidRPr="00976854">
        <w:rPr>
          <w:sz w:val="28"/>
          <w:szCs w:val="28"/>
        </w:rPr>
        <w:t>планиру</w:t>
      </w:r>
      <w:r w:rsidR="00C326F2" w:rsidRPr="00976854">
        <w:rPr>
          <w:sz w:val="28"/>
          <w:szCs w:val="28"/>
        </w:rPr>
        <w:t>е</w:t>
      </w:r>
      <w:r w:rsidR="00A255BC" w:rsidRPr="00976854">
        <w:rPr>
          <w:sz w:val="28"/>
          <w:szCs w:val="28"/>
        </w:rPr>
        <w:t>тся ремонт автомобильной дороги  по ул.</w:t>
      </w:r>
      <w:r w:rsidR="00ED64B7" w:rsidRPr="00976854">
        <w:rPr>
          <w:sz w:val="28"/>
          <w:szCs w:val="28"/>
        </w:rPr>
        <w:t xml:space="preserve"> </w:t>
      </w:r>
      <w:proofErr w:type="gramStart"/>
      <w:r w:rsidR="00976854" w:rsidRPr="00976854">
        <w:rPr>
          <w:sz w:val="28"/>
          <w:szCs w:val="28"/>
        </w:rPr>
        <w:t>Молодежная</w:t>
      </w:r>
      <w:proofErr w:type="gramEnd"/>
      <w:r w:rsidRPr="00976854">
        <w:rPr>
          <w:sz w:val="28"/>
          <w:szCs w:val="28"/>
        </w:rPr>
        <w:t xml:space="preserve"> н.п.</w:t>
      </w:r>
      <w:r w:rsidR="00A255BC" w:rsidRPr="00976854">
        <w:rPr>
          <w:sz w:val="28"/>
          <w:szCs w:val="28"/>
        </w:rPr>
        <w:t xml:space="preserve"> Рогнедино (</w:t>
      </w:r>
      <w:r w:rsidR="00976854" w:rsidRPr="00976854">
        <w:rPr>
          <w:sz w:val="28"/>
          <w:szCs w:val="28"/>
        </w:rPr>
        <w:t>2,6</w:t>
      </w:r>
      <w:r w:rsidR="00A255BC" w:rsidRPr="00976854">
        <w:rPr>
          <w:sz w:val="28"/>
          <w:szCs w:val="28"/>
        </w:rPr>
        <w:t xml:space="preserve"> млн. руб.).</w:t>
      </w:r>
      <w:r w:rsidRPr="00976854">
        <w:rPr>
          <w:sz w:val="28"/>
          <w:szCs w:val="28"/>
        </w:rPr>
        <w:t xml:space="preserve"> </w:t>
      </w:r>
    </w:p>
    <w:p w:rsidR="00976854" w:rsidRDefault="00976854" w:rsidP="004B2A9D">
      <w:pPr>
        <w:keepNext/>
        <w:widowControl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Прорабатывается вопрос по ремонту автомобильной дороги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с.</w:t>
      </w:r>
      <w:r w:rsidR="00A938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Шаровичи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границы с Калужской областью (4</w:t>
      </w:r>
      <w:r w:rsidR="00667371">
        <w:rPr>
          <w:sz w:val="28"/>
          <w:szCs w:val="28"/>
        </w:rPr>
        <w:t>,148</w:t>
      </w:r>
      <w:r>
        <w:rPr>
          <w:sz w:val="28"/>
          <w:szCs w:val="28"/>
        </w:rPr>
        <w:t xml:space="preserve"> км)</w:t>
      </w:r>
      <w:r w:rsidR="00667371">
        <w:rPr>
          <w:sz w:val="28"/>
          <w:szCs w:val="28"/>
        </w:rPr>
        <w:t xml:space="preserve"> сметной стоимостью </w:t>
      </w:r>
      <w:r w:rsidR="00667371" w:rsidRPr="00667371">
        <w:rPr>
          <w:sz w:val="28"/>
          <w:szCs w:val="28"/>
        </w:rPr>
        <w:t>118</w:t>
      </w:r>
      <w:r w:rsidR="00667371" w:rsidRPr="00667371">
        <w:rPr>
          <w:color w:val="FF0000"/>
          <w:sz w:val="28"/>
          <w:szCs w:val="28"/>
        </w:rPr>
        <w:t xml:space="preserve"> </w:t>
      </w:r>
      <w:r w:rsidR="00667371">
        <w:rPr>
          <w:sz w:val="28"/>
          <w:szCs w:val="28"/>
        </w:rPr>
        <w:t>млн. рублей. Инициатором выступил АПХ «Мираторг», проектно-сметная документация проходит экспертизу.</w:t>
      </w:r>
    </w:p>
    <w:p w:rsidR="00EC393B" w:rsidRDefault="003331A5" w:rsidP="004B2A9D">
      <w:pPr>
        <w:keepNext/>
        <w:widowControl w:val="0"/>
        <w:ind w:firstLine="425"/>
        <w:jc w:val="both"/>
        <w:rPr>
          <w:b/>
          <w:sz w:val="28"/>
          <w:szCs w:val="28"/>
        </w:rPr>
      </w:pPr>
      <w:r w:rsidRPr="00E567C0">
        <w:rPr>
          <w:b/>
          <w:sz w:val="28"/>
          <w:szCs w:val="28"/>
        </w:rPr>
        <w:t>В рамках п</w:t>
      </w:r>
      <w:r w:rsidR="00425704" w:rsidRPr="00E567C0">
        <w:rPr>
          <w:b/>
          <w:sz w:val="28"/>
          <w:szCs w:val="28"/>
        </w:rPr>
        <w:t>рограмм</w:t>
      </w:r>
      <w:r w:rsidRPr="00E567C0">
        <w:rPr>
          <w:b/>
          <w:sz w:val="28"/>
          <w:szCs w:val="28"/>
        </w:rPr>
        <w:t>ы</w:t>
      </w:r>
      <w:r w:rsidR="00425704" w:rsidRPr="00E567C0">
        <w:rPr>
          <w:b/>
          <w:sz w:val="28"/>
          <w:szCs w:val="28"/>
        </w:rPr>
        <w:t xml:space="preserve"> «Развитие образования и науки</w:t>
      </w:r>
      <w:r w:rsidRPr="00E567C0">
        <w:rPr>
          <w:b/>
          <w:sz w:val="28"/>
          <w:szCs w:val="28"/>
        </w:rPr>
        <w:t xml:space="preserve"> Брянской области</w:t>
      </w:r>
      <w:r w:rsidR="00425704" w:rsidRPr="00E567C0">
        <w:rPr>
          <w:b/>
          <w:sz w:val="28"/>
          <w:szCs w:val="28"/>
        </w:rPr>
        <w:t xml:space="preserve">» </w:t>
      </w:r>
      <w:r w:rsidR="00943858" w:rsidRPr="00E567C0">
        <w:rPr>
          <w:b/>
          <w:sz w:val="28"/>
          <w:szCs w:val="28"/>
        </w:rPr>
        <w:t>предусмотрены средства</w:t>
      </w:r>
      <w:r w:rsidR="00EC393B">
        <w:rPr>
          <w:b/>
          <w:sz w:val="28"/>
          <w:szCs w:val="28"/>
        </w:rPr>
        <w:t>:</w:t>
      </w:r>
    </w:p>
    <w:p w:rsidR="00943858" w:rsidRPr="00E567C0" w:rsidRDefault="00EC393B" w:rsidP="004B2A9D">
      <w:pPr>
        <w:keepNext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C393B">
        <w:rPr>
          <w:sz w:val="28"/>
          <w:szCs w:val="28"/>
        </w:rPr>
        <w:t>1)</w:t>
      </w:r>
      <w:r>
        <w:rPr>
          <w:sz w:val="28"/>
          <w:szCs w:val="28"/>
        </w:rPr>
        <w:t xml:space="preserve"> Н</w:t>
      </w:r>
      <w:r w:rsidR="003331A5" w:rsidRPr="00E567C0">
        <w:rPr>
          <w:sz w:val="28"/>
          <w:szCs w:val="28"/>
        </w:rPr>
        <w:t>а создание цифровой образовательной среды</w:t>
      </w:r>
      <w:r>
        <w:rPr>
          <w:sz w:val="28"/>
          <w:szCs w:val="28"/>
        </w:rPr>
        <w:t>:</w:t>
      </w:r>
      <w:r w:rsidR="003331A5" w:rsidRPr="00E567C0">
        <w:rPr>
          <w:sz w:val="28"/>
          <w:szCs w:val="28"/>
        </w:rPr>
        <w:t xml:space="preserve"> </w:t>
      </w:r>
    </w:p>
    <w:p w:rsidR="00943858" w:rsidRPr="00347080" w:rsidRDefault="00943858" w:rsidP="004B2A9D">
      <w:pPr>
        <w:keepNext/>
        <w:widowControl w:val="0"/>
        <w:jc w:val="both"/>
        <w:rPr>
          <w:sz w:val="28"/>
          <w:szCs w:val="28"/>
        </w:rPr>
      </w:pPr>
      <w:r w:rsidRPr="00347080">
        <w:rPr>
          <w:sz w:val="28"/>
          <w:szCs w:val="28"/>
        </w:rPr>
        <w:t>- в 2023 году в МБОУ «</w:t>
      </w:r>
      <w:proofErr w:type="spellStart"/>
      <w:r w:rsidRPr="00347080">
        <w:rPr>
          <w:sz w:val="28"/>
          <w:szCs w:val="28"/>
        </w:rPr>
        <w:t>Снопотская</w:t>
      </w:r>
      <w:proofErr w:type="spellEnd"/>
      <w:r w:rsidRPr="00347080">
        <w:rPr>
          <w:sz w:val="28"/>
          <w:szCs w:val="28"/>
        </w:rPr>
        <w:t xml:space="preserve"> СОШ» 110,4 тыс. рублей;</w:t>
      </w:r>
    </w:p>
    <w:p w:rsidR="00E567C0" w:rsidRPr="00347080" w:rsidRDefault="00943858" w:rsidP="004B2A9D">
      <w:pPr>
        <w:pStyle w:val="ad"/>
        <w:keepNext/>
        <w:ind w:left="0"/>
        <w:jc w:val="both"/>
        <w:rPr>
          <w:szCs w:val="28"/>
        </w:rPr>
      </w:pPr>
      <w:r w:rsidRPr="00347080">
        <w:rPr>
          <w:szCs w:val="28"/>
        </w:rPr>
        <w:t xml:space="preserve">- в 2024 году в  МБОУ «Гобикская СОШ» </w:t>
      </w:r>
      <w:r w:rsidR="00E567C0" w:rsidRPr="00347080">
        <w:rPr>
          <w:szCs w:val="28"/>
        </w:rPr>
        <w:t>и МБОУ «</w:t>
      </w:r>
      <w:proofErr w:type="spellStart"/>
      <w:r w:rsidR="00E567C0" w:rsidRPr="00347080">
        <w:rPr>
          <w:szCs w:val="28"/>
        </w:rPr>
        <w:t>Пацынская</w:t>
      </w:r>
      <w:proofErr w:type="spellEnd"/>
      <w:r w:rsidR="00E567C0" w:rsidRPr="00347080">
        <w:rPr>
          <w:szCs w:val="28"/>
        </w:rPr>
        <w:t xml:space="preserve"> СОШ» - по 120,7 тыс. рублей на каждую;</w:t>
      </w:r>
    </w:p>
    <w:p w:rsidR="00E567C0" w:rsidRPr="00C43F8B" w:rsidRDefault="00E567C0" w:rsidP="004B2A9D">
      <w:pPr>
        <w:pStyle w:val="ad"/>
        <w:keepNext/>
        <w:ind w:left="0"/>
        <w:jc w:val="both"/>
        <w:rPr>
          <w:szCs w:val="28"/>
        </w:rPr>
      </w:pPr>
      <w:r w:rsidRPr="00347080">
        <w:rPr>
          <w:szCs w:val="28"/>
        </w:rPr>
        <w:t xml:space="preserve">- в </w:t>
      </w:r>
      <w:r w:rsidRPr="00C43F8B">
        <w:rPr>
          <w:szCs w:val="28"/>
        </w:rPr>
        <w:t>2025 году в МБОУ «Вороновская СОШ» 241,3 тыс. рублей.</w:t>
      </w:r>
    </w:p>
    <w:p w:rsidR="00EC393B" w:rsidRPr="00C43F8B" w:rsidRDefault="00EC393B" w:rsidP="004B2A9D">
      <w:pPr>
        <w:pStyle w:val="ad"/>
        <w:keepNext/>
        <w:ind w:left="0"/>
        <w:jc w:val="both"/>
        <w:rPr>
          <w:szCs w:val="28"/>
        </w:rPr>
      </w:pPr>
      <w:r w:rsidRPr="00C43F8B">
        <w:rPr>
          <w:szCs w:val="28"/>
        </w:rPr>
        <w:t xml:space="preserve">      2) На приведение в соответствии с </w:t>
      </w:r>
      <w:proofErr w:type="spellStart"/>
      <w:r w:rsidRPr="00C43F8B">
        <w:rPr>
          <w:szCs w:val="28"/>
        </w:rPr>
        <w:t>брендбуком</w:t>
      </w:r>
      <w:proofErr w:type="spellEnd"/>
      <w:r w:rsidRPr="00C43F8B">
        <w:rPr>
          <w:szCs w:val="28"/>
        </w:rPr>
        <w:t xml:space="preserve"> «Точка роста» помещений муниципальных общеобразовательных организаций</w:t>
      </w:r>
    </w:p>
    <w:p w:rsidR="00EC393B" w:rsidRPr="00C43F8B" w:rsidRDefault="00EC393B" w:rsidP="004B2A9D">
      <w:pPr>
        <w:pStyle w:val="ad"/>
        <w:keepNext/>
        <w:ind w:left="0"/>
        <w:jc w:val="both"/>
        <w:rPr>
          <w:szCs w:val="28"/>
        </w:rPr>
      </w:pPr>
      <w:r w:rsidRPr="00C43F8B">
        <w:rPr>
          <w:szCs w:val="28"/>
        </w:rPr>
        <w:t xml:space="preserve">- </w:t>
      </w:r>
      <w:r w:rsidR="00251B9D" w:rsidRPr="00C43F8B">
        <w:rPr>
          <w:szCs w:val="28"/>
        </w:rPr>
        <w:t xml:space="preserve">в 2023 году </w:t>
      </w:r>
      <w:r w:rsidRPr="00C43F8B">
        <w:rPr>
          <w:szCs w:val="28"/>
        </w:rPr>
        <w:t xml:space="preserve">в МБОУ </w:t>
      </w:r>
      <w:r w:rsidR="00251B9D" w:rsidRPr="00C43F8B">
        <w:rPr>
          <w:szCs w:val="28"/>
        </w:rPr>
        <w:t>«</w:t>
      </w:r>
      <w:r w:rsidRPr="00C43F8B">
        <w:rPr>
          <w:szCs w:val="28"/>
        </w:rPr>
        <w:t>Вороновская</w:t>
      </w:r>
      <w:r w:rsidR="00251B9D" w:rsidRPr="00C43F8B">
        <w:rPr>
          <w:szCs w:val="28"/>
        </w:rPr>
        <w:t xml:space="preserve"> СОШ»</w:t>
      </w:r>
      <w:r w:rsidRPr="00C43F8B">
        <w:rPr>
          <w:szCs w:val="28"/>
        </w:rPr>
        <w:t xml:space="preserve"> на 199,4 тыс. рублей;</w:t>
      </w:r>
    </w:p>
    <w:p w:rsidR="00251B9D" w:rsidRPr="00C43F8B" w:rsidRDefault="00EC393B" w:rsidP="004B2A9D">
      <w:pPr>
        <w:pStyle w:val="ad"/>
        <w:keepNext/>
        <w:ind w:left="0"/>
        <w:jc w:val="both"/>
        <w:rPr>
          <w:szCs w:val="28"/>
        </w:rPr>
      </w:pPr>
      <w:r w:rsidRPr="00C43F8B">
        <w:rPr>
          <w:szCs w:val="28"/>
        </w:rPr>
        <w:t>-</w:t>
      </w:r>
      <w:r w:rsidR="009833E7">
        <w:rPr>
          <w:szCs w:val="28"/>
        </w:rPr>
        <w:t xml:space="preserve"> </w:t>
      </w:r>
      <w:r w:rsidR="00251B9D" w:rsidRPr="00C43F8B">
        <w:rPr>
          <w:szCs w:val="28"/>
        </w:rPr>
        <w:t>в 2024 году в МБОУ «</w:t>
      </w:r>
      <w:proofErr w:type="spellStart"/>
      <w:r w:rsidR="00251B9D" w:rsidRPr="00C43F8B">
        <w:rPr>
          <w:szCs w:val="28"/>
        </w:rPr>
        <w:t>Пацынская</w:t>
      </w:r>
      <w:proofErr w:type="spellEnd"/>
      <w:r w:rsidR="00251B9D" w:rsidRPr="00C43F8B">
        <w:rPr>
          <w:szCs w:val="28"/>
        </w:rPr>
        <w:t xml:space="preserve"> СОШ»  153,0 тыс. рублей и  МБОУ «</w:t>
      </w:r>
      <w:proofErr w:type="spellStart"/>
      <w:r w:rsidR="00251B9D" w:rsidRPr="00C43F8B">
        <w:rPr>
          <w:szCs w:val="28"/>
        </w:rPr>
        <w:t>Снопотская</w:t>
      </w:r>
      <w:proofErr w:type="spellEnd"/>
      <w:r w:rsidR="00251B9D" w:rsidRPr="00C43F8B">
        <w:rPr>
          <w:szCs w:val="28"/>
        </w:rPr>
        <w:t xml:space="preserve"> СОШ» 153,0 тыс. рублей;</w:t>
      </w:r>
    </w:p>
    <w:p w:rsidR="002A7D20" w:rsidRPr="00C43F8B" w:rsidRDefault="002A7D20" w:rsidP="004B2A9D">
      <w:pPr>
        <w:pStyle w:val="ad"/>
        <w:keepNext/>
        <w:ind w:left="0"/>
        <w:jc w:val="both"/>
        <w:rPr>
          <w:szCs w:val="28"/>
        </w:rPr>
      </w:pPr>
      <w:r w:rsidRPr="00C43F8B">
        <w:rPr>
          <w:szCs w:val="28"/>
        </w:rPr>
        <w:t>- в 2025 году в МБОУ «</w:t>
      </w:r>
      <w:proofErr w:type="spellStart"/>
      <w:r w:rsidRPr="00C43F8B">
        <w:rPr>
          <w:szCs w:val="28"/>
        </w:rPr>
        <w:t>Старохотмировская</w:t>
      </w:r>
      <w:proofErr w:type="spellEnd"/>
      <w:r w:rsidRPr="00C43F8B">
        <w:rPr>
          <w:szCs w:val="28"/>
        </w:rPr>
        <w:t xml:space="preserve"> СОШ»  306,0 тыс. рублей.</w:t>
      </w:r>
    </w:p>
    <w:p w:rsidR="00A10758" w:rsidRPr="002D34D3" w:rsidRDefault="007245BF" w:rsidP="004B2A9D">
      <w:pPr>
        <w:keepNext/>
        <w:widowControl w:val="0"/>
        <w:ind w:firstLine="425"/>
        <w:jc w:val="both"/>
        <w:rPr>
          <w:sz w:val="28"/>
          <w:szCs w:val="28"/>
        </w:rPr>
      </w:pPr>
      <w:r w:rsidRPr="002D34D3">
        <w:rPr>
          <w:sz w:val="28"/>
          <w:szCs w:val="28"/>
        </w:rPr>
        <w:t xml:space="preserve">Прорабатывается вопрос по капитальному ремонту в 2024 году МБОУ «Гобикская СОШ»  общей стоимостью 27,5 млн. рублей. </w:t>
      </w:r>
    </w:p>
    <w:p w:rsidR="0099738F" w:rsidRPr="00667371" w:rsidRDefault="0099738F" w:rsidP="004B2A9D">
      <w:pPr>
        <w:keepNext/>
        <w:widowControl w:val="0"/>
        <w:ind w:firstLine="425"/>
        <w:jc w:val="both"/>
        <w:rPr>
          <w:b/>
          <w:sz w:val="28"/>
          <w:szCs w:val="28"/>
        </w:rPr>
      </w:pPr>
      <w:r w:rsidRPr="00667371">
        <w:rPr>
          <w:b/>
          <w:sz w:val="28"/>
          <w:szCs w:val="28"/>
        </w:rPr>
        <w:t>Культура</w:t>
      </w:r>
    </w:p>
    <w:p w:rsidR="0099738F" w:rsidRPr="00667371" w:rsidRDefault="0099738F" w:rsidP="004B2A9D">
      <w:pPr>
        <w:keepNext/>
        <w:widowControl w:val="0"/>
        <w:ind w:firstLine="425"/>
        <w:jc w:val="both"/>
        <w:rPr>
          <w:sz w:val="28"/>
          <w:szCs w:val="28"/>
        </w:rPr>
      </w:pPr>
      <w:r w:rsidRPr="00667371">
        <w:rPr>
          <w:sz w:val="28"/>
          <w:szCs w:val="28"/>
        </w:rPr>
        <w:t xml:space="preserve">В 2023 году прогнозируется ремонт </w:t>
      </w:r>
      <w:r w:rsidR="00667371" w:rsidRPr="00667371">
        <w:rPr>
          <w:sz w:val="28"/>
          <w:szCs w:val="28"/>
        </w:rPr>
        <w:t xml:space="preserve">фасада здания </w:t>
      </w:r>
      <w:r w:rsidRPr="00667371">
        <w:rPr>
          <w:sz w:val="28"/>
          <w:szCs w:val="28"/>
        </w:rPr>
        <w:t xml:space="preserve"> </w:t>
      </w:r>
      <w:r w:rsidR="003331A5">
        <w:rPr>
          <w:sz w:val="28"/>
          <w:szCs w:val="28"/>
        </w:rPr>
        <w:t>МБУК «</w:t>
      </w:r>
      <w:r w:rsidRPr="00667371">
        <w:rPr>
          <w:sz w:val="28"/>
          <w:szCs w:val="28"/>
        </w:rPr>
        <w:t>Рогнединско</w:t>
      </w:r>
      <w:r w:rsidR="003331A5">
        <w:rPr>
          <w:sz w:val="28"/>
          <w:szCs w:val="28"/>
        </w:rPr>
        <w:t>е</w:t>
      </w:r>
      <w:r w:rsidRPr="00667371">
        <w:rPr>
          <w:sz w:val="28"/>
          <w:szCs w:val="28"/>
        </w:rPr>
        <w:t xml:space="preserve"> РКДО</w:t>
      </w:r>
      <w:r w:rsidR="003331A5">
        <w:rPr>
          <w:sz w:val="28"/>
          <w:szCs w:val="28"/>
        </w:rPr>
        <w:t>»</w:t>
      </w:r>
      <w:r w:rsidRPr="00667371">
        <w:rPr>
          <w:sz w:val="28"/>
          <w:szCs w:val="28"/>
        </w:rPr>
        <w:t xml:space="preserve"> с объемом финансирования 1,</w:t>
      </w:r>
      <w:r w:rsidR="00667371" w:rsidRPr="00667371">
        <w:rPr>
          <w:sz w:val="28"/>
          <w:szCs w:val="28"/>
        </w:rPr>
        <w:t>058</w:t>
      </w:r>
      <w:r w:rsidRPr="00667371">
        <w:rPr>
          <w:sz w:val="28"/>
          <w:szCs w:val="28"/>
        </w:rPr>
        <w:t xml:space="preserve"> млн. рублей.</w:t>
      </w:r>
    </w:p>
    <w:p w:rsidR="0099738F" w:rsidRPr="00720AB0" w:rsidRDefault="0099738F" w:rsidP="004B2A9D">
      <w:pPr>
        <w:keepNext/>
        <w:ind w:firstLine="426"/>
        <w:jc w:val="both"/>
        <w:rPr>
          <w:sz w:val="28"/>
          <w:szCs w:val="28"/>
        </w:rPr>
      </w:pPr>
      <w:r w:rsidRPr="00720AB0">
        <w:rPr>
          <w:b/>
          <w:sz w:val="28"/>
          <w:szCs w:val="28"/>
        </w:rPr>
        <w:t xml:space="preserve">По Программе </w:t>
      </w:r>
      <w:r w:rsidRPr="00720AB0">
        <w:rPr>
          <w:sz w:val="28"/>
          <w:szCs w:val="28"/>
        </w:rPr>
        <w:t>«</w:t>
      </w:r>
      <w:r w:rsidRPr="00720AB0">
        <w:rPr>
          <w:b/>
          <w:sz w:val="28"/>
          <w:szCs w:val="28"/>
        </w:rPr>
        <w:t>Обеспечение доступным и комфортным жильем и коммунальными услугами граждан Российской Федерации»,</w:t>
      </w:r>
      <w:r w:rsidRPr="00720AB0">
        <w:rPr>
          <w:sz w:val="28"/>
          <w:szCs w:val="28"/>
        </w:rPr>
        <w:t xml:space="preserve"> прогнозируется   ежегодное обеспечение социальной выплатой на приобретение или строительство жилого помещения по одной молодой семье, на что в бюджете предусмотрено   </w:t>
      </w:r>
      <w:r w:rsidR="00667371" w:rsidRPr="00720AB0">
        <w:rPr>
          <w:sz w:val="28"/>
          <w:szCs w:val="28"/>
        </w:rPr>
        <w:t>596,7</w:t>
      </w:r>
      <w:r w:rsidRPr="00720AB0">
        <w:rPr>
          <w:sz w:val="28"/>
          <w:szCs w:val="28"/>
        </w:rPr>
        <w:t xml:space="preserve"> тыс. рублей, ежегодно.</w:t>
      </w:r>
    </w:p>
    <w:p w:rsidR="0099738F" w:rsidRPr="00720AB0" w:rsidRDefault="0099738F" w:rsidP="004B2A9D">
      <w:pPr>
        <w:keepNext/>
        <w:jc w:val="both"/>
        <w:rPr>
          <w:sz w:val="28"/>
          <w:szCs w:val="28"/>
        </w:rPr>
      </w:pPr>
      <w:r w:rsidRPr="00720AB0">
        <w:rPr>
          <w:b/>
          <w:sz w:val="28"/>
          <w:szCs w:val="28"/>
        </w:rPr>
        <w:t xml:space="preserve">     На приобретение жилых помещений детям-сиротам </w:t>
      </w:r>
      <w:r w:rsidR="00667371" w:rsidRPr="00720AB0">
        <w:rPr>
          <w:b/>
          <w:sz w:val="28"/>
          <w:szCs w:val="28"/>
        </w:rPr>
        <w:t xml:space="preserve">на 2023 год </w:t>
      </w:r>
      <w:r w:rsidRPr="00720AB0">
        <w:rPr>
          <w:sz w:val="28"/>
          <w:szCs w:val="28"/>
        </w:rPr>
        <w:t xml:space="preserve">предусмотрено по </w:t>
      </w:r>
      <w:r w:rsidR="00667371" w:rsidRPr="00720AB0">
        <w:rPr>
          <w:sz w:val="28"/>
          <w:szCs w:val="28"/>
        </w:rPr>
        <w:t>4,2</w:t>
      </w:r>
      <w:r w:rsidRPr="00720AB0">
        <w:rPr>
          <w:sz w:val="28"/>
          <w:szCs w:val="28"/>
        </w:rPr>
        <w:t xml:space="preserve"> млн. рублей</w:t>
      </w:r>
      <w:r w:rsidR="00667371" w:rsidRPr="00720AB0">
        <w:rPr>
          <w:sz w:val="28"/>
          <w:szCs w:val="28"/>
        </w:rPr>
        <w:t>, на последующие годы – по 10,6 млн. рублей</w:t>
      </w:r>
      <w:r w:rsidRPr="00720AB0">
        <w:rPr>
          <w:sz w:val="28"/>
          <w:szCs w:val="28"/>
        </w:rPr>
        <w:t xml:space="preserve"> ежегодно.</w:t>
      </w:r>
    </w:p>
    <w:p w:rsidR="00A255BC" w:rsidRPr="00720AB0" w:rsidRDefault="00A255BC" w:rsidP="004B2A9D">
      <w:pPr>
        <w:keepNext/>
        <w:widowControl w:val="0"/>
        <w:shd w:val="clear" w:color="auto" w:fill="FFFFFF"/>
        <w:ind w:firstLine="425"/>
        <w:jc w:val="both"/>
        <w:rPr>
          <w:sz w:val="28"/>
          <w:szCs w:val="28"/>
        </w:rPr>
      </w:pPr>
      <w:r w:rsidRPr="00720AB0">
        <w:rPr>
          <w:sz w:val="28"/>
          <w:szCs w:val="28"/>
        </w:rPr>
        <w:t xml:space="preserve">В сельхозпредприятиях и КФХ будут </w:t>
      </w:r>
      <w:proofErr w:type="gramStart"/>
      <w:r w:rsidRPr="00720AB0">
        <w:rPr>
          <w:sz w:val="28"/>
          <w:szCs w:val="28"/>
        </w:rPr>
        <w:t>проводится</w:t>
      </w:r>
      <w:proofErr w:type="gramEnd"/>
      <w:r w:rsidRPr="00720AB0">
        <w:rPr>
          <w:sz w:val="28"/>
          <w:szCs w:val="28"/>
        </w:rPr>
        <w:t xml:space="preserve"> реконструкции животноводческих помещений, приобретение сельхозтехники и обновление дойного стада.</w:t>
      </w:r>
    </w:p>
    <w:p w:rsidR="009E6B4E" w:rsidRPr="0026691E" w:rsidRDefault="00DB3CF0" w:rsidP="004B2A9D">
      <w:pPr>
        <w:keepNext/>
        <w:jc w:val="center"/>
        <w:rPr>
          <w:b/>
          <w:bCs/>
          <w:sz w:val="28"/>
          <w:szCs w:val="28"/>
        </w:rPr>
      </w:pPr>
      <w:r w:rsidRPr="0026691E">
        <w:rPr>
          <w:b/>
          <w:sz w:val="28"/>
          <w:szCs w:val="28"/>
        </w:rPr>
        <w:t>5</w:t>
      </w:r>
      <w:r w:rsidR="009E6B4E" w:rsidRPr="0026691E">
        <w:rPr>
          <w:b/>
          <w:sz w:val="28"/>
          <w:szCs w:val="28"/>
        </w:rPr>
        <w:t xml:space="preserve">. </w:t>
      </w:r>
      <w:r w:rsidR="009E6B4E" w:rsidRPr="0026691E">
        <w:rPr>
          <w:b/>
          <w:bCs/>
          <w:sz w:val="28"/>
          <w:szCs w:val="28"/>
        </w:rPr>
        <w:t>Потребительский рынок</w:t>
      </w:r>
    </w:p>
    <w:p w:rsidR="009E6B4E" w:rsidRPr="0026691E" w:rsidRDefault="009E6B4E" w:rsidP="004B2A9D">
      <w:pPr>
        <w:keepNext/>
        <w:jc w:val="both"/>
        <w:rPr>
          <w:b/>
          <w:sz w:val="28"/>
          <w:szCs w:val="28"/>
        </w:rPr>
      </w:pPr>
    </w:p>
    <w:p w:rsidR="009D7831" w:rsidRPr="0026691E" w:rsidRDefault="009D7831" w:rsidP="004B2A9D">
      <w:pPr>
        <w:keepNext/>
        <w:jc w:val="both"/>
        <w:rPr>
          <w:sz w:val="28"/>
          <w:szCs w:val="28"/>
          <w:shd w:val="clear" w:color="auto" w:fill="FFFFFF"/>
        </w:rPr>
      </w:pPr>
      <w:r w:rsidRPr="0026691E">
        <w:rPr>
          <w:sz w:val="28"/>
          <w:szCs w:val="28"/>
          <w:shd w:val="clear" w:color="auto" w:fill="FFFFFF"/>
        </w:rPr>
        <w:t xml:space="preserve">     Торговая сеть Рогнединского района представлена 23 предприятиями, реализующими продовольственные товары, 12 предприятиями, реализующими непродовольственные товары и </w:t>
      </w:r>
      <w:r w:rsidRPr="0026691E">
        <w:rPr>
          <w:color w:val="000000"/>
          <w:sz w:val="28"/>
          <w:szCs w:val="28"/>
          <w:shd w:val="clear" w:color="auto" w:fill="FFFFFF"/>
        </w:rPr>
        <w:t>8</w:t>
      </w:r>
      <w:r w:rsidRPr="0026691E">
        <w:rPr>
          <w:sz w:val="28"/>
          <w:szCs w:val="28"/>
          <w:shd w:val="clear" w:color="auto" w:fill="FFFFFF"/>
        </w:rPr>
        <w:t xml:space="preserve"> предприятиями – со смешанным ассортиментом.</w:t>
      </w:r>
    </w:p>
    <w:p w:rsidR="002E71BF" w:rsidRPr="0026691E" w:rsidRDefault="002E71BF" w:rsidP="004B2A9D">
      <w:pPr>
        <w:keepNext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Розничный товарооборот предприятий торговли за январь - декабрь 2022 </w:t>
      </w:r>
      <w:r w:rsidRPr="0026691E">
        <w:rPr>
          <w:sz w:val="28"/>
          <w:szCs w:val="28"/>
        </w:rPr>
        <w:lastRenderedPageBreak/>
        <w:t>года составил  383,5  млн. руб.,   ин</w:t>
      </w:r>
      <w:r w:rsidRPr="0026691E">
        <w:rPr>
          <w:sz w:val="28"/>
          <w:szCs w:val="28"/>
        </w:rPr>
        <w:softHyphen/>
        <w:t xml:space="preserve">декс физического объема  102,5 процента (в сопоставимых ценах). </w:t>
      </w:r>
    </w:p>
    <w:p w:rsidR="009D7831" w:rsidRPr="0026691E" w:rsidRDefault="009833E7" w:rsidP="004B2A9D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     </w:t>
      </w:r>
      <w:r w:rsidR="009D7831" w:rsidRPr="0026691E">
        <w:rPr>
          <w:rFonts w:eastAsia="Calibri"/>
          <w:sz w:val="28"/>
          <w:szCs w:val="28"/>
          <w:shd w:val="clear" w:color="auto" w:fill="FFFFFF"/>
        </w:rPr>
        <w:t>П</w:t>
      </w:r>
      <w:r w:rsidR="009D7831" w:rsidRPr="0026691E">
        <w:rPr>
          <w:sz w:val="28"/>
          <w:szCs w:val="28"/>
          <w:shd w:val="clear" w:color="auto" w:fill="FFFFFF"/>
        </w:rPr>
        <w:t>отребительский рынок Брянской области на протяжении долгого времени остается одним из наиболее устойчивых к рискам экономического развития секторов экономики. В 2021 году уровень обеспеченности населения области площадью торговых объектов к нормативу, утвержденному постановлением Правительства Брянской области от 19 декабря 2016 года № 638-п, составляет 1</w:t>
      </w:r>
      <w:r w:rsidR="002E71BF" w:rsidRPr="0026691E">
        <w:rPr>
          <w:sz w:val="28"/>
          <w:szCs w:val="28"/>
          <w:shd w:val="clear" w:color="auto" w:fill="FFFFFF"/>
        </w:rPr>
        <w:t>85,3</w:t>
      </w:r>
      <w:r w:rsidR="009D7831" w:rsidRPr="0026691E">
        <w:rPr>
          <w:sz w:val="28"/>
          <w:szCs w:val="28"/>
          <w:shd w:val="clear" w:color="auto" w:fill="FFFFFF"/>
        </w:rPr>
        <w:t xml:space="preserve"> процента (фактическая обеспеченность торговыми площадями по Рогнединскому району составляет 465,2 кв. м на 1000 жителей при нормативе </w:t>
      </w:r>
      <w:r w:rsidR="002E71BF" w:rsidRPr="0026691E">
        <w:rPr>
          <w:sz w:val="28"/>
          <w:szCs w:val="28"/>
          <w:shd w:val="clear" w:color="auto" w:fill="FFFFFF"/>
        </w:rPr>
        <w:t>251</w:t>
      </w:r>
      <w:r w:rsidR="009D7831" w:rsidRPr="0026691E">
        <w:rPr>
          <w:sz w:val="28"/>
          <w:szCs w:val="28"/>
          <w:shd w:val="clear" w:color="auto" w:fill="FFFFFF"/>
        </w:rPr>
        <w:t xml:space="preserve"> кв. м на 1000 жителей).</w:t>
      </w:r>
    </w:p>
    <w:p w:rsidR="009D7831" w:rsidRPr="0026691E" w:rsidRDefault="009833E7" w:rsidP="004B2A9D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9D7831" w:rsidRPr="0026691E">
        <w:rPr>
          <w:sz w:val="28"/>
          <w:szCs w:val="28"/>
          <w:shd w:val="clear" w:color="auto" w:fill="FFFFFF"/>
        </w:rPr>
        <w:t xml:space="preserve">С конца февраля 2022 года условия функционирования российской экономики изменились в связи с введением иностранными государствами </w:t>
      </w:r>
      <w:proofErr w:type="spellStart"/>
      <w:r w:rsidR="009D7831" w:rsidRPr="0026691E">
        <w:rPr>
          <w:sz w:val="28"/>
          <w:szCs w:val="28"/>
          <w:shd w:val="clear" w:color="auto" w:fill="FFFFFF"/>
        </w:rPr>
        <w:t>санкционных</w:t>
      </w:r>
      <w:proofErr w:type="spellEnd"/>
      <w:r w:rsidR="009D7831" w:rsidRPr="0026691E">
        <w:rPr>
          <w:sz w:val="28"/>
          <w:szCs w:val="28"/>
          <w:shd w:val="clear" w:color="auto" w:fill="FFFFFF"/>
        </w:rPr>
        <w:t xml:space="preserve"> ограничений. </w:t>
      </w:r>
      <w:r w:rsidR="009D7831" w:rsidRPr="0026691E">
        <w:rPr>
          <w:color w:val="000000"/>
          <w:sz w:val="28"/>
          <w:szCs w:val="28"/>
          <w:shd w:val="clear" w:color="auto" w:fill="FFFFFF"/>
        </w:rPr>
        <w:t>А</w:t>
      </w:r>
      <w:r w:rsidR="009D7831" w:rsidRPr="0026691E">
        <w:rPr>
          <w:sz w:val="28"/>
          <w:szCs w:val="28"/>
          <w:shd w:val="clear" w:color="auto" w:fill="FFFFFF"/>
        </w:rPr>
        <w:t xml:space="preserve">жиотажный спрос населения на ряд продовольственных и непродовольственных товаров в совокупности с ослаблением рубля привели к ускорению инфляции. Кроме того, </w:t>
      </w:r>
      <w:r w:rsidR="009D7831" w:rsidRPr="0026691E">
        <w:rPr>
          <w:color w:val="000000"/>
          <w:sz w:val="28"/>
          <w:szCs w:val="28"/>
          <w:shd w:val="clear" w:color="auto" w:fill="FFFFFF"/>
        </w:rPr>
        <w:t>в результате</w:t>
      </w:r>
      <w:r w:rsidR="009D7831" w:rsidRPr="0026691E">
        <w:rPr>
          <w:sz w:val="28"/>
          <w:szCs w:val="28"/>
          <w:shd w:val="clear" w:color="auto" w:fill="FFFFFF"/>
        </w:rPr>
        <w:t xml:space="preserve"> повышения цен население совершает покупки в меньшем объеме.</w:t>
      </w:r>
    </w:p>
    <w:p w:rsidR="009D7831" w:rsidRPr="0026691E" w:rsidRDefault="009833E7" w:rsidP="004B2A9D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proofErr w:type="gramStart"/>
      <w:r w:rsidR="00874666">
        <w:rPr>
          <w:sz w:val="28"/>
          <w:szCs w:val="28"/>
          <w:shd w:val="clear" w:color="auto" w:fill="FFFFFF"/>
        </w:rPr>
        <w:t>О</w:t>
      </w:r>
      <w:r w:rsidR="009D7831" w:rsidRPr="0026691E">
        <w:rPr>
          <w:sz w:val="28"/>
          <w:szCs w:val="28"/>
          <w:shd w:val="clear" w:color="auto" w:fill="FFFFFF"/>
        </w:rPr>
        <w:t>борот розничной торговли в 202</w:t>
      </w:r>
      <w:r w:rsidR="00E833FD" w:rsidRPr="0026691E">
        <w:rPr>
          <w:sz w:val="28"/>
          <w:szCs w:val="28"/>
          <w:shd w:val="clear" w:color="auto" w:fill="FFFFFF"/>
        </w:rPr>
        <w:t>2</w:t>
      </w:r>
      <w:r w:rsidR="009D7831" w:rsidRPr="0026691E">
        <w:rPr>
          <w:sz w:val="28"/>
          <w:szCs w:val="28"/>
          <w:shd w:val="clear" w:color="auto" w:fill="FFFFFF"/>
        </w:rPr>
        <w:t xml:space="preserve"> году оценивается в </w:t>
      </w:r>
      <w:r w:rsidR="002E71BF" w:rsidRPr="0026691E">
        <w:rPr>
          <w:sz w:val="28"/>
          <w:szCs w:val="28"/>
          <w:shd w:val="clear" w:color="auto" w:fill="FFFFFF"/>
        </w:rPr>
        <w:t>412,7</w:t>
      </w:r>
      <w:r w:rsidR="009D7831" w:rsidRPr="0026691E">
        <w:rPr>
          <w:sz w:val="28"/>
          <w:szCs w:val="28"/>
          <w:shd w:val="clear" w:color="auto" w:fill="FFFFFF"/>
        </w:rPr>
        <w:t xml:space="preserve"> м</w:t>
      </w:r>
      <w:r w:rsidR="002E71BF" w:rsidRPr="0026691E">
        <w:rPr>
          <w:sz w:val="28"/>
          <w:szCs w:val="28"/>
          <w:shd w:val="clear" w:color="auto" w:fill="FFFFFF"/>
        </w:rPr>
        <w:t>лн</w:t>
      </w:r>
      <w:r w:rsidR="009D7831" w:rsidRPr="0026691E">
        <w:rPr>
          <w:sz w:val="28"/>
          <w:szCs w:val="28"/>
          <w:shd w:val="clear" w:color="auto" w:fill="FFFFFF"/>
        </w:rPr>
        <w:t>. рублей, что состав</w:t>
      </w:r>
      <w:r w:rsidR="009D7831" w:rsidRPr="0026691E">
        <w:rPr>
          <w:color w:val="000000"/>
          <w:sz w:val="28"/>
          <w:szCs w:val="28"/>
          <w:shd w:val="clear" w:color="auto" w:fill="FFFFFF"/>
        </w:rPr>
        <w:t>ит</w:t>
      </w:r>
      <w:r w:rsidR="009D7831" w:rsidRPr="0026691E">
        <w:rPr>
          <w:sz w:val="28"/>
          <w:szCs w:val="28"/>
          <w:shd w:val="clear" w:color="auto" w:fill="FFFFFF"/>
        </w:rPr>
        <w:t xml:space="preserve"> </w:t>
      </w:r>
      <w:r w:rsidR="009D7831" w:rsidRPr="0026691E">
        <w:rPr>
          <w:color w:val="000000"/>
          <w:sz w:val="28"/>
          <w:szCs w:val="28"/>
          <w:shd w:val="clear" w:color="auto" w:fill="FFFFFF"/>
        </w:rPr>
        <w:t>9</w:t>
      </w:r>
      <w:r w:rsidR="00E833FD" w:rsidRPr="0026691E">
        <w:rPr>
          <w:color w:val="000000"/>
          <w:sz w:val="28"/>
          <w:szCs w:val="28"/>
          <w:shd w:val="clear" w:color="auto" w:fill="FFFFFF"/>
        </w:rPr>
        <w:t>2,8</w:t>
      </w:r>
      <w:r w:rsidR="009D7831" w:rsidRPr="0026691E">
        <w:rPr>
          <w:sz w:val="28"/>
          <w:szCs w:val="28"/>
          <w:shd w:val="clear" w:color="auto" w:fill="FFFFFF"/>
        </w:rPr>
        <w:t xml:space="preserve"> процента к уровню 2021 года</w:t>
      </w:r>
      <w:r w:rsidR="00E833FD" w:rsidRPr="0026691E">
        <w:rPr>
          <w:sz w:val="28"/>
          <w:szCs w:val="28"/>
          <w:shd w:val="clear" w:color="auto" w:fill="FFFFFF"/>
        </w:rPr>
        <w:t xml:space="preserve"> в сопоставимых ценах)</w:t>
      </w:r>
      <w:r w:rsidR="009D7831" w:rsidRPr="0026691E">
        <w:rPr>
          <w:sz w:val="28"/>
          <w:szCs w:val="28"/>
          <w:shd w:val="clear" w:color="auto" w:fill="FFFFFF"/>
        </w:rPr>
        <w:t>.</w:t>
      </w:r>
      <w:proofErr w:type="gramEnd"/>
      <w:r w:rsidR="009D7831" w:rsidRPr="0026691E">
        <w:rPr>
          <w:sz w:val="28"/>
          <w:szCs w:val="28"/>
          <w:shd w:val="clear" w:color="auto" w:fill="FFFFFF"/>
        </w:rPr>
        <w:t xml:space="preserve"> </w:t>
      </w:r>
      <w:proofErr w:type="gramStart"/>
      <w:r w:rsidR="009D7831" w:rsidRPr="0026691E">
        <w:rPr>
          <w:sz w:val="28"/>
          <w:szCs w:val="28"/>
          <w:shd w:val="clear" w:color="auto" w:fill="FFFFFF"/>
        </w:rPr>
        <w:t xml:space="preserve">В результате постепенного восстановления потребительского спроса в 2023 году оборот розничной торговли прогнозируется в объеме </w:t>
      </w:r>
      <w:r w:rsidR="00E833FD" w:rsidRPr="0026691E">
        <w:rPr>
          <w:sz w:val="28"/>
          <w:szCs w:val="28"/>
          <w:shd w:val="clear" w:color="auto" w:fill="FFFFFF"/>
        </w:rPr>
        <w:t>462,5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>. рублей или 10</w:t>
      </w:r>
      <w:r w:rsidR="00E833FD" w:rsidRPr="0026691E">
        <w:rPr>
          <w:sz w:val="28"/>
          <w:szCs w:val="28"/>
          <w:shd w:val="clear" w:color="auto" w:fill="FFFFFF"/>
        </w:rPr>
        <w:t>1,7</w:t>
      </w:r>
      <w:r w:rsidR="009D7831" w:rsidRPr="0026691E">
        <w:rPr>
          <w:sz w:val="28"/>
          <w:szCs w:val="28"/>
          <w:shd w:val="clear" w:color="auto" w:fill="FFFFFF"/>
        </w:rPr>
        <w:t xml:space="preserve"> процента (в сопоставимых ценах) к уровню 2022 года, в 2024 году-  </w:t>
      </w:r>
      <w:r w:rsidR="009D7831" w:rsidRPr="0026691E">
        <w:rPr>
          <w:color w:val="000000"/>
          <w:sz w:val="28"/>
          <w:szCs w:val="28"/>
          <w:shd w:val="clear" w:color="auto" w:fill="FFFFFF"/>
        </w:rPr>
        <w:t>4</w:t>
      </w:r>
      <w:r w:rsidR="00E833FD" w:rsidRPr="0026691E">
        <w:rPr>
          <w:color w:val="000000"/>
          <w:sz w:val="28"/>
          <w:szCs w:val="28"/>
          <w:shd w:val="clear" w:color="auto" w:fill="FFFFFF"/>
        </w:rPr>
        <w:t>95,0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>. рублей (10</w:t>
      </w:r>
      <w:r w:rsidR="00E833FD" w:rsidRPr="0026691E">
        <w:rPr>
          <w:sz w:val="28"/>
          <w:szCs w:val="28"/>
          <w:shd w:val="clear" w:color="auto" w:fill="FFFFFF"/>
        </w:rPr>
        <w:t>1,9</w:t>
      </w:r>
      <w:r w:rsidR="009D7831" w:rsidRPr="0026691E">
        <w:rPr>
          <w:sz w:val="28"/>
          <w:szCs w:val="28"/>
          <w:shd w:val="clear" w:color="auto" w:fill="FFFFFF"/>
        </w:rPr>
        <w:t xml:space="preserve"> процента к уровню 2023 года), в 2025 году – </w:t>
      </w:r>
      <w:r w:rsidR="00E833FD" w:rsidRPr="0026691E">
        <w:rPr>
          <w:sz w:val="28"/>
          <w:szCs w:val="28"/>
          <w:shd w:val="clear" w:color="auto" w:fill="FFFFFF"/>
        </w:rPr>
        <w:t>525,0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>. рублей (</w:t>
      </w:r>
      <w:r w:rsidR="009D7831" w:rsidRPr="0026691E">
        <w:rPr>
          <w:color w:val="000000"/>
          <w:sz w:val="28"/>
          <w:szCs w:val="28"/>
          <w:shd w:val="clear" w:color="auto" w:fill="FFFFFF"/>
        </w:rPr>
        <w:t>10</w:t>
      </w:r>
      <w:r w:rsidR="00E833FD" w:rsidRPr="0026691E">
        <w:rPr>
          <w:color w:val="000000"/>
          <w:sz w:val="28"/>
          <w:szCs w:val="28"/>
          <w:shd w:val="clear" w:color="auto" w:fill="FFFFFF"/>
        </w:rPr>
        <w:t>4,2</w:t>
      </w:r>
      <w:r w:rsidR="009D7831" w:rsidRPr="0026691E">
        <w:rPr>
          <w:sz w:val="28"/>
          <w:szCs w:val="28"/>
          <w:shd w:val="clear" w:color="auto" w:fill="FFFFFF"/>
        </w:rPr>
        <w:t xml:space="preserve"> процента к уровню 2024 года).</w:t>
      </w:r>
      <w:proofErr w:type="gramEnd"/>
    </w:p>
    <w:p w:rsidR="009D7831" w:rsidRPr="0026691E" w:rsidRDefault="009833E7" w:rsidP="004B2A9D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9D7831" w:rsidRPr="0026691E">
        <w:rPr>
          <w:sz w:val="28"/>
          <w:szCs w:val="28"/>
          <w:shd w:val="clear" w:color="auto" w:fill="FFFFFF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:rsidR="009D7831" w:rsidRPr="0026691E" w:rsidRDefault="009833E7" w:rsidP="004B2A9D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9D7831" w:rsidRPr="0026691E">
        <w:rPr>
          <w:sz w:val="28"/>
          <w:szCs w:val="28"/>
          <w:shd w:val="clear" w:color="auto" w:fill="FFFFFF"/>
        </w:rPr>
        <w:t xml:space="preserve">Тенденции, сложившиеся на потребительском рынке, отразились и на динамике платных услуг. Объем платных услуг, оказанных населению (с учетом экспертной оценки объемов услуг по недоучтенным предприятиям и оказываемых физическими лицами), в 2021 году составил </w:t>
      </w:r>
      <w:r w:rsidR="00E833FD" w:rsidRPr="0026691E">
        <w:rPr>
          <w:sz w:val="28"/>
          <w:szCs w:val="28"/>
          <w:shd w:val="clear" w:color="auto" w:fill="FFFFFF"/>
        </w:rPr>
        <w:t>22,7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 xml:space="preserve">. рублей или </w:t>
      </w:r>
      <w:r w:rsidR="00E833FD" w:rsidRPr="0026691E">
        <w:rPr>
          <w:color w:val="000000"/>
          <w:sz w:val="28"/>
          <w:szCs w:val="28"/>
          <w:shd w:val="clear" w:color="auto" w:fill="FFFFFF"/>
        </w:rPr>
        <w:t>101,4</w:t>
      </w:r>
      <w:r w:rsidR="009D7831" w:rsidRPr="0026691E">
        <w:rPr>
          <w:sz w:val="28"/>
          <w:szCs w:val="28"/>
          <w:shd w:val="clear" w:color="auto" w:fill="FFFFFF"/>
        </w:rPr>
        <w:t xml:space="preserve"> процента к уровню 2020 года (в сопоставимых ценах).</w:t>
      </w:r>
    </w:p>
    <w:p w:rsidR="009D7831" w:rsidRPr="0026691E" w:rsidRDefault="009833E7" w:rsidP="004B2A9D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9D7831" w:rsidRPr="0026691E">
        <w:rPr>
          <w:sz w:val="28"/>
          <w:szCs w:val="28"/>
          <w:shd w:val="clear" w:color="auto" w:fill="FFFFFF"/>
        </w:rPr>
        <w:t xml:space="preserve">В 2022 году объем платных услуг населению оценивается в </w:t>
      </w:r>
      <w:r w:rsidR="00E833FD" w:rsidRPr="0026691E">
        <w:rPr>
          <w:sz w:val="28"/>
          <w:szCs w:val="28"/>
          <w:shd w:val="clear" w:color="auto" w:fill="FFFFFF"/>
        </w:rPr>
        <w:t>23,9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 xml:space="preserve">. рублей, что составит </w:t>
      </w:r>
      <w:r w:rsidR="00E833FD" w:rsidRPr="0026691E">
        <w:rPr>
          <w:sz w:val="28"/>
          <w:szCs w:val="28"/>
          <w:shd w:val="clear" w:color="auto" w:fill="FFFFFF"/>
        </w:rPr>
        <w:t>102,4</w:t>
      </w:r>
      <w:r w:rsidR="009D7831" w:rsidRPr="0026691E">
        <w:rPr>
          <w:sz w:val="28"/>
          <w:szCs w:val="28"/>
          <w:shd w:val="clear" w:color="auto" w:fill="FFFFFF"/>
        </w:rPr>
        <w:t xml:space="preserve"> процентов к уровню 2021 года (в сопоставимых ценах).</w:t>
      </w:r>
    </w:p>
    <w:p w:rsidR="009D7831" w:rsidRPr="0026691E" w:rsidRDefault="009833E7" w:rsidP="004B2A9D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9D7831" w:rsidRPr="0026691E">
        <w:rPr>
          <w:sz w:val="28"/>
          <w:szCs w:val="28"/>
          <w:shd w:val="clear" w:color="auto" w:fill="FFFFFF"/>
        </w:rPr>
        <w:t xml:space="preserve">В 2023 году прогнозируется рост объема платных услуг населению с </w:t>
      </w:r>
      <w:r w:rsidR="00E833FD" w:rsidRPr="0026691E">
        <w:rPr>
          <w:sz w:val="28"/>
          <w:szCs w:val="28"/>
          <w:shd w:val="clear" w:color="auto" w:fill="FFFFFF"/>
        </w:rPr>
        <w:t>26,1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>. рублей (</w:t>
      </w:r>
      <w:r w:rsidR="009D7831" w:rsidRPr="0026691E">
        <w:rPr>
          <w:color w:val="000000"/>
          <w:sz w:val="28"/>
          <w:szCs w:val="28"/>
          <w:shd w:val="clear" w:color="auto" w:fill="FFFFFF"/>
        </w:rPr>
        <w:t>102,</w:t>
      </w:r>
      <w:r w:rsidR="00E833FD" w:rsidRPr="0026691E">
        <w:rPr>
          <w:color w:val="000000"/>
          <w:sz w:val="28"/>
          <w:szCs w:val="28"/>
          <w:shd w:val="clear" w:color="auto" w:fill="FFFFFF"/>
        </w:rPr>
        <w:t>4</w:t>
      </w:r>
      <w:r w:rsidR="009D7831" w:rsidRPr="0026691E">
        <w:rPr>
          <w:sz w:val="28"/>
          <w:szCs w:val="28"/>
          <w:shd w:val="clear" w:color="auto" w:fill="FFFFFF"/>
        </w:rPr>
        <w:t xml:space="preserve"> процента к 2022 году) до </w:t>
      </w:r>
      <w:r w:rsidR="00E833FD" w:rsidRPr="0026691E">
        <w:rPr>
          <w:sz w:val="28"/>
          <w:szCs w:val="28"/>
          <w:shd w:val="clear" w:color="auto" w:fill="FFFFFF"/>
        </w:rPr>
        <w:t>30,9</w:t>
      </w:r>
      <w:r w:rsidR="009D7831" w:rsidRPr="0026691E">
        <w:rPr>
          <w:sz w:val="28"/>
          <w:szCs w:val="28"/>
          <w:shd w:val="clear" w:color="auto" w:fill="FFFFFF"/>
        </w:rPr>
        <w:t xml:space="preserve"> мл</w:t>
      </w:r>
      <w:r w:rsidR="00E833FD" w:rsidRPr="0026691E">
        <w:rPr>
          <w:sz w:val="28"/>
          <w:szCs w:val="28"/>
          <w:shd w:val="clear" w:color="auto" w:fill="FFFFFF"/>
        </w:rPr>
        <w:t>н</w:t>
      </w:r>
      <w:r w:rsidR="009D7831" w:rsidRPr="0026691E">
        <w:rPr>
          <w:sz w:val="28"/>
          <w:szCs w:val="28"/>
          <w:shd w:val="clear" w:color="auto" w:fill="FFFFFF"/>
        </w:rPr>
        <w:t>. рублей в 2025 году (</w:t>
      </w:r>
      <w:r w:rsidR="009D7831" w:rsidRPr="0026691E">
        <w:rPr>
          <w:color w:val="000000"/>
          <w:sz w:val="28"/>
          <w:szCs w:val="28"/>
          <w:shd w:val="clear" w:color="auto" w:fill="FFFFFF"/>
        </w:rPr>
        <w:t>10</w:t>
      </w:r>
      <w:r w:rsidR="00E833FD" w:rsidRPr="0026691E">
        <w:rPr>
          <w:color w:val="000000"/>
          <w:sz w:val="28"/>
          <w:szCs w:val="28"/>
          <w:shd w:val="clear" w:color="auto" w:fill="FFFFFF"/>
        </w:rPr>
        <w:t>4,2</w:t>
      </w:r>
      <w:r w:rsidR="009D7831" w:rsidRPr="0026691E">
        <w:rPr>
          <w:sz w:val="28"/>
          <w:szCs w:val="28"/>
          <w:shd w:val="clear" w:color="auto" w:fill="FFFFFF"/>
        </w:rPr>
        <w:t xml:space="preserve"> процента к 2024 году).</w:t>
      </w:r>
    </w:p>
    <w:p w:rsidR="009D7831" w:rsidRPr="0026691E" w:rsidRDefault="009833E7" w:rsidP="004B2A9D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9D7831" w:rsidRPr="0026691E">
        <w:rPr>
          <w:sz w:val="28"/>
          <w:szCs w:val="28"/>
          <w:shd w:val="clear" w:color="auto" w:fill="FFFFFF"/>
        </w:rPr>
        <w:t xml:space="preserve">Инфляция в текущем году сохранится на повышенном уровне в условиях импортных ограничений и продолжающейся перестройки производственно-логистических цепочек. В 2022 году индекс потребительских цен ожидается в </w:t>
      </w:r>
      <w:r w:rsidR="009D7831" w:rsidRPr="0026691E">
        <w:rPr>
          <w:color w:val="000000"/>
          <w:sz w:val="28"/>
          <w:szCs w:val="28"/>
          <w:shd w:val="clear" w:color="auto" w:fill="FFFFFF"/>
        </w:rPr>
        <w:t>116,5</w:t>
      </w:r>
      <w:r w:rsidR="009D7831" w:rsidRPr="0026691E">
        <w:rPr>
          <w:sz w:val="28"/>
          <w:szCs w:val="28"/>
          <w:shd w:val="clear" w:color="auto" w:fill="FFFFFF"/>
        </w:rPr>
        <w:t xml:space="preserve"> процента в среднегодовом исчислении. </w:t>
      </w:r>
    </w:p>
    <w:p w:rsidR="009D7831" w:rsidRPr="0026691E" w:rsidRDefault="009833E7" w:rsidP="004B2A9D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9D7831" w:rsidRPr="0026691E">
        <w:rPr>
          <w:sz w:val="28"/>
          <w:szCs w:val="28"/>
          <w:shd w:val="clear" w:color="auto" w:fill="FFFFFF"/>
        </w:rPr>
        <w:t xml:space="preserve">В 2023 году инфляция прогнозируется на повышенном уровне. Индекс потребительских цен в среднегодовом исчислении </w:t>
      </w:r>
      <w:r w:rsidR="009D7831" w:rsidRPr="0026691E">
        <w:rPr>
          <w:color w:val="000000"/>
          <w:sz w:val="28"/>
          <w:szCs w:val="28"/>
          <w:shd w:val="clear" w:color="auto" w:fill="FFFFFF"/>
        </w:rPr>
        <w:t>составит</w:t>
      </w:r>
      <w:r w:rsidR="009D7831" w:rsidRPr="0026691E">
        <w:rPr>
          <w:sz w:val="28"/>
          <w:szCs w:val="28"/>
          <w:shd w:val="clear" w:color="auto" w:fill="FFFFFF"/>
        </w:rPr>
        <w:t xml:space="preserve"> 109,0 процентов. С учетом </w:t>
      </w:r>
      <w:r w:rsidR="009D7831" w:rsidRPr="0026691E">
        <w:rPr>
          <w:color w:val="000000"/>
          <w:sz w:val="28"/>
          <w:szCs w:val="28"/>
          <w:shd w:val="clear" w:color="auto" w:fill="FFFFFF"/>
        </w:rPr>
        <w:t>проведения</w:t>
      </w:r>
      <w:r w:rsidR="009D7831" w:rsidRPr="0026691E">
        <w:rPr>
          <w:sz w:val="28"/>
          <w:szCs w:val="28"/>
          <w:shd w:val="clear" w:color="auto" w:fill="FFFFFF"/>
        </w:rPr>
        <w:t xml:space="preserve"> Банком России умеренно жесткой денежно-кредитной </w:t>
      </w:r>
      <w:r w:rsidR="009D7831" w:rsidRPr="0026691E">
        <w:rPr>
          <w:sz w:val="28"/>
          <w:szCs w:val="28"/>
          <w:shd w:val="clear" w:color="auto" w:fill="FFFFFF"/>
        </w:rPr>
        <w:lastRenderedPageBreak/>
        <w:t>политики, направленной на сдерживание инфляционных процессов, в 2024 - 2025 годах индекс потребительских цен в среднегодовом исчислении прогнозируется в размере 104,6-104,0 процента.</w:t>
      </w:r>
    </w:p>
    <w:p w:rsidR="002256EF" w:rsidRDefault="002256EF" w:rsidP="004B2A9D">
      <w:pPr>
        <w:keepNext/>
        <w:jc w:val="center"/>
        <w:rPr>
          <w:b/>
          <w:sz w:val="28"/>
          <w:szCs w:val="28"/>
        </w:rPr>
      </w:pPr>
      <w:bookmarkStart w:id="0" w:name="_GoBack"/>
      <w:bookmarkEnd w:id="0"/>
    </w:p>
    <w:p w:rsidR="009E6B4E" w:rsidRPr="0026691E" w:rsidRDefault="00EB7EB8" w:rsidP="004B2A9D">
      <w:pPr>
        <w:keepNext/>
        <w:jc w:val="center"/>
        <w:rPr>
          <w:b/>
          <w:sz w:val="28"/>
          <w:szCs w:val="28"/>
        </w:rPr>
      </w:pPr>
      <w:r w:rsidRPr="0026691E">
        <w:rPr>
          <w:b/>
          <w:sz w:val="28"/>
          <w:szCs w:val="28"/>
        </w:rPr>
        <w:t>6</w:t>
      </w:r>
      <w:r w:rsidR="009E6B4E" w:rsidRPr="0026691E">
        <w:rPr>
          <w:b/>
          <w:sz w:val="28"/>
          <w:szCs w:val="28"/>
        </w:rPr>
        <w:t>. Малое и среднее предпринимательство</w:t>
      </w:r>
    </w:p>
    <w:p w:rsidR="009E6B4E" w:rsidRPr="0026691E" w:rsidRDefault="009E6B4E" w:rsidP="004B2A9D">
      <w:pPr>
        <w:keepNext/>
        <w:jc w:val="both"/>
        <w:rPr>
          <w:b/>
          <w:sz w:val="28"/>
          <w:szCs w:val="28"/>
        </w:rPr>
      </w:pPr>
    </w:p>
    <w:p w:rsidR="00EB7EB8" w:rsidRPr="0026691E" w:rsidRDefault="00420780" w:rsidP="004B2A9D">
      <w:pPr>
        <w:pStyle w:val="af2"/>
        <w:keepNext/>
        <w:widowControl w:val="0"/>
        <w:spacing w:after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</w:t>
      </w:r>
      <w:r w:rsidR="000613CD" w:rsidRPr="0026691E">
        <w:rPr>
          <w:sz w:val="28"/>
          <w:szCs w:val="28"/>
        </w:rPr>
        <w:t xml:space="preserve">   По состоянию на 1 января 2022 года на территории района зарегистрировано 8 малых предприятий,  работает 76 индивидуальных предпринимателя, в том числе 7 крестьянско-фермерских хозяйств, 43 самозанятых. </w:t>
      </w:r>
      <w:r w:rsidRPr="0026691E">
        <w:rPr>
          <w:sz w:val="28"/>
          <w:szCs w:val="28"/>
        </w:rPr>
        <w:t>Среднесписочная численность работников (без внешних совместителей) занятых на них составила 15</w:t>
      </w:r>
      <w:r w:rsidR="00DF4B51" w:rsidRPr="0026691E">
        <w:rPr>
          <w:sz w:val="28"/>
          <w:szCs w:val="28"/>
        </w:rPr>
        <w:t>6</w:t>
      </w:r>
      <w:r w:rsidRPr="0026691E">
        <w:rPr>
          <w:sz w:val="28"/>
          <w:szCs w:val="28"/>
        </w:rPr>
        <w:t xml:space="preserve"> человек (в 2019 году – 1</w:t>
      </w:r>
      <w:r w:rsidR="00DF4B51" w:rsidRPr="0026691E">
        <w:rPr>
          <w:sz w:val="28"/>
          <w:szCs w:val="28"/>
        </w:rPr>
        <w:t>58</w:t>
      </w:r>
      <w:r w:rsidRPr="0026691E">
        <w:rPr>
          <w:sz w:val="28"/>
          <w:szCs w:val="28"/>
        </w:rPr>
        <w:t xml:space="preserve"> человек).</w:t>
      </w:r>
      <w:r w:rsidR="000613CD" w:rsidRPr="0026691E">
        <w:rPr>
          <w:sz w:val="28"/>
          <w:szCs w:val="28"/>
        </w:rPr>
        <w:t xml:space="preserve"> </w:t>
      </w:r>
    </w:p>
    <w:p w:rsidR="000613CD" w:rsidRPr="0026691E" w:rsidRDefault="009833E7" w:rsidP="004B2A9D">
      <w:pPr>
        <w:keepNext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="000613CD" w:rsidRPr="0026691E">
        <w:rPr>
          <w:color w:val="000000"/>
          <w:sz w:val="28"/>
          <w:szCs w:val="28"/>
          <w:shd w:val="clear" w:color="auto" w:fill="FFFFFF"/>
        </w:rPr>
        <w:t>Снижение</w:t>
      </w:r>
      <w:r w:rsidR="000613CD" w:rsidRPr="0026691E">
        <w:rPr>
          <w:sz w:val="28"/>
          <w:szCs w:val="28"/>
          <w:shd w:val="clear" w:color="auto" w:fill="FFFFFF"/>
        </w:rPr>
        <w:t xml:space="preserve"> численности субъектов малого бизнеса связана с введением на территории Брянской области </w:t>
      </w:r>
      <w:r w:rsidR="000613CD" w:rsidRPr="0026691E">
        <w:rPr>
          <w:rFonts w:eastAsia="Calibri"/>
          <w:sz w:val="28"/>
          <w:szCs w:val="28"/>
          <w:shd w:val="clear" w:color="auto" w:fill="FFFFFF"/>
        </w:rPr>
        <w:t xml:space="preserve">с 1 июля 2020 года специального налогового режима «Налог на профессиональный доход», часть микропредприятий </w:t>
      </w:r>
      <w:r w:rsidR="000613CD" w:rsidRPr="0026691E">
        <w:rPr>
          <w:sz w:val="28"/>
          <w:szCs w:val="28"/>
          <w:shd w:val="clear" w:color="auto" w:fill="FFFFFF"/>
        </w:rPr>
        <w:t>перешла в категорию налогоплательщиков налога на профессиональный доход.</w:t>
      </w:r>
    </w:p>
    <w:p w:rsidR="00420780" w:rsidRPr="0026691E" w:rsidRDefault="00EB7EB8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Оборот малых и средних предприятий, включая микропредприятия, по всем видам экономической деятельности в 20</w:t>
      </w:r>
      <w:r w:rsidR="00DF4B51" w:rsidRPr="0026691E">
        <w:rPr>
          <w:sz w:val="28"/>
          <w:szCs w:val="28"/>
        </w:rPr>
        <w:t>2</w:t>
      </w:r>
      <w:r w:rsidR="005B47EC" w:rsidRPr="0026691E">
        <w:rPr>
          <w:sz w:val="28"/>
          <w:szCs w:val="28"/>
        </w:rPr>
        <w:t>1</w:t>
      </w:r>
      <w:r w:rsidRPr="0026691E">
        <w:rPr>
          <w:sz w:val="28"/>
          <w:szCs w:val="28"/>
        </w:rPr>
        <w:t xml:space="preserve"> году составил </w:t>
      </w:r>
      <w:r w:rsidR="00DF4B51" w:rsidRPr="0026691E">
        <w:rPr>
          <w:sz w:val="28"/>
          <w:szCs w:val="28"/>
        </w:rPr>
        <w:t>13</w:t>
      </w:r>
      <w:r w:rsidR="000613CD" w:rsidRPr="0026691E">
        <w:rPr>
          <w:sz w:val="28"/>
          <w:szCs w:val="28"/>
        </w:rPr>
        <w:t>8,6</w:t>
      </w:r>
      <w:r w:rsidR="00420780" w:rsidRPr="0026691E">
        <w:rPr>
          <w:sz w:val="28"/>
          <w:szCs w:val="28"/>
        </w:rPr>
        <w:t xml:space="preserve"> </w:t>
      </w:r>
      <w:r w:rsidRPr="0026691E">
        <w:rPr>
          <w:sz w:val="28"/>
          <w:szCs w:val="28"/>
        </w:rPr>
        <w:t>млн. рублей, рост к уровню 20</w:t>
      </w:r>
      <w:r w:rsidR="000613CD" w:rsidRPr="0026691E">
        <w:rPr>
          <w:sz w:val="28"/>
          <w:szCs w:val="28"/>
        </w:rPr>
        <w:t>20</w:t>
      </w:r>
      <w:r w:rsidRPr="0026691E">
        <w:rPr>
          <w:sz w:val="28"/>
          <w:szCs w:val="28"/>
        </w:rPr>
        <w:t xml:space="preserve"> года 10</w:t>
      </w:r>
      <w:r w:rsidR="000613CD" w:rsidRPr="0026691E">
        <w:rPr>
          <w:sz w:val="28"/>
          <w:szCs w:val="28"/>
        </w:rPr>
        <w:t>2,4</w:t>
      </w:r>
      <w:r w:rsidRPr="0026691E">
        <w:rPr>
          <w:sz w:val="28"/>
          <w:szCs w:val="28"/>
        </w:rPr>
        <w:t xml:space="preserve"> процента.</w:t>
      </w:r>
    </w:p>
    <w:p w:rsidR="00D81A62" w:rsidRPr="0026691E" w:rsidRDefault="00EB7EB8" w:rsidP="004B2A9D">
      <w:pPr>
        <w:keepNext/>
        <w:autoSpaceDE w:val="0"/>
        <w:autoSpaceDN w:val="0"/>
        <w:adjustRightInd w:val="0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Субъектам малого и среднего предпринимательства </w:t>
      </w:r>
      <w:r w:rsidR="00420D04">
        <w:rPr>
          <w:sz w:val="28"/>
          <w:szCs w:val="28"/>
        </w:rPr>
        <w:t>о</w:t>
      </w:r>
      <w:r w:rsidR="00D81A62" w:rsidRPr="0026691E">
        <w:rPr>
          <w:sz w:val="28"/>
          <w:szCs w:val="28"/>
        </w:rPr>
        <w:t>казывается консультационная и имущественная поддержка. Основной вид оказываемой поддержки предоставление в аренду земельных участков и нежилых помещений.</w:t>
      </w:r>
    </w:p>
    <w:p w:rsidR="00D81A62" w:rsidRPr="0026691E" w:rsidRDefault="000613CD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    </w:t>
      </w:r>
      <w:proofErr w:type="gramStart"/>
      <w:r w:rsidRPr="0026691E">
        <w:rPr>
          <w:sz w:val="28"/>
          <w:szCs w:val="28"/>
        </w:rPr>
        <w:t>В соответствии с Федеральным Законом от 24.07.2007 №209-ФЗ «О развитии малого и среднего предпринимательства в Российской Федерации», Постановлением Правительства РФ от 21.08.2010 № 645 «Об имущественной поддержке субъектов малого  и среднего предпринимательства при предоставлении федерального имущества», решением Рогнединского районного Совета народных депутатов от 27.10.2017 года №5-218 «Об утверждении Порядка формирования, ведения и обязательного опубликования перечня муниципального имущества, свободного от прав третьих</w:t>
      </w:r>
      <w:proofErr w:type="gramEnd"/>
      <w:r w:rsidRPr="0026691E">
        <w:rPr>
          <w:sz w:val="28"/>
          <w:szCs w:val="28"/>
        </w:rPr>
        <w:t xml:space="preserve"> лиц (за исключением имущественных прав субъектов малого и среднего предпринимательства),  администрацией Рогнединского района принято постановление от 14.08.2018 года  № 382 «Об утверждении перечня муниципального имущества МО «Рогнединский район», свободного от прав третьих лиц (за исключением имущественных прав субъектов малого и среднего предпринимательства)». В данный перечень имущества МО «Рогнединский район» включено 9 земельных участков и два нежилых здания.  </w:t>
      </w:r>
      <w:r w:rsidR="00D81A62" w:rsidRPr="0026691E">
        <w:rPr>
          <w:sz w:val="28"/>
          <w:szCs w:val="28"/>
        </w:rPr>
        <w:t>Предпринимателям предоставляются в аренду свободные помещения муниципальной собственности и  земельные участки. Заключено 4 договора аренды нежилых помещений муниципальной собственности, площадь помещений составляет 126,68 кв.м. Заключено  9 договоров   аренды  земельных участков, общая площадь составляет 36,89 га.</w:t>
      </w:r>
    </w:p>
    <w:p w:rsidR="00EB7EB8" w:rsidRPr="0026691E" w:rsidRDefault="00EB7EB8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lastRenderedPageBreak/>
        <w:t xml:space="preserve">        В рамках информационной поддержки предпринимательского сообщества на сайте администрации района размещена информация по  Порталу «Бизнес-Навигатор МСП» -  бесплатный </w:t>
      </w:r>
      <w:proofErr w:type="spellStart"/>
      <w:r w:rsidRPr="0026691E">
        <w:rPr>
          <w:sz w:val="28"/>
          <w:szCs w:val="28"/>
        </w:rPr>
        <w:t>интернет-ресурс</w:t>
      </w:r>
      <w:proofErr w:type="spellEnd"/>
      <w:r w:rsidRPr="0026691E">
        <w:rPr>
          <w:sz w:val="28"/>
          <w:szCs w:val="28"/>
        </w:rPr>
        <w:t xml:space="preserve">, как для представителей малого и среднего предпринимательства, так и для физических лиц.    Это бесплатные сервисы АО «Корпорации МСП» для начинающих и действующих предпринимателей. Единственное условие для получения доступа к информации - регистрация на Портале.  </w:t>
      </w:r>
    </w:p>
    <w:p w:rsidR="00EB7EB8" w:rsidRPr="0026691E" w:rsidRDefault="00EB7EB8" w:rsidP="004B2A9D">
      <w:pPr>
        <w:keepNext/>
        <w:jc w:val="both"/>
        <w:rPr>
          <w:sz w:val="28"/>
          <w:szCs w:val="28"/>
        </w:rPr>
      </w:pPr>
      <w:r w:rsidRPr="0026691E">
        <w:rPr>
          <w:b/>
          <w:sz w:val="28"/>
          <w:szCs w:val="28"/>
        </w:rPr>
        <w:t xml:space="preserve">       </w:t>
      </w:r>
      <w:r w:rsidRPr="0026691E">
        <w:rPr>
          <w:sz w:val="28"/>
          <w:szCs w:val="28"/>
        </w:rPr>
        <w:t>Муниципальными заказчиками Рогнединского района п</w:t>
      </w:r>
      <w:r w:rsidRPr="0026691E">
        <w:rPr>
          <w:color w:val="000000"/>
          <w:sz w:val="28"/>
          <w:szCs w:val="28"/>
        </w:rPr>
        <w:t xml:space="preserve">ривлекаются  субъекты малого предпринимательства к выполнению заказов для муниципальных нужд в соответствии с Федеральным законом № 44-ФЗ от 05.04.2013 года. </w:t>
      </w:r>
      <w:r w:rsidR="0038133E" w:rsidRPr="0026691E">
        <w:rPr>
          <w:sz w:val="28"/>
          <w:szCs w:val="28"/>
        </w:rPr>
        <w:t>Объем закупок</w:t>
      </w:r>
      <w:r w:rsidR="00F23CD4" w:rsidRPr="0026691E">
        <w:rPr>
          <w:sz w:val="28"/>
          <w:szCs w:val="28"/>
        </w:rPr>
        <w:t xml:space="preserve"> для муниципальных нужд</w:t>
      </w:r>
      <w:r w:rsidR="0038133E" w:rsidRPr="0026691E">
        <w:rPr>
          <w:sz w:val="28"/>
          <w:szCs w:val="28"/>
        </w:rPr>
        <w:t xml:space="preserve">, который заказчики </w:t>
      </w:r>
      <w:proofErr w:type="gramStart"/>
      <w:r w:rsidR="0038133E" w:rsidRPr="0026691E">
        <w:rPr>
          <w:sz w:val="28"/>
          <w:szCs w:val="28"/>
        </w:rPr>
        <w:t>осуществили у субъектов малого предпринимательства в  202</w:t>
      </w:r>
      <w:r w:rsidR="004218AD" w:rsidRPr="0026691E">
        <w:rPr>
          <w:sz w:val="28"/>
          <w:szCs w:val="28"/>
        </w:rPr>
        <w:t>1</w:t>
      </w:r>
      <w:r w:rsidR="0038133E" w:rsidRPr="0026691E">
        <w:rPr>
          <w:sz w:val="28"/>
          <w:szCs w:val="28"/>
        </w:rPr>
        <w:t xml:space="preserve"> год</w:t>
      </w:r>
      <w:r w:rsidR="004218AD" w:rsidRPr="0026691E">
        <w:rPr>
          <w:sz w:val="28"/>
          <w:szCs w:val="28"/>
        </w:rPr>
        <w:t>у</w:t>
      </w:r>
      <w:r w:rsidR="0038133E" w:rsidRPr="0026691E">
        <w:rPr>
          <w:sz w:val="28"/>
          <w:szCs w:val="28"/>
        </w:rPr>
        <w:t xml:space="preserve"> составил</w:t>
      </w:r>
      <w:proofErr w:type="gramEnd"/>
      <w:r w:rsidR="0038133E" w:rsidRPr="0026691E">
        <w:rPr>
          <w:sz w:val="28"/>
          <w:szCs w:val="28"/>
        </w:rPr>
        <w:t xml:space="preserve">  </w:t>
      </w:r>
      <w:r w:rsidR="00294074" w:rsidRPr="0026691E">
        <w:rPr>
          <w:sz w:val="28"/>
          <w:szCs w:val="28"/>
        </w:rPr>
        <w:t>35 млн</w:t>
      </w:r>
      <w:r w:rsidR="0038133E" w:rsidRPr="0026691E">
        <w:rPr>
          <w:sz w:val="28"/>
          <w:szCs w:val="28"/>
        </w:rPr>
        <w:t xml:space="preserve">. рублей. </w:t>
      </w:r>
    </w:p>
    <w:p w:rsidR="00EB7EB8" w:rsidRPr="0026691E" w:rsidRDefault="00EB7EB8" w:rsidP="004B2A9D">
      <w:pPr>
        <w:keepNext/>
        <w:ind w:firstLine="426"/>
        <w:jc w:val="both"/>
        <w:rPr>
          <w:color w:val="000000"/>
          <w:sz w:val="28"/>
          <w:szCs w:val="28"/>
        </w:rPr>
      </w:pPr>
      <w:r w:rsidRPr="0026691E">
        <w:rPr>
          <w:color w:val="000000"/>
          <w:sz w:val="28"/>
          <w:szCs w:val="28"/>
        </w:rPr>
        <w:t>В прогнозируемом периоде количество малых и средних предприятий к уровню 20</w:t>
      </w:r>
      <w:r w:rsidR="00F23CD4" w:rsidRPr="0026691E">
        <w:rPr>
          <w:color w:val="000000"/>
          <w:sz w:val="28"/>
          <w:szCs w:val="28"/>
        </w:rPr>
        <w:t>2</w:t>
      </w:r>
      <w:r w:rsidR="005B38A8" w:rsidRPr="0026691E">
        <w:rPr>
          <w:color w:val="000000"/>
          <w:sz w:val="28"/>
          <w:szCs w:val="28"/>
        </w:rPr>
        <w:t>1</w:t>
      </w:r>
      <w:r w:rsidRPr="0026691E">
        <w:rPr>
          <w:color w:val="000000"/>
          <w:sz w:val="28"/>
          <w:szCs w:val="28"/>
        </w:rPr>
        <w:t xml:space="preserve"> года </w:t>
      </w:r>
      <w:r w:rsidR="00F23CD4" w:rsidRPr="0026691E">
        <w:rPr>
          <w:color w:val="000000"/>
          <w:sz w:val="28"/>
          <w:szCs w:val="28"/>
        </w:rPr>
        <w:t>увеличится на 1-2 единицы</w:t>
      </w:r>
      <w:r w:rsidRPr="0026691E">
        <w:rPr>
          <w:color w:val="000000"/>
          <w:sz w:val="28"/>
          <w:szCs w:val="28"/>
        </w:rPr>
        <w:t xml:space="preserve">. При этом среднесписочная численность работников </w:t>
      </w:r>
      <w:r w:rsidR="00F23CD4" w:rsidRPr="0026691E">
        <w:rPr>
          <w:color w:val="000000"/>
          <w:sz w:val="28"/>
          <w:szCs w:val="28"/>
        </w:rPr>
        <w:t>возрастет до 170</w:t>
      </w:r>
      <w:r w:rsidRPr="0026691E">
        <w:rPr>
          <w:color w:val="000000"/>
          <w:sz w:val="28"/>
          <w:szCs w:val="28"/>
        </w:rPr>
        <w:t xml:space="preserve"> человек. </w:t>
      </w:r>
    </w:p>
    <w:p w:rsidR="00EB7EB8" w:rsidRPr="0026691E" w:rsidRDefault="00EB7EB8" w:rsidP="004B2A9D">
      <w:pPr>
        <w:keepNext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По </w:t>
      </w:r>
      <w:r w:rsidR="00F23CD4" w:rsidRPr="0026691E">
        <w:rPr>
          <w:sz w:val="28"/>
          <w:szCs w:val="28"/>
        </w:rPr>
        <w:t>итогам</w:t>
      </w:r>
      <w:r w:rsidRPr="0026691E">
        <w:rPr>
          <w:sz w:val="28"/>
          <w:szCs w:val="28"/>
        </w:rPr>
        <w:t xml:space="preserve"> 20</w:t>
      </w:r>
      <w:r w:rsidR="0038133E" w:rsidRPr="0026691E">
        <w:rPr>
          <w:sz w:val="28"/>
          <w:szCs w:val="28"/>
        </w:rPr>
        <w:t>2</w:t>
      </w:r>
      <w:r w:rsidR="00D81A62" w:rsidRPr="0026691E">
        <w:rPr>
          <w:sz w:val="28"/>
          <w:szCs w:val="28"/>
        </w:rPr>
        <w:t>2</w:t>
      </w:r>
      <w:r w:rsidRPr="0026691E">
        <w:rPr>
          <w:sz w:val="28"/>
          <w:szCs w:val="28"/>
        </w:rPr>
        <w:t xml:space="preserve"> года оборот малых и средних предприятий, включая микропредприятия, оценивается в сумме 1</w:t>
      </w:r>
      <w:r w:rsidR="00D81A62" w:rsidRPr="0026691E">
        <w:rPr>
          <w:sz w:val="28"/>
          <w:szCs w:val="28"/>
        </w:rPr>
        <w:t>40,6</w:t>
      </w:r>
      <w:r w:rsidRPr="0026691E">
        <w:rPr>
          <w:sz w:val="28"/>
          <w:szCs w:val="28"/>
        </w:rPr>
        <w:t xml:space="preserve"> млн. рублей и к 202</w:t>
      </w:r>
      <w:r w:rsidR="00D81A62" w:rsidRPr="0026691E">
        <w:rPr>
          <w:sz w:val="28"/>
          <w:szCs w:val="28"/>
        </w:rPr>
        <w:t>5</w:t>
      </w:r>
      <w:r w:rsidRPr="0026691E">
        <w:rPr>
          <w:sz w:val="28"/>
          <w:szCs w:val="28"/>
        </w:rPr>
        <w:t xml:space="preserve"> году достигнет 15</w:t>
      </w:r>
      <w:r w:rsidR="005B38A8" w:rsidRPr="0026691E">
        <w:rPr>
          <w:sz w:val="28"/>
          <w:szCs w:val="28"/>
        </w:rPr>
        <w:t>0</w:t>
      </w:r>
      <w:r w:rsidRPr="0026691E">
        <w:rPr>
          <w:sz w:val="28"/>
          <w:szCs w:val="28"/>
        </w:rPr>
        <w:t>,3 млн. рублей.</w:t>
      </w:r>
    </w:p>
    <w:p w:rsidR="00EB7EB8" w:rsidRPr="0026691E" w:rsidRDefault="00EB7EB8" w:rsidP="004B2A9D">
      <w:pPr>
        <w:keepNext/>
        <w:ind w:firstLine="426"/>
        <w:jc w:val="both"/>
        <w:rPr>
          <w:sz w:val="28"/>
          <w:szCs w:val="28"/>
        </w:rPr>
      </w:pPr>
    </w:p>
    <w:p w:rsidR="00105B2F" w:rsidRPr="0026691E" w:rsidRDefault="00F23CD4" w:rsidP="004B2A9D">
      <w:pPr>
        <w:keepNext/>
        <w:ind w:hanging="57"/>
        <w:jc w:val="center"/>
        <w:rPr>
          <w:b/>
          <w:sz w:val="28"/>
          <w:szCs w:val="28"/>
        </w:rPr>
      </w:pPr>
      <w:r w:rsidRPr="0026691E">
        <w:rPr>
          <w:b/>
          <w:sz w:val="28"/>
          <w:szCs w:val="28"/>
        </w:rPr>
        <w:t>7</w:t>
      </w:r>
      <w:r w:rsidR="00105B2F" w:rsidRPr="0026691E">
        <w:rPr>
          <w:b/>
          <w:sz w:val="28"/>
          <w:szCs w:val="28"/>
        </w:rPr>
        <w:t>. Труд и занятость</w:t>
      </w:r>
    </w:p>
    <w:p w:rsidR="00105B2F" w:rsidRPr="0026691E" w:rsidRDefault="00105B2F" w:rsidP="004B2A9D">
      <w:pPr>
        <w:keepNext/>
        <w:ind w:firstLine="709"/>
        <w:jc w:val="both"/>
        <w:rPr>
          <w:sz w:val="28"/>
          <w:szCs w:val="28"/>
        </w:rPr>
      </w:pPr>
    </w:p>
    <w:p w:rsidR="00F23CD4" w:rsidRPr="0026691E" w:rsidRDefault="00F23CD4" w:rsidP="004B2A9D">
      <w:pPr>
        <w:pStyle w:val="20"/>
        <w:keepNext/>
        <w:ind w:firstLine="426"/>
        <w:rPr>
          <w:b w:val="0"/>
          <w:bCs w:val="0"/>
          <w:sz w:val="28"/>
          <w:szCs w:val="28"/>
        </w:rPr>
      </w:pPr>
      <w:r w:rsidRPr="0026691E">
        <w:rPr>
          <w:b w:val="0"/>
          <w:bCs w:val="0"/>
          <w:sz w:val="28"/>
          <w:szCs w:val="28"/>
        </w:rPr>
        <w:t>Численность рабочей силы в 202</w:t>
      </w:r>
      <w:r w:rsidR="005C048E" w:rsidRPr="0026691E">
        <w:rPr>
          <w:b w:val="0"/>
          <w:bCs w:val="0"/>
          <w:sz w:val="28"/>
          <w:szCs w:val="28"/>
        </w:rPr>
        <w:t>1</w:t>
      </w:r>
      <w:r w:rsidRPr="0026691E">
        <w:rPr>
          <w:b w:val="0"/>
          <w:bCs w:val="0"/>
          <w:sz w:val="28"/>
          <w:szCs w:val="28"/>
        </w:rPr>
        <w:t xml:space="preserve"> год</w:t>
      </w:r>
      <w:r w:rsidR="00420D04">
        <w:rPr>
          <w:b w:val="0"/>
          <w:bCs w:val="0"/>
          <w:sz w:val="28"/>
          <w:szCs w:val="28"/>
        </w:rPr>
        <w:t>у</w:t>
      </w:r>
      <w:r w:rsidRPr="0026691E">
        <w:rPr>
          <w:b w:val="0"/>
          <w:bCs w:val="0"/>
          <w:sz w:val="28"/>
          <w:szCs w:val="28"/>
        </w:rPr>
        <w:t xml:space="preserve"> составила </w:t>
      </w:r>
      <w:r w:rsidR="00DF0323" w:rsidRPr="0026691E">
        <w:rPr>
          <w:b w:val="0"/>
          <w:bCs w:val="0"/>
          <w:sz w:val="28"/>
          <w:szCs w:val="28"/>
        </w:rPr>
        <w:t>3100</w:t>
      </w:r>
      <w:r w:rsidRPr="0026691E">
        <w:rPr>
          <w:b w:val="0"/>
          <w:bCs w:val="0"/>
          <w:sz w:val="28"/>
          <w:szCs w:val="28"/>
        </w:rPr>
        <w:t xml:space="preserve"> человек, среднегодовая численность занятых в экономике – 320</w:t>
      </w:r>
      <w:r w:rsidR="005C048E" w:rsidRPr="0026691E">
        <w:rPr>
          <w:b w:val="0"/>
          <w:bCs w:val="0"/>
          <w:sz w:val="28"/>
          <w:szCs w:val="28"/>
        </w:rPr>
        <w:t>5</w:t>
      </w:r>
      <w:r w:rsidRPr="0026691E">
        <w:rPr>
          <w:b w:val="0"/>
          <w:bCs w:val="0"/>
          <w:sz w:val="28"/>
          <w:szCs w:val="28"/>
        </w:rPr>
        <w:t>-32</w:t>
      </w:r>
      <w:r w:rsidR="00DF0323" w:rsidRPr="0026691E">
        <w:rPr>
          <w:b w:val="0"/>
          <w:bCs w:val="0"/>
          <w:sz w:val="28"/>
          <w:szCs w:val="28"/>
        </w:rPr>
        <w:t>0</w:t>
      </w:r>
      <w:r w:rsidR="005C048E" w:rsidRPr="0026691E">
        <w:rPr>
          <w:b w:val="0"/>
          <w:bCs w:val="0"/>
          <w:sz w:val="28"/>
          <w:szCs w:val="28"/>
        </w:rPr>
        <w:t>0</w:t>
      </w:r>
      <w:r w:rsidRPr="0026691E">
        <w:rPr>
          <w:b w:val="0"/>
          <w:bCs w:val="0"/>
          <w:sz w:val="28"/>
          <w:szCs w:val="28"/>
        </w:rPr>
        <w:t xml:space="preserve"> человек. </w:t>
      </w:r>
    </w:p>
    <w:p w:rsidR="00F23CD4" w:rsidRPr="0026691E" w:rsidRDefault="00F23CD4" w:rsidP="004B2A9D">
      <w:pPr>
        <w:keepNext/>
        <w:ind w:firstLine="426"/>
        <w:jc w:val="both"/>
        <w:rPr>
          <w:sz w:val="28"/>
          <w:szCs w:val="28"/>
        </w:rPr>
      </w:pPr>
      <w:r w:rsidRPr="0026691E">
        <w:rPr>
          <w:sz w:val="28"/>
          <w:szCs w:val="28"/>
        </w:rPr>
        <w:t>В 202</w:t>
      </w:r>
      <w:r w:rsidR="005C048E" w:rsidRPr="0026691E">
        <w:rPr>
          <w:sz w:val="28"/>
          <w:szCs w:val="28"/>
        </w:rPr>
        <w:t>2</w:t>
      </w:r>
      <w:r w:rsidRPr="0026691E">
        <w:rPr>
          <w:sz w:val="28"/>
          <w:szCs w:val="28"/>
        </w:rPr>
        <w:t xml:space="preserve"> году численность рабочей силы прогнозируется в размере 3</w:t>
      </w:r>
      <w:r w:rsidR="00DF0323" w:rsidRPr="0026691E">
        <w:rPr>
          <w:sz w:val="28"/>
          <w:szCs w:val="28"/>
        </w:rPr>
        <w:t>1</w:t>
      </w:r>
      <w:r w:rsidRPr="0026691E">
        <w:rPr>
          <w:sz w:val="28"/>
          <w:szCs w:val="28"/>
        </w:rPr>
        <w:t>00 человек, численность лиц, занятых в экономике, до 3</w:t>
      </w:r>
      <w:r w:rsidR="005C048E" w:rsidRPr="0026691E">
        <w:rPr>
          <w:sz w:val="28"/>
          <w:szCs w:val="28"/>
        </w:rPr>
        <w:t>195</w:t>
      </w:r>
      <w:r w:rsidRPr="0026691E">
        <w:rPr>
          <w:sz w:val="28"/>
          <w:szCs w:val="28"/>
        </w:rPr>
        <w:t xml:space="preserve"> человек. </w:t>
      </w:r>
      <w:r w:rsidRPr="0026691E">
        <w:rPr>
          <w:bCs/>
          <w:sz w:val="28"/>
          <w:szCs w:val="28"/>
        </w:rPr>
        <w:tab/>
      </w:r>
    </w:p>
    <w:p w:rsidR="00F23CD4" w:rsidRDefault="00F23CD4" w:rsidP="004B2A9D">
      <w:pPr>
        <w:keepNext/>
        <w:ind w:firstLine="426"/>
        <w:jc w:val="both"/>
        <w:rPr>
          <w:bCs/>
          <w:sz w:val="28"/>
          <w:szCs w:val="28"/>
        </w:rPr>
      </w:pPr>
      <w:r w:rsidRPr="0026691E">
        <w:rPr>
          <w:sz w:val="28"/>
          <w:szCs w:val="28"/>
        </w:rPr>
        <w:t xml:space="preserve">Уровень общей безработицы на 1 января  </w:t>
      </w:r>
      <w:r w:rsidR="00A14804" w:rsidRPr="0026691E">
        <w:rPr>
          <w:sz w:val="28"/>
          <w:szCs w:val="28"/>
        </w:rPr>
        <w:t>20</w:t>
      </w:r>
      <w:r w:rsidR="00DF0323" w:rsidRPr="0026691E">
        <w:rPr>
          <w:sz w:val="28"/>
          <w:szCs w:val="28"/>
        </w:rPr>
        <w:t>2</w:t>
      </w:r>
      <w:r w:rsidR="005C048E" w:rsidRPr="0026691E">
        <w:rPr>
          <w:sz w:val="28"/>
          <w:szCs w:val="28"/>
        </w:rPr>
        <w:t>1</w:t>
      </w:r>
      <w:r w:rsidRPr="0026691E">
        <w:rPr>
          <w:sz w:val="28"/>
          <w:szCs w:val="28"/>
        </w:rPr>
        <w:t xml:space="preserve"> года составил </w:t>
      </w:r>
      <w:r w:rsidR="00DF0323" w:rsidRPr="0026691E">
        <w:rPr>
          <w:sz w:val="28"/>
          <w:szCs w:val="28"/>
        </w:rPr>
        <w:t>5,</w:t>
      </w:r>
      <w:r w:rsidR="005C048E" w:rsidRPr="0026691E">
        <w:rPr>
          <w:sz w:val="28"/>
          <w:szCs w:val="28"/>
        </w:rPr>
        <w:t>1</w:t>
      </w:r>
      <w:r w:rsidRPr="0026691E">
        <w:rPr>
          <w:sz w:val="28"/>
          <w:szCs w:val="28"/>
        </w:rPr>
        <w:t xml:space="preserve"> процента к рабочей силе. Уровень официально регистрируемой безработицы сложился в размере </w:t>
      </w:r>
      <w:r w:rsidR="005C048E" w:rsidRPr="0026691E">
        <w:rPr>
          <w:sz w:val="28"/>
          <w:szCs w:val="28"/>
        </w:rPr>
        <w:t>2,0</w:t>
      </w:r>
      <w:r w:rsidRPr="0026691E">
        <w:rPr>
          <w:sz w:val="28"/>
          <w:szCs w:val="28"/>
        </w:rPr>
        <w:t xml:space="preserve"> процентов к численности экономически активного населения</w:t>
      </w:r>
      <w:r w:rsidRPr="0026691E">
        <w:rPr>
          <w:b/>
          <w:bCs/>
          <w:sz w:val="28"/>
          <w:szCs w:val="28"/>
        </w:rPr>
        <w:t xml:space="preserve">, </w:t>
      </w:r>
      <w:r w:rsidRPr="0026691E">
        <w:rPr>
          <w:bCs/>
          <w:sz w:val="28"/>
          <w:szCs w:val="28"/>
        </w:rPr>
        <w:t xml:space="preserve">численность безработных граждан, зарегистрированных в государственных учреждениях службы занятости населения, составил </w:t>
      </w:r>
      <w:r w:rsidR="005C048E" w:rsidRPr="0026691E">
        <w:rPr>
          <w:bCs/>
          <w:sz w:val="28"/>
          <w:szCs w:val="28"/>
        </w:rPr>
        <w:t>63</w:t>
      </w:r>
      <w:r w:rsidRPr="0026691E">
        <w:rPr>
          <w:bCs/>
          <w:sz w:val="28"/>
          <w:szCs w:val="28"/>
        </w:rPr>
        <w:t xml:space="preserve"> человек.</w:t>
      </w:r>
    </w:p>
    <w:p w:rsidR="00420D04" w:rsidRPr="00420D04" w:rsidRDefault="00420D04" w:rsidP="004B2A9D">
      <w:pPr>
        <w:keepNext/>
        <w:ind w:firstLine="426"/>
        <w:jc w:val="both"/>
        <w:rPr>
          <w:sz w:val="28"/>
          <w:szCs w:val="28"/>
        </w:rPr>
      </w:pPr>
      <w:r w:rsidRPr="00420D04">
        <w:rPr>
          <w:sz w:val="28"/>
          <w:szCs w:val="28"/>
        </w:rPr>
        <w:t>Численность официально зарегистрированных безработных граждан   на конец сентября  2022 года составила 39 (52)  человека,  количество безработных граждан снизилось на 13 человек в сравнении с уровнем прошлого года. Уровень  официально регистрируемой безработицы  в отчетном периоде  1,3  (1,7</w:t>
      </w:r>
      <w:r w:rsidRPr="00420D04">
        <w:rPr>
          <w:b/>
          <w:sz w:val="28"/>
          <w:szCs w:val="28"/>
        </w:rPr>
        <w:t>)</w:t>
      </w:r>
      <w:r w:rsidRPr="00420D04">
        <w:rPr>
          <w:sz w:val="28"/>
          <w:szCs w:val="28"/>
        </w:rPr>
        <w:t xml:space="preserve"> процента  к численности экономически активного населения,      уровень официально регистрируемой безработицы снизился  на 0,4 процента.</w:t>
      </w:r>
      <w:r w:rsidRPr="00420D04">
        <w:rPr>
          <w:b/>
          <w:sz w:val="28"/>
          <w:szCs w:val="28"/>
        </w:rPr>
        <w:t xml:space="preserve">   </w:t>
      </w:r>
    </w:p>
    <w:p w:rsidR="00F23CD4" w:rsidRPr="0026691E" w:rsidRDefault="00F23CD4" w:rsidP="004B2A9D">
      <w:pPr>
        <w:keepNext/>
        <w:ind w:firstLine="426"/>
        <w:jc w:val="both"/>
        <w:rPr>
          <w:bCs/>
          <w:sz w:val="28"/>
          <w:szCs w:val="28"/>
        </w:rPr>
      </w:pPr>
      <w:r w:rsidRPr="0026691E">
        <w:rPr>
          <w:bCs/>
          <w:sz w:val="28"/>
          <w:szCs w:val="28"/>
        </w:rPr>
        <w:t>По итогам 20</w:t>
      </w:r>
      <w:r w:rsidR="00A14804" w:rsidRPr="0026691E">
        <w:rPr>
          <w:bCs/>
          <w:sz w:val="28"/>
          <w:szCs w:val="28"/>
        </w:rPr>
        <w:t>2</w:t>
      </w:r>
      <w:r w:rsidR="005C048E" w:rsidRPr="0026691E">
        <w:rPr>
          <w:bCs/>
          <w:sz w:val="28"/>
          <w:szCs w:val="28"/>
        </w:rPr>
        <w:t>2</w:t>
      </w:r>
      <w:r w:rsidRPr="0026691E">
        <w:rPr>
          <w:bCs/>
          <w:sz w:val="28"/>
          <w:szCs w:val="28"/>
        </w:rPr>
        <w:t xml:space="preserve"> года уровень о</w:t>
      </w:r>
      <w:r w:rsidR="00A14804" w:rsidRPr="0026691E">
        <w:rPr>
          <w:bCs/>
          <w:sz w:val="28"/>
          <w:szCs w:val="28"/>
        </w:rPr>
        <w:t xml:space="preserve">бщей безработицы ожидается </w:t>
      </w:r>
      <w:r w:rsidR="00DF0323" w:rsidRPr="0026691E">
        <w:rPr>
          <w:bCs/>
          <w:sz w:val="28"/>
          <w:szCs w:val="28"/>
        </w:rPr>
        <w:t>1,9</w:t>
      </w:r>
      <w:r w:rsidRPr="0026691E">
        <w:rPr>
          <w:bCs/>
          <w:sz w:val="28"/>
          <w:szCs w:val="28"/>
        </w:rPr>
        <w:t xml:space="preserve"> процента к рабочей силе, общая численность безработных - </w:t>
      </w:r>
      <w:r w:rsidR="00DF0323" w:rsidRPr="0026691E">
        <w:rPr>
          <w:bCs/>
          <w:sz w:val="28"/>
          <w:szCs w:val="28"/>
        </w:rPr>
        <w:t>58</w:t>
      </w:r>
      <w:r w:rsidRPr="0026691E">
        <w:rPr>
          <w:bCs/>
          <w:sz w:val="28"/>
          <w:szCs w:val="28"/>
        </w:rPr>
        <w:t xml:space="preserve"> человек. </w:t>
      </w:r>
    </w:p>
    <w:p w:rsidR="00F23CD4" w:rsidRPr="0026691E" w:rsidRDefault="00F23CD4" w:rsidP="004B2A9D">
      <w:pPr>
        <w:keepNext/>
        <w:jc w:val="both"/>
        <w:rPr>
          <w:sz w:val="28"/>
          <w:szCs w:val="28"/>
        </w:rPr>
      </w:pPr>
      <w:r w:rsidRPr="0026691E">
        <w:rPr>
          <w:sz w:val="28"/>
          <w:szCs w:val="28"/>
        </w:rPr>
        <w:t xml:space="preserve">   </w:t>
      </w:r>
      <w:r w:rsidR="0042055D">
        <w:rPr>
          <w:sz w:val="28"/>
          <w:szCs w:val="28"/>
        </w:rPr>
        <w:t xml:space="preserve">  </w:t>
      </w:r>
      <w:r w:rsidRPr="0026691E">
        <w:rPr>
          <w:sz w:val="28"/>
          <w:szCs w:val="28"/>
        </w:rPr>
        <w:t>Величина среднемесячной номинальной начисленной заработной платы работников предприятий и организаций по полному кругу в 20</w:t>
      </w:r>
      <w:r w:rsidR="00DF0323" w:rsidRPr="0026691E">
        <w:rPr>
          <w:sz w:val="28"/>
          <w:szCs w:val="28"/>
        </w:rPr>
        <w:t>2</w:t>
      </w:r>
      <w:r w:rsidR="00492EF4" w:rsidRPr="0026691E">
        <w:rPr>
          <w:sz w:val="28"/>
          <w:szCs w:val="28"/>
        </w:rPr>
        <w:t>1</w:t>
      </w:r>
      <w:r w:rsidRPr="0026691E">
        <w:rPr>
          <w:sz w:val="28"/>
          <w:szCs w:val="28"/>
        </w:rPr>
        <w:t xml:space="preserve"> году составила 2</w:t>
      </w:r>
      <w:r w:rsidR="00492EF4" w:rsidRPr="0026691E">
        <w:rPr>
          <w:sz w:val="28"/>
          <w:szCs w:val="28"/>
        </w:rPr>
        <w:t>9359</w:t>
      </w:r>
      <w:r w:rsidRPr="0026691E">
        <w:rPr>
          <w:sz w:val="28"/>
          <w:szCs w:val="28"/>
        </w:rPr>
        <w:t xml:space="preserve"> рубл</w:t>
      </w:r>
      <w:r w:rsidR="00492EF4" w:rsidRPr="0026691E">
        <w:rPr>
          <w:sz w:val="28"/>
          <w:szCs w:val="28"/>
        </w:rPr>
        <w:t>ей</w:t>
      </w:r>
      <w:r w:rsidR="00DF0323" w:rsidRPr="0026691E">
        <w:rPr>
          <w:sz w:val="28"/>
          <w:szCs w:val="28"/>
        </w:rPr>
        <w:t>.</w:t>
      </w:r>
      <w:r w:rsidRPr="0026691E">
        <w:rPr>
          <w:sz w:val="28"/>
          <w:szCs w:val="28"/>
        </w:rPr>
        <w:t xml:space="preserve"> </w:t>
      </w:r>
    </w:p>
    <w:p w:rsidR="00F23CD4" w:rsidRPr="0026691E" w:rsidRDefault="00420D04" w:rsidP="00420D04">
      <w:pPr>
        <w:keepNext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205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23CD4" w:rsidRPr="0026691E">
        <w:rPr>
          <w:sz w:val="28"/>
          <w:szCs w:val="28"/>
        </w:rPr>
        <w:t>В 20</w:t>
      </w:r>
      <w:r w:rsidR="00A14804" w:rsidRPr="0026691E">
        <w:rPr>
          <w:sz w:val="28"/>
          <w:szCs w:val="28"/>
        </w:rPr>
        <w:t>2</w:t>
      </w:r>
      <w:r w:rsidR="00492EF4" w:rsidRPr="0026691E">
        <w:rPr>
          <w:sz w:val="28"/>
          <w:szCs w:val="28"/>
        </w:rPr>
        <w:t>2</w:t>
      </w:r>
      <w:r w:rsidR="00F23CD4" w:rsidRPr="0026691E">
        <w:rPr>
          <w:sz w:val="28"/>
          <w:szCs w:val="28"/>
        </w:rPr>
        <w:t xml:space="preserve"> году в номинальном исчислении среднемесячная заработная плата оценивается в </w:t>
      </w:r>
      <w:r w:rsidR="00492EF4" w:rsidRPr="0026691E">
        <w:rPr>
          <w:sz w:val="28"/>
          <w:szCs w:val="28"/>
        </w:rPr>
        <w:t>31683</w:t>
      </w:r>
      <w:r w:rsidR="00F23CD4" w:rsidRPr="0026691E">
        <w:rPr>
          <w:sz w:val="28"/>
          <w:szCs w:val="28"/>
        </w:rPr>
        <w:t xml:space="preserve"> рублей (</w:t>
      </w:r>
      <w:r w:rsidR="00492EF4" w:rsidRPr="0026691E">
        <w:rPr>
          <w:sz w:val="28"/>
          <w:szCs w:val="28"/>
        </w:rPr>
        <w:t>107,9</w:t>
      </w:r>
      <w:r w:rsidR="00F23CD4" w:rsidRPr="0026691E">
        <w:rPr>
          <w:sz w:val="28"/>
          <w:szCs w:val="28"/>
        </w:rPr>
        <w:t xml:space="preserve"> процентов к уровню 20</w:t>
      </w:r>
      <w:r w:rsidR="00DF0323" w:rsidRPr="0026691E">
        <w:rPr>
          <w:sz w:val="28"/>
          <w:szCs w:val="28"/>
        </w:rPr>
        <w:t>2</w:t>
      </w:r>
      <w:r w:rsidR="00492EF4" w:rsidRPr="0026691E">
        <w:rPr>
          <w:sz w:val="28"/>
          <w:szCs w:val="28"/>
        </w:rPr>
        <w:t>1</w:t>
      </w:r>
      <w:r w:rsidR="00F23CD4" w:rsidRPr="0026691E">
        <w:rPr>
          <w:sz w:val="28"/>
          <w:szCs w:val="28"/>
        </w:rPr>
        <w:t xml:space="preserve"> года). В 202</w:t>
      </w:r>
      <w:r w:rsidR="00492EF4" w:rsidRPr="0026691E">
        <w:rPr>
          <w:sz w:val="28"/>
          <w:szCs w:val="28"/>
        </w:rPr>
        <w:t>3</w:t>
      </w:r>
      <w:r w:rsidR="00F23CD4" w:rsidRPr="0026691E">
        <w:rPr>
          <w:sz w:val="28"/>
          <w:szCs w:val="28"/>
        </w:rPr>
        <w:t>-</w:t>
      </w:r>
      <w:r w:rsidR="00F23CD4" w:rsidRPr="0026691E">
        <w:rPr>
          <w:sz w:val="28"/>
          <w:szCs w:val="28"/>
        </w:rPr>
        <w:lastRenderedPageBreak/>
        <w:t>202</w:t>
      </w:r>
      <w:r w:rsidR="00492EF4" w:rsidRPr="0026691E">
        <w:rPr>
          <w:sz w:val="28"/>
          <w:szCs w:val="28"/>
        </w:rPr>
        <w:t>5</w:t>
      </w:r>
      <w:r w:rsidR="00F23CD4" w:rsidRPr="0026691E">
        <w:rPr>
          <w:sz w:val="28"/>
          <w:szCs w:val="28"/>
        </w:rPr>
        <w:t xml:space="preserve"> годах прогнозируется рост заработной платы темпами </w:t>
      </w:r>
      <w:r w:rsidR="00C274B7" w:rsidRPr="0026691E">
        <w:rPr>
          <w:sz w:val="28"/>
          <w:szCs w:val="28"/>
        </w:rPr>
        <w:t xml:space="preserve">в </w:t>
      </w:r>
      <w:r w:rsidR="00F23CD4" w:rsidRPr="0026691E">
        <w:rPr>
          <w:sz w:val="28"/>
          <w:szCs w:val="28"/>
        </w:rPr>
        <w:t>10</w:t>
      </w:r>
      <w:r w:rsidR="00492EF4" w:rsidRPr="0026691E">
        <w:rPr>
          <w:sz w:val="28"/>
          <w:szCs w:val="28"/>
        </w:rPr>
        <w:t>6</w:t>
      </w:r>
      <w:r w:rsidR="00F23CD4" w:rsidRPr="0026691E">
        <w:rPr>
          <w:sz w:val="28"/>
          <w:szCs w:val="28"/>
        </w:rPr>
        <w:t>-10</w:t>
      </w:r>
      <w:r w:rsidR="00492EF4" w:rsidRPr="0026691E">
        <w:rPr>
          <w:sz w:val="28"/>
          <w:szCs w:val="28"/>
        </w:rPr>
        <w:t>7</w:t>
      </w:r>
      <w:r w:rsidR="00F23CD4" w:rsidRPr="0026691E">
        <w:rPr>
          <w:sz w:val="28"/>
          <w:szCs w:val="28"/>
        </w:rPr>
        <w:t xml:space="preserve"> процентов. </w:t>
      </w:r>
      <w:r w:rsidR="00C274B7" w:rsidRPr="0026691E">
        <w:rPr>
          <w:sz w:val="28"/>
          <w:szCs w:val="28"/>
        </w:rPr>
        <w:t>Т</w:t>
      </w:r>
      <w:r w:rsidR="00F23CD4" w:rsidRPr="0026691E">
        <w:rPr>
          <w:sz w:val="28"/>
          <w:szCs w:val="28"/>
        </w:rPr>
        <w:t xml:space="preserve">емпы роста заработной </w:t>
      </w:r>
      <w:proofErr w:type="gramStart"/>
      <w:r w:rsidR="00F23CD4" w:rsidRPr="0026691E">
        <w:rPr>
          <w:sz w:val="28"/>
          <w:szCs w:val="28"/>
        </w:rPr>
        <w:t>платы связаны с достижением целевых показателей повышения оплаты труда</w:t>
      </w:r>
      <w:proofErr w:type="gramEnd"/>
      <w:r w:rsidR="00F23CD4" w:rsidRPr="0026691E">
        <w:rPr>
          <w:sz w:val="28"/>
          <w:szCs w:val="28"/>
        </w:rPr>
        <w:t xml:space="preserve"> отдельным категориям работников бюджетной сферы, индексацией заработной платы прочим категориям работников бюджетной сферы, доведением минимального размера оплаты труда до величины прожиточного минимума трудоспособного населения. </w:t>
      </w:r>
    </w:p>
    <w:p w:rsidR="00F23CD4" w:rsidRPr="0026691E" w:rsidRDefault="0042055D" w:rsidP="0042055D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23CD4" w:rsidRPr="0026691E">
        <w:rPr>
          <w:sz w:val="28"/>
          <w:szCs w:val="28"/>
        </w:rPr>
        <w:t>В среднесрочной перспективе 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регионе, продолжена индексация заработной платы в соответствии с уровнем инфляции.</w:t>
      </w:r>
    </w:p>
    <w:p w:rsidR="00F23CD4" w:rsidRPr="0026691E" w:rsidRDefault="0042055D" w:rsidP="0042055D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23CD4" w:rsidRPr="0026691E">
        <w:rPr>
          <w:sz w:val="28"/>
          <w:szCs w:val="28"/>
        </w:rPr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:rsidR="00F23CD4" w:rsidRPr="0026691E" w:rsidRDefault="00F23CD4" w:rsidP="004B2A9D">
      <w:pPr>
        <w:keepNext/>
        <w:ind w:firstLine="426"/>
        <w:jc w:val="both"/>
        <w:rPr>
          <w:color w:val="000000"/>
          <w:sz w:val="28"/>
          <w:szCs w:val="28"/>
        </w:rPr>
      </w:pPr>
      <w:r w:rsidRPr="0026691E">
        <w:rPr>
          <w:color w:val="000000"/>
          <w:sz w:val="28"/>
          <w:szCs w:val="28"/>
        </w:rPr>
        <w:t>Среднесписочная численность работников предприятий и организаций к 202</w:t>
      </w:r>
      <w:r w:rsidR="00492EF4" w:rsidRPr="0026691E">
        <w:rPr>
          <w:color w:val="000000"/>
          <w:sz w:val="28"/>
          <w:szCs w:val="28"/>
        </w:rPr>
        <w:t>5</w:t>
      </w:r>
      <w:r w:rsidRPr="0026691E">
        <w:rPr>
          <w:color w:val="000000"/>
          <w:sz w:val="28"/>
          <w:szCs w:val="28"/>
        </w:rPr>
        <w:t xml:space="preserve"> году прогнозируется в количестве </w:t>
      </w:r>
      <w:r w:rsidR="00C274B7" w:rsidRPr="0026691E">
        <w:rPr>
          <w:color w:val="000000"/>
          <w:sz w:val="28"/>
          <w:szCs w:val="28"/>
        </w:rPr>
        <w:t>1</w:t>
      </w:r>
      <w:r w:rsidR="00492EF4" w:rsidRPr="0026691E">
        <w:rPr>
          <w:color w:val="000000"/>
          <w:sz w:val="28"/>
          <w:szCs w:val="28"/>
        </w:rPr>
        <w:t>0</w:t>
      </w:r>
      <w:r w:rsidR="00DF0323" w:rsidRPr="0026691E">
        <w:rPr>
          <w:color w:val="000000"/>
          <w:sz w:val="28"/>
          <w:szCs w:val="28"/>
        </w:rPr>
        <w:t>40</w:t>
      </w:r>
      <w:r w:rsidRPr="0026691E">
        <w:rPr>
          <w:color w:val="000000"/>
          <w:sz w:val="28"/>
          <w:szCs w:val="28"/>
        </w:rPr>
        <w:t xml:space="preserve"> человек. Существенного перераспределения работающих на предприятиях и организациях по формам собственности не произойдет.</w:t>
      </w:r>
    </w:p>
    <w:p w:rsidR="00C274B7" w:rsidRPr="0026691E" w:rsidRDefault="00C274B7" w:rsidP="004B2A9D">
      <w:pPr>
        <w:keepNext/>
        <w:ind w:firstLine="426"/>
        <w:jc w:val="both"/>
        <w:rPr>
          <w:color w:val="000000"/>
          <w:sz w:val="28"/>
          <w:szCs w:val="28"/>
        </w:rPr>
      </w:pPr>
    </w:p>
    <w:p w:rsidR="00C274B7" w:rsidRPr="0026691E" w:rsidRDefault="00C274B7" w:rsidP="004B2A9D">
      <w:pPr>
        <w:keepNext/>
        <w:ind w:firstLine="426"/>
        <w:jc w:val="both"/>
        <w:rPr>
          <w:color w:val="000000"/>
          <w:sz w:val="28"/>
          <w:szCs w:val="28"/>
        </w:rPr>
      </w:pPr>
    </w:p>
    <w:p w:rsidR="00326D96" w:rsidRPr="0026691E" w:rsidRDefault="00326D96" w:rsidP="004B2A9D">
      <w:pPr>
        <w:keepNext/>
        <w:ind w:firstLine="426"/>
        <w:jc w:val="both"/>
        <w:rPr>
          <w:color w:val="000000"/>
          <w:sz w:val="28"/>
          <w:szCs w:val="28"/>
        </w:rPr>
      </w:pPr>
    </w:p>
    <w:p w:rsidR="0001136A" w:rsidRPr="0026691E" w:rsidRDefault="0001136A" w:rsidP="004B2A9D">
      <w:pPr>
        <w:keepNext/>
        <w:ind w:firstLine="426"/>
        <w:jc w:val="both"/>
        <w:rPr>
          <w:color w:val="000000"/>
          <w:sz w:val="28"/>
          <w:szCs w:val="28"/>
        </w:rPr>
      </w:pPr>
    </w:p>
    <w:p w:rsidR="0001136A" w:rsidRPr="0026691E" w:rsidRDefault="0001136A" w:rsidP="004B2A9D">
      <w:pPr>
        <w:keepNext/>
        <w:ind w:firstLine="426"/>
        <w:jc w:val="both"/>
        <w:rPr>
          <w:color w:val="000000"/>
          <w:sz w:val="28"/>
          <w:szCs w:val="28"/>
        </w:rPr>
      </w:pPr>
    </w:p>
    <w:p w:rsidR="00AE1DE0" w:rsidRPr="0026691E" w:rsidRDefault="00AE1DE0" w:rsidP="004B2A9D">
      <w:pPr>
        <w:keepNext/>
        <w:ind w:firstLine="426"/>
        <w:jc w:val="both"/>
        <w:rPr>
          <w:color w:val="000000"/>
          <w:sz w:val="28"/>
          <w:szCs w:val="28"/>
        </w:rPr>
      </w:pPr>
    </w:p>
    <w:p w:rsidR="00651CDB" w:rsidRPr="0026691E" w:rsidRDefault="00651CDB" w:rsidP="004B2A9D">
      <w:pPr>
        <w:keepNext/>
        <w:ind w:firstLine="426"/>
        <w:jc w:val="both"/>
        <w:rPr>
          <w:color w:val="000000"/>
          <w:sz w:val="28"/>
          <w:szCs w:val="28"/>
        </w:rPr>
      </w:pPr>
    </w:p>
    <w:p w:rsidR="00C274B7" w:rsidRPr="0026691E" w:rsidRDefault="00C274B7" w:rsidP="004B2A9D">
      <w:pPr>
        <w:keepNext/>
        <w:jc w:val="both"/>
        <w:rPr>
          <w:color w:val="000000"/>
          <w:sz w:val="28"/>
          <w:szCs w:val="28"/>
        </w:rPr>
      </w:pPr>
      <w:r w:rsidRPr="0026691E">
        <w:rPr>
          <w:color w:val="000000"/>
          <w:sz w:val="28"/>
          <w:szCs w:val="28"/>
        </w:rPr>
        <w:t>Начальник отдела экономики,</w:t>
      </w:r>
    </w:p>
    <w:p w:rsidR="00C274B7" w:rsidRPr="0026691E" w:rsidRDefault="00C274B7" w:rsidP="004B2A9D">
      <w:pPr>
        <w:keepNext/>
        <w:jc w:val="both"/>
        <w:rPr>
          <w:color w:val="000000"/>
          <w:sz w:val="28"/>
          <w:szCs w:val="28"/>
        </w:rPr>
      </w:pPr>
      <w:r w:rsidRPr="0026691E">
        <w:rPr>
          <w:color w:val="000000"/>
          <w:sz w:val="28"/>
          <w:szCs w:val="28"/>
        </w:rPr>
        <w:t>анализа   и прогнозирования</w:t>
      </w:r>
    </w:p>
    <w:p w:rsidR="00C274B7" w:rsidRPr="0026691E" w:rsidRDefault="00C274B7" w:rsidP="004B2A9D">
      <w:pPr>
        <w:keepNext/>
        <w:jc w:val="both"/>
        <w:rPr>
          <w:sz w:val="28"/>
          <w:szCs w:val="28"/>
        </w:rPr>
      </w:pPr>
      <w:r w:rsidRPr="0026691E">
        <w:rPr>
          <w:color w:val="000000"/>
          <w:sz w:val="28"/>
          <w:szCs w:val="28"/>
        </w:rPr>
        <w:t xml:space="preserve">администрации Рогнединского района                        </w:t>
      </w:r>
      <w:r w:rsidR="00630150" w:rsidRPr="0026691E">
        <w:rPr>
          <w:color w:val="000000"/>
          <w:sz w:val="28"/>
          <w:szCs w:val="28"/>
        </w:rPr>
        <w:t xml:space="preserve"> </w:t>
      </w:r>
      <w:r w:rsidR="007216A5" w:rsidRPr="0026691E">
        <w:rPr>
          <w:color w:val="000000"/>
          <w:sz w:val="28"/>
          <w:szCs w:val="28"/>
        </w:rPr>
        <w:t xml:space="preserve"> </w:t>
      </w:r>
      <w:r w:rsidRPr="0026691E">
        <w:rPr>
          <w:color w:val="000000"/>
          <w:sz w:val="28"/>
          <w:szCs w:val="28"/>
        </w:rPr>
        <w:t xml:space="preserve">                 Т.П. Пунтус</w:t>
      </w:r>
    </w:p>
    <w:p w:rsidR="00C274B7" w:rsidRPr="0026691E" w:rsidRDefault="00C274B7" w:rsidP="004B2A9D">
      <w:pPr>
        <w:keepNext/>
        <w:ind w:firstLine="426"/>
        <w:jc w:val="both"/>
        <w:rPr>
          <w:color w:val="000000"/>
          <w:sz w:val="28"/>
          <w:szCs w:val="28"/>
        </w:rPr>
      </w:pPr>
    </w:p>
    <w:sectPr w:rsidR="00C274B7" w:rsidRPr="0026691E" w:rsidSect="00045DB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134" w:right="70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C49" w:rsidRDefault="00AA6C49">
      <w:r>
        <w:separator/>
      </w:r>
    </w:p>
  </w:endnote>
  <w:endnote w:type="continuationSeparator" w:id="0">
    <w:p w:rsidR="00AA6C49" w:rsidRDefault="00AA6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065BEA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A7E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7E81" w:rsidRDefault="007A7E8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5436878"/>
      <w:docPartObj>
        <w:docPartGallery w:val="Page Numbers (Bottom of Page)"/>
        <w:docPartUnique/>
      </w:docPartObj>
    </w:sdtPr>
    <w:sdtEndPr/>
    <w:sdtContent>
      <w:p w:rsidR="009833E7" w:rsidRDefault="009833E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59D">
          <w:rPr>
            <w:noProof/>
          </w:rPr>
          <w:t>14</w:t>
        </w:r>
        <w:r>
          <w:fldChar w:fldCharType="end"/>
        </w:r>
      </w:p>
    </w:sdtContent>
  </w:sdt>
  <w:p w:rsidR="007A7E81" w:rsidRDefault="007A7E81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936417"/>
      <w:docPartObj>
        <w:docPartGallery w:val="Page Numbers (Bottom of Page)"/>
        <w:docPartUnique/>
      </w:docPartObj>
    </w:sdtPr>
    <w:sdtEndPr/>
    <w:sdtContent>
      <w:p w:rsidR="006B3A8B" w:rsidRDefault="006B3A8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B59">
          <w:rPr>
            <w:noProof/>
          </w:rPr>
          <w:t>1</w:t>
        </w:r>
        <w:r>
          <w:fldChar w:fldCharType="end"/>
        </w:r>
      </w:p>
    </w:sdtContent>
  </w:sdt>
  <w:p w:rsidR="00FC1B0C" w:rsidRDefault="00FC1B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C49" w:rsidRDefault="00AA6C49">
      <w:r>
        <w:separator/>
      </w:r>
    </w:p>
  </w:footnote>
  <w:footnote w:type="continuationSeparator" w:id="0">
    <w:p w:rsidR="00AA6C49" w:rsidRDefault="00AA6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065BEA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A7E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7E81" w:rsidRDefault="007A7E8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81" w:rsidRDefault="007A7E8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65C39"/>
    <w:multiLevelType w:val="hybridMultilevel"/>
    <w:tmpl w:val="F5684950"/>
    <w:lvl w:ilvl="0" w:tplc="16B2EA52">
      <w:numFmt w:val="bullet"/>
      <w:lvlText w:val="-"/>
      <w:lvlJc w:val="left"/>
      <w:pPr>
        <w:tabs>
          <w:tab w:val="num" w:pos="600"/>
        </w:tabs>
        <w:ind w:left="60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884110"/>
    <w:multiLevelType w:val="hybridMultilevel"/>
    <w:tmpl w:val="4858A652"/>
    <w:lvl w:ilvl="0" w:tplc="AF528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D82"/>
    <w:rsid w:val="00000BAD"/>
    <w:rsid w:val="00000CD2"/>
    <w:rsid w:val="00001E77"/>
    <w:rsid w:val="00002A60"/>
    <w:rsid w:val="00003BEB"/>
    <w:rsid w:val="00006EF2"/>
    <w:rsid w:val="00007BDE"/>
    <w:rsid w:val="00007D20"/>
    <w:rsid w:val="0001007A"/>
    <w:rsid w:val="00010258"/>
    <w:rsid w:val="00010C59"/>
    <w:rsid w:val="00010E1C"/>
    <w:rsid w:val="0001136A"/>
    <w:rsid w:val="00012FC0"/>
    <w:rsid w:val="000144C0"/>
    <w:rsid w:val="00017254"/>
    <w:rsid w:val="0002006F"/>
    <w:rsid w:val="00022E69"/>
    <w:rsid w:val="00023B1E"/>
    <w:rsid w:val="0002406C"/>
    <w:rsid w:val="00024B35"/>
    <w:rsid w:val="000252CF"/>
    <w:rsid w:val="00025B59"/>
    <w:rsid w:val="00025CB0"/>
    <w:rsid w:val="000277BA"/>
    <w:rsid w:val="00030FEF"/>
    <w:rsid w:val="00030FF6"/>
    <w:rsid w:val="00031615"/>
    <w:rsid w:val="00031684"/>
    <w:rsid w:val="0003187F"/>
    <w:rsid w:val="000321BB"/>
    <w:rsid w:val="00032878"/>
    <w:rsid w:val="00032C91"/>
    <w:rsid w:val="00034905"/>
    <w:rsid w:val="00035403"/>
    <w:rsid w:val="0003551F"/>
    <w:rsid w:val="000356DB"/>
    <w:rsid w:val="00035933"/>
    <w:rsid w:val="00035E0F"/>
    <w:rsid w:val="000373FD"/>
    <w:rsid w:val="000424E4"/>
    <w:rsid w:val="000425F2"/>
    <w:rsid w:val="00042C20"/>
    <w:rsid w:val="00042C76"/>
    <w:rsid w:val="00042E95"/>
    <w:rsid w:val="000434F9"/>
    <w:rsid w:val="00044379"/>
    <w:rsid w:val="000453A0"/>
    <w:rsid w:val="00045DB0"/>
    <w:rsid w:val="00045F3B"/>
    <w:rsid w:val="000461A1"/>
    <w:rsid w:val="000505F0"/>
    <w:rsid w:val="00050712"/>
    <w:rsid w:val="0005299F"/>
    <w:rsid w:val="0005386F"/>
    <w:rsid w:val="00053A06"/>
    <w:rsid w:val="00054638"/>
    <w:rsid w:val="00055FB1"/>
    <w:rsid w:val="00056065"/>
    <w:rsid w:val="000566BC"/>
    <w:rsid w:val="000613CD"/>
    <w:rsid w:val="00061537"/>
    <w:rsid w:val="00062A8A"/>
    <w:rsid w:val="000646C6"/>
    <w:rsid w:val="00065BEA"/>
    <w:rsid w:val="00066877"/>
    <w:rsid w:val="0006744E"/>
    <w:rsid w:val="00071403"/>
    <w:rsid w:val="0007210E"/>
    <w:rsid w:val="000725E5"/>
    <w:rsid w:val="00073856"/>
    <w:rsid w:val="000747C4"/>
    <w:rsid w:val="000774FC"/>
    <w:rsid w:val="00077C5F"/>
    <w:rsid w:val="0008088E"/>
    <w:rsid w:val="00080898"/>
    <w:rsid w:val="0008162A"/>
    <w:rsid w:val="00084C0C"/>
    <w:rsid w:val="0008508B"/>
    <w:rsid w:val="00085554"/>
    <w:rsid w:val="00085681"/>
    <w:rsid w:val="00085E4F"/>
    <w:rsid w:val="0008665D"/>
    <w:rsid w:val="00086CD2"/>
    <w:rsid w:val="00086F5D"/>
    <w:rsid w:val="00090736"/>
    <w:rsid w:val="00091A40"/>
    <w:rsid w:val="00092403"/>
    <w:rsid w:val="00092BD7"/>
    <w:rsid w:val="00093141"/>
    <w:rsid w:val="00094298"/>
    <w:rsid w:val="000944E1"/>
    <w:rsid w:val="00095472"/>
    <w:rsid w:val="00096C8A"/>
    <w:rsid w:val="000A0018"/>
    <w:rsid w:val="000A1C30"/>
    <w:rsid w:val="000A1E06"/>
    <w:rsid w:val="000A747B"/>
    <w:rsid w:val="000B007D"/>
    <w:rsid w:val="000B0983"/>
    <w:rsid w:val="000B1A7F"/>
    <w:rsid w:val="000B1AEF"/>
    <w:rsid w:val="000B1DE7"/>
    <w:rsid w:val="000B2AD2"/>
    <w:rsid w:val="000B3008"/>
    <w:rsid w:val="000B509A"/>
    <w:rsid w:val="000B691C"/>
    <w:rsid w:val="000C010C"/>
    <w:rsid w:val="000C0FC8"/>
    <w:rsid w:val="000C1B59"/>
    <w:rsid w:val="000C1D51"/>
    <w:rsid w:val="000C2B2B"/>
    <w:rsid w:val="000C3D2F"/>
    <w:rsid w:val="000C3F70"/>
    <w:rsid w:val="000C3FDC"/>
    <w:rsid w:val="000C4F3A"/>
    <w:rsid w:val="000C6533"/>
    <w:rsid w:val="000C6C23"/>
    <w:rsid w:val="000C6FCB"/>
    <w:rsid w:val="000C7351"/>
    <w:rsid w:val="000C7FAD"/>
    <w:rsid w:val="000D0B04"/>
    <w:rsid w:val="000D1717"/>
    <w:rsid w:val="000D25E6"/>
    <w:rsid w:val="000D2D4F"/>
    <w:rsid w:val="000D3DB1"/>
    <w:rsid w:val="000D420D"/>
    <w:rsid w:val="000D46AC"/>
    <w:rsid w:val="000D485D"/>
    <w:rsid w:val="000D4FA1"/>
    <w:rsid w:val="000D66A3"/>
    <w:rsid w:val="000D6870"/>
    <w:rsid w:val="000D72EC"/>
    <w:rsid w:val="000E0019"/>
    <w:rsid w:val="000E02FE"/>
    <w:rsid w:val="000E08B2"/>
    <w:rsid w:val="000E0F02"/>
    <w:rsid w:val="000E2843"/>
    <w:rsid w:val="000E2B82"/>
    <w:rsid w:val="000E32FF"/>
    <w:rsid w:val="000E37FB"/>
    <w:rsid w:val="000E471B"/>
    <w:rsid w:val="000E65A7"/>
    <w:rsid w:val="000E6620"/>
    <w:rsid w:val="000E7623"/>
    <w:rsid w:val="000F1EDF"/>
    <w:rsid w:val="000F3709"/>
    <w:rsid w:val="000F3D45"/>
    <w:rsid w:val="000F5D90"/>
    <w:rsid w:val="0010163B"/>
    <w:rsid w:val="00101E1A"/>
    <w:rsid w:val="00101F7F"/>
    <w:rsid w:val="0010239C"/>
    <w:rsid w:val="00102CF7"/>
    <w:rsid w:val="001047F1"/>
    <w:rsid w:val="00105B2F"/>
    <w:rsid w:val="00105D2F"/>
    <w:rsid w:val="00105FB1"/>
    <w:rsid w:val="00107946"/>
    <w:rsid w:val="00107C16"/>
    <w:rsid w:val="00107FFA"/>
    <w:rsid w:val="00110020"/>
    <w:rsid w:val="00114484"/>
    <w:rsid w:val="0011508F"/>
    <w:rsid w:val="001158DA"/>
    <w:rsid w:val="001174B5"/>
    <w:rsid w:val="0011790A"/>
    <w:rsid w:val="00120181"/>
    <w:rsid w:val="001209D6"/>
    <w:rsid w:val="00121C67"/>
    <w:rsid w:val="0012609D"/>
    <w:rsid w:val="0012633E"/>
    <w:rsid w:val="00126AC3"/>
    <w:rsid w:val="001272BF"/>
    <w:rsid w:val="00127392"/>
    <w:rsid w:val="001275DD"/>
    <w:rsid w:val="00131273"/>
    <w:rsid w:val="001318FB"/>
    <w:rsid w:val="00131C65"/>
    <w:rsid w:val="0013294D"/>
    <w:rsid w:val="00133B53"/>
    <w:rsid w:val="001345D1"/>
    <w:rsid w:val="00135E03"/>
    <w:rsid w:val="001364F8"/>
    <w:rsid w:val="0013785C"/>
    <w:rsid w:val="00137D2D"/>
    <w:rsid w:val="00140BE6"/>
    <w:rsid w:val="0014178C"/>
    <w:rsid w:val="00141ADC"/>
    <w:rsid w:val="001426C8"/>
    <w:rsid w:val="00143F11"/>
    <w:rsid w:val="00144168"/>
    <w:rsid w:val="001443E9"/>
    <w:rsid w:val="00145728"/>
    <w:rsid w:val="00146708"/>
    <w:rsid w:val="00146D05"/>
    <w:rsid w:val="0014775F"/>
    <w:rsid w:val="00150742"/>
    <w:rsid w:val="00151E47"/>
    <w:rsid w:val="00152413"/>
    <w:rsid w:val="00152CF3"/>
    <w:rsid w:val="001531FC"/>
    <w:rsid w:val="00153D5E"/>
    <w:rsid w:val="00154AE8"/>
    <w:rsid w:val="00154C90"/>
    <w:rsid w:val="00157D29"/>
    <w:rsid w:val="00161643"/>
    <w:rsid w:val="001617C8"/>
    <w:rsid w:val="00161D03"/>
    <w:rsid w:val="00163749"/>
    <w:rsid w:val="00163B01"/>
    <w:rsid w:val="00164A33"/>
    <w:rsid w:val="001651E8"/>
    <w:rsid w:val="00165E10"/>
    <w:rsid w:val="00167092"/>
    <w:rsid w:val="00167158"/>
    <w:rsid w:val="00167D47"/>
    <w:rsid w:val="00167F49"/>
    <w:rsid w:val="001713EB"/>
    <w:rsid w:val="00171CB5"/>
    <w:rsid w:val="00172BBD"/>
    <w:rsid w:val="00173277"/>
    <w:rsid w:val="00175EE1"/>
    <w:rsid w:val="001763D4"/>
    <w:rsid w:val="00176E07"/>
    <w:rsid w:val="001802CD"/>
    <w:rsid w:val="00182798"/>
    <w:rsid w:val="00183998"/>
    <w:rsid w:val="001839FC"/>
    <w:rsid w:val="00185BDF"/>
    <w:rsid w:val="001877D4"/>
    <w:rsid w:val="0019014D"/>
    <w:rsid w:val="00190F65"/>
    <w:rsid w:val="001918BE"/>
    <w:rsid w:val="001922AA"/>
    <w:rsid w:val="00192535"/>
    <w:rsid w:val="0019297D"/>
    <w:rsid w:val="00193498"/>
    <w:rsid w:val="001934F5"/>
    <w:rsid w:val="00193787"/>
    <w:rsid w:val="00193DAF"/>
    <w:rsid w:val="001943C2"/>
    <w:rsid w:val="001944CE"/>
    <w:rsid w:val="00194DCF"/>
    <w:rsid w:val="0019624D"/>
    <w:rsid w:val="001962F9"/>
    <w:rsid w:val="00196AA7"/>
    <w:rsid w:val="00197BCE"/>
    <w:rsid w:val="001A028D"/>
    <w:rsid w:val="001A3025"/>
    <w:rsid w:val="001A306D"/>
    <w:rsid w:val="001A37A3"/>
    <w:rsid w:val="001A3868"/>
    <w:rsid w:val="001A386F"/>
    <w:rsid w:val="001A3966"/>
    <w:rsid w:val="001A406D"/>
    <w:rsid w:val="001A557A"/>
    <w:rsid w:val="001A6B1F"/>
    <w:rsid w:val="001A7F7A"/>
    <w:rsid w:val="001B160F"/>
    <w:rsid w:val="001B27C2"/>
    <w:rsid w:val="001B32B9"/>
    <w:rsid w:val="001B383F"/>
    <w:rsid w:val="001B496E"/>
    <w:rsid w:val="001B628E"/>
    <w:rsid w:val="001B6DCD"/>
    <w:rsid w:val="001C0F28"/>
    <w:rsid w:val="001C198B"/>
    <w:rsid w:val="001C1A2D"/>
    <w:rsid w:val="001C1AE9"/>
    <w:rsid w:val="001C1C38"/>
    <w:rsid w:val="001C2890"/>
    <w:rsid w:val="001C54DD"/>
    <w:rsid w:val="001C6437"/>
    <w:rsid w:val="001C6561"/>
    <w:rsid w:val="001C7733"/>
    <w:rsid w:val="001D01DE"/>
    <w:rsid w:val="001D0AE0"/>
    <w:rsid w:val="001D10F6"/>
    <w:rsid w:val="001D145F"/>
    <w:rsid w:val="001D2C8A"/>
    <w:rsid w:val="001D2D55"/>
    <w:rsid w:val="001D36FB"/>
    <w:rsid w:val="001D3894"/>
    <w:rsid w:val="001D487E"/>
    <w:rsid w:val="001D4DD7"/>
    <w:rsid w:val="001D4F16"/>
    <w:rsid w:val="001D51F5"/>
    <w:rsid w:val="001D57C1"/>
    <w:rsid w:val="001D5FCA"/>
    <w:rsid w:val="001D6021"/>
    <w:rsid w:val="001D641A"/>
    <w:rsid w:val="001E03AB"/>
    <w:rsid w:val="001E08D5"/>
    <w:rsid w:val="001E1688"/>
    <w:rsid w:val="001E1A06"/>
    <w:rsid w:val="001E1D8F"/>
    <w:rsid w:val="001E202B"/>
    <w:rsid w:val="001E2EDC"/>
    <w:rsid w:val="001E4007"/>
    <w:rsid w:val="001E6C46"/>
    <w:rsid w:val="001F0ECB"/>
    <w:rsid w:val="001F2E09"/>
    <w:rsid w:val="001F305C"/>
    <w:rsid w:val="001F337C"/>
    <w:rsid w:val="001F38D4"/>
    <w:rsid w:val="001F474D"/>
    <w:rsid w:val="001F723C"/>
    <w:rsid w:val="00200EF2"/>
    <w:rsid w:val="00201721"/>
    <w:rsid w:val="002022E2"/>
    <w:rsid w:val="00202A88"/>
    <w:rsid w:val="002041F8"/>
    <w:rsid w:val="002042AB"/>
    <w:rsid w:val="002043F7"/>
    <w:rsid w:val="002050AA"/>
    <w:rsid w:val="00205904"/>
    <w:rsid w:val="002063EC"/>
    <w:rsid w:val="0021024F"/>
    <w:rsid w:val="002104E6"/>
    <w:rsid w:val="00212819"/>
    <w:rsid w:val="00212C8F"/>
    <w:rsid w:val="00213228"/>
    <w:rsid w:val="00213D89"/>
    <w:rsid w:val="002154D8"/>
    <w:rsid w:val="002154EA"/>
    <w:rsid w:val="00215911"/>
    <w:rsid w:val="00215B30"/>
    <w:rsid w:val="0022089A"/>
    <w:rsid w:val="00222B16"/>
    <w:rsid w:val="00223505"/>
    <w:rsid w:val="00223E0A"/>
    <w:rsid w:val="00224353"/>
    <w:rsid w:val="002245A5"/>
    <w:rsid w:val="00224A09"/>
    <w:rsid w:val="00225172"/>
    <w:rsid w:val="002256EF"/>
    <w:rsid w:val="00225999"/>
    <w:rsid w:val="00225C60"/>
    <w:rsid w:val="00227A4F"/>
    <w:rsid w:val="00232183"/>
    <w:rsid w:val="00232ACD"/>
    <w:rsid w:val="00232D18"/>
    <w:rsid w:val="002342A5"/>
    <w:rsid w:val="0023474E"/>
    <w:rsid w:val="0023481D"/>
    <w:rsid w:val="00235A86"/>
    <w:rsid w:val="002373C2"/>
    <w:rsid w:val="002405AB"/>
    <w:rsid w:val="002405DB"/>
    <w:rsid w:val="00240C80"/>
    <w:rsid w:val="00242B22"/>
    <w:rsid w:val="00242EDE"/>
    <w:rsid w:val="0024393D"/>
    <w:rsid w:val="00245F59"/>
    <w:rsid w:val="002460A3"/>
    <w:rsid w:val="00247923"/>
    <w:rsid w:val="0025045A"/>
    <w:rsid w:val="002504C1"/>
    <w:rsid w:val="00250EC1"/>
    <w:rsid w:val="002514E0"/>
    <w:rsid w:val="00251B9D"/>
    <w:rsid w:val="00252E48"/>
    <w:rsid w:val="00253471"/>
    <w:rsid w:val="002548FC"/>
    <w:rsid w:val="00255333"/>
    <w:rsid w:val="00256425"/>
    <w:rsid w:val="00257017"/>
    <w:rsid w:val="002629E4"/>
    <w:rsid w:val="00264186"/>
    <w:rsid w:val="002643B3"/>
    <w:rsid w:val="002646D7"/>
    <w:rsid w:val="00265325"/>
    <w:rsid w:val="00265BF9"/>
    <w:rsid w:val="00265C80"/>
    <w:rsid w:val="0026630E"/>
    <w:rsid w:val="0026633C"/>
    <w:rsid w:val="0026691E"/>
    <w:rsid w:val="00266F6A"/>
    <w:rsid w:val="002679AD"/>
    <w:rsid w:val="00270C41"/>
    <w:rsid w:val="0027250D"/>
    <w:rsid w:val="00274212"/>
    <w:rsid w:val="00275A56"/>
    <w:rsid w:val="0028019A"/>
    <w:rsid w:val="00280799"/>
    <w:rsid w:val="00280F60"/>
    <w:rsid w:val="00281C2D"/>
    <w:rsid w:val="00281E8D"/>
    <w:rsid w:val="00281F28"/>
    <w:rsid w:val="00281F32"/>
    <w:rsid w:val="00284B68"/>
    <w:rsid w:val="002850F5"/>
    <w:rsid w:val="0028511D"/>
    <w:rsid w:val="002861EB"/>
    <w:rsid w:val="002866C0"/>
    <w:rsid w:val="00286CB2"/>
    <w:rsid w:val="002873B4"/>
    <w:rsid w:val="00287D1F"/>
    <w:rsid w:val="0029095E"/>
    <w:rsid w:val="00291C82"/>
    <w:rsid w:val="002929F4"/>
    <w:rsid w:val="002933F6"/>
    <w:rsid w:val="00294074"/>
    <w:rsid w:val="0029570E"/>
    <w:rsid w:val="00295D56"/>
    <w:rsid w:val="002961BA"/>
    <w:rsid w:val="002964E1"/>
    <w:rsid w:val="00296C88"/>
    <w:rsid w:val="002A0186"/>
    <w:rsid w:val="002A04DE"/>
    <w:rsid w:val="002A2496"/>
    <w:rsid w:val="002A454E"/>
    <w:rsid w:val="002A5883"/>
    <w:rsid w:val="002A61C8"/>
    <w:rsid w:val="002A6676"/>
    <w:rsid w:val="002A7307"/>
    <w:rsid w:val="002A7D20"/>
    <w:rsid w:val="002A7F44"/>
    <w:rsid w:val="002B1445"/>
    <w:rsid w:val="002B23E5"/>
    <w:rsid w:val="002B255B"/>
    <w:rsid w:val="002B34DC"/>
    <w:rsid w:val="002B4A04"/>
    <w:rsid w:val="002B68D8"/>
    <w:rsid w:val="002B78C6"/>
    <w:rsid w:val="002B7ABB"/>
    <w:rsid w:val="002B7DB9"/>
    <w:rsid w:val="002C04E8"/>
    <w:rsid w:val="002C06FB"/>
    <w:rsid w:val="002C3F29"/>
    <w:rsid w:val="002C585B"/>
    <w:rsid w:val="002C5F06"/>
    <w:rsid w:val="002D0FCE"/>
    <w:rsid w:val="002D1736"/>
    <w:rsid w:val="002D2441"/>
    <w:rsid w:val="002D2C15"/>
    <w:rsid w:val="002D34D3"/>
    <w:rsid w:val="002D3B7B"/>
    <w:rsid w:val="002D41D8"/>
    <w:rsid w:val="002D48BC"/>
    <w:rsid w:val="002D52B2"/>
    <w:rsid w:val="002D56C2"/>
    <w:rsid w:val="002D60F0"/>
    <w:rsid w:val="002D7D65"/>
    <w:rsid w:val="002E0722"/>
    <w:rsid w:val="002E077A"/>
    <w:rsid w:val="002E1170"/>
    <w:rsid w:val="002E29AE"/>
    <w:rsid w:val="002E2F8D"/>
    <w:rsid w:val="002E41E0"/>
    <w:rsid w:val="002E4474"/>
    <w:rsid w:val="002E4925"/>
    <w:rsid w:val="002E535D"/>
    <w:rsid w:val="002E60E6"/>
    <w:rsid w:val="002E6C5E"/>
    <w:rsid w:val="002E71BF"/>
    <w:rsid w:val="002E73EA"/>
    <w:rsid w:val="002F1819"/>
    <w:rsid w:val="002F1D1C"/>
    <w:rsid w:val="002F32AC"/>
    <w:rsid w:val="002F496C"/>
    <w:rsid w:val="002F6F90"/>
    <w:rsid w:val="003001E3"/>
    <w:rsid w:val="00301BC4"/>
    <w:rsid w:val="00301C67"/>
    <w:rsid w:val="00301C74"/>
    <w:rsid w:val="0030204F"/>
    <w:rsid w:val="003027BA"/>
    <w:rsid w:val="003034AB"/>
    <w:rsid w:val="00303855"/>
    <w:rsid w:val="00304C8A"/>
    <w:rsid w:val="00305AAB"/>
    <w:rsid w:val="00305B1B"/>
    <w:rsid w:val="003100E4"/>
    <w:rsid w:val="003108BA"/>
    <w:rsid w:val="00310960"/>
    <w:rsid w:val="00312006"/>
    <w:rsid w:val="00313559"/>
    <w:rsid w:val="00314A1A"/>
    <w:rsid w:val="00315319"/>
    <w:rsid w:val="00315830"/>
    <w:rsid w:val="00315B0E"/>
    <w:rsid w:val="003166D9"/>
    <w:rsid w:val="00317299"/>
    <w:rsid w:val="003176F3"/>
    <w:rsid w:val="00320BE6"/>
    <w:rsid w:val="00320E4D"/>
    <w:rsid w:val="00321B6F"/>
    <w:rsid w:val="00322B86"/>
    <w:rsid w:val="00322CEC"/>
    <w:rsid w:val="00322EAF"/>
    <w:rsid w:val="00326D96"/>
    <w:rsid w:val="00327736"/>
    <w:rsid w:val="003306E3"/>
    <w:rsid w:val="003320C4"/>
    <w:rsid w:val="003326AF"/>
    <w:rsid w:val="003329ED"/>
    <w:rsid w:val="003331A5"/>
    <w:rsid w:val="00333804"/>
    <w:rsid w:val="00333B97"/>
    <w:rsid w:val="003366F9"/>
    <w:rsid w:val="003369CF"/>
    <w:rsid w:val="003371EB"/>
    <w:rsid w:val="00337AAE"/>
    <w:rsid w:val="00341A81"/>
    <w:rsid w:val="00342562"/>
    <w:rsid w:val="00343BE7"/>
    <w:rsid w:val="003448BD"/>
    <w:rsid w:val="00345657"/>
    <w:rsid w:val="00345E0C"/>
    <w:rsid w:val="00345FF6"/>
    <w:rsid w:val="0034661F"/>
    <w:rsid w:val="00346A57"/>
    <w:rsid w:val="0034705D"/>
    <w:rsid w:val="00347080"/>
    <w:rsid w:val="00347204"/>
    <w:rsid w:val="0035005B"/>
    <w:rsid w:val="003506E5"/>
    <w:rsid w:val="00351B35"/>
    <w:rsid w:val="003529C3"/>
    <w:rsid w:val="0035311A"/>
    <w:rsid w:val="0035599F"/>
    <w:rsid w:val="00360667"/>
    <w:rsid w:val="00360C1D"/>
    <w:rsid w:val="00360E50"/>
    <w:rsid w:val="0036194A"/>
    <w:rsid w:val="00361A4D"/>
    <w:rsid w:val="00362C8C"/>
    <w:rsid w:val="00363881"/>
    <w:rsid w:val="00364B4F"/>
    <w:rsid w:val="00364C12"/>
    <w:rsid w:val="003656AE"/>
    <w:rsid w:val="00366176"/>
    <w:rsid w:val="00366A85"/>
    <w:rsid w:val="003729B4"/>
    <w:rsid w:val="00372E5C"/>
    <w:rsid w:val="00372F39"/>
    <w:rsid w:val="0037575F"/>
    <w:rsid w:val="00376E3B"/>
    <w:rsid w:val="00380426"/>
    <w:rsid w:val="003807ED"/>
    <w:rsid w:val="003808B3"/>
    <w:rsid w:val="00380F3F"/>
    <w:rsid w:val="00380FA0"/>
    <w:rsid w:val="0038133E"/>
    <w:rsid w:val="00383B3F"/>
    <w:rsid w:val="00384E01"/>
    <w:rsid w:val="00384EF5"/>
    <w:rsid w:val="003854B0"/>
    <w:rsid w:val="00386D56"/>
    <w:rsid w:val="00387DF4"/>
    <w:rsid w:val="00390828"/>
    <w:rsid w:val="00391951"/>
    <w:rsid w:val="0039204E"/>
    <w:rsid w:val="00392A1E"/>
    <w:rsid w:val="00393180"/>
    <w:rsid w:val="00394148"/>
    <w:rsid w:val="00394F85"/>
    <w:rsid w:val="00394F9C"/>
    <w:rsid w:val="003957EF"/>
    <w:rsid w:val="00396E72"/>
    <w:rsid w:val="003970CC"/>
    <w:rsid w:val="00397300"/>
    <w:rsid w:val="00397ED4"/>
    <w:rsid w:val="00397F04"/>
    <w:rsid w:val="003A17DE"/>
    <w:rsid w:val="003A1915"/>
    <w:rsid w:val="003A1DA5"/>
    <w:rsid w:val="003A2984"/>
    <w:rsid w:val="003A3288"/>
    <w:rsid w:val="003A367F"/>
    <w:rsid w:val="003A4AF6"/>
    <w:rsid w:val="003A4F1E"/>
    <w:rsid w:val="003A5229"/>
    <w:rsid w:val="003A5C49"/>
    <w:rsid w:val="003A60F7"/>
    <w:rsid w:val="003A6A58"/>
    <w:rsid w:val="003A7685"/>
    <w:rsid w:val="003B1521"/>
    <w:rsid w:val="003B1820"/>
    <w:rsid w:val="003B1AD4"/>
    <w:rsid w:val="003B3876"/>
    <w:rsid w:val="003B43B4"/>
    <w:rsid w:val="003B506E"/>
    <w:rsid w:val="003B6EF4"/>
    <w:rsid w:val="003B710D"/>
    <w:rsid w:val="003B79A8"/>
    <w:rsid w:val="003B7D72"/>
    <w:rsid w:val="003C1E5A"/>
    <w:rsid w:val="003C3544"/>
    <w:rsid w:val="003C70CD"/>
    <w:rsid w:val="003C7144"/>
    <w:rsid w:val="003C73EE"/>
    <w:rsid w:val="003C74E0"/>
    <w:rsid w:val="003C7E8A"/>
    <w:rsid w:val="003D0494"/>
    <w:rsid w:val="003D077B"/>
    <w:rsid w:val="003D1413"/>
    <w:rsid w:val="003D2416"/>
    <w:rsid w:val="003D34EA"/>
    <w:rsid w:val="003D3DC6"/>
    <w:rsid w:val="003D545B"/>
    <w:rsid w:val="003D697B"/>
    <w:rsid w:val="003D6BA2"/>
    <w:rsid w:val="003E0A57"/>
    <w:rsid w:val="003E1420"/>
    <w:rsid w:val="003E180B"/>
    <w:rsid w:val="003E2233"/>
    <w:rsid w:val="003E390C"/>
    <w:rsid w:val="003E55FF"/>
    <w:rsid w:val="003E5E87"/>
    <w:rsid w:val="003E60BD"/>
    <w:rsid w:val="003E67CE"/>
    <w:rsid w:val="003F1CD6"/>
    <w:rsid w:val="003F1F23"/>
    <w:rsid w:val="003F1F5A"/>
    <w:rsid w:val="003F2052"/>
    <w:rsid w:val="003F2AFD"/>
    <w:rsid w:val="003F5C10"/>
    <w:rsid w:val="0040215D"/>
    <w:rsid w:val="00402996"/>
    <w:rsid w:val="00405748"/>
    <w:rsid w:val="00405C9F"/>
    <w:rsid w:val="00406140"/>
    <w:rsid w:val="00406C96"/>
    <w:rsid w:val="00407151"/>
    <w:rsid w:val="00411C75"/>
    <w:rsid w:val="00412975"/>
    <w:rsid w:val="004133D2"/>
    <w:rsid w:val="0041389C"/>
    <w:rsid w:val="00414662"/>
    <w:rsid w:val="004150E2"/>
    <w:rsid w:val="004159FD"/>
    <w:rsid w:val="004160E5"/>
    <w:rsid w:val="004163CF"/>
    <w:rsid w:val="00416439"/>
    <w:rsid w:val="0042055D"/>
    <w:rsid w:val="00420780"/>
    <w:rsid w:val="00420D04"/>
    <w:rsid w:val="00421063"/>
    <w:rsid w:val="004215A2"/>
    <w:rsid w:val="004218AD"/>
    <w:rsid w:val="00423C06"/>
    <w:rsid w:val="00423C08"/>
    <w:rsid w:val="00425704"/>
    <w:rsid w:val="00425B75"/>
    <w:rsid w:val="004261C9"/>
    <w:rsid w:val="00426646"/>
    <w:rsid w:val="00426890"/>
    <w:rsid w:val="00426ADF"/>
    <w:rsid w:val="00427A41"/>
    <w:rsid w:val="00427EE6"/>
    <w:rsid w:val="004306FB"/>
    <w:rsid w:val="00430A93"/>
    <w:rsid w:val="00430C4A"/>
    <w:rsid w:val="00431A16"/>
    <w:rsid w:val="004342D0"/>
    <w:rsid w:val="00435ECF"/>
    <w:rsid w:val="00436203"/>
    <w:rsid w:val="00436431"/>
    <w:rsid w:val="00436B86"/>
    <w:rsid w:val="004378D9"/>
    <w:rsid w:val="0043795D"/>
    <w:rsid w:val="00440460"/>
    <w:rsid w:val="0044090C"/>
    <w:rsid w:val="0044178F"/>
    <w:rsid w:val="004417D4"/>
    <w:rsid w:val="00442A1E"/>
    <w:rsid w:val="00442E31"/>
    <w:rsid w:val="004440D0"/>
    <w:rsid w:val="004501B8"/>
    <w:rsid w:val="0045145D"/>
    <w:rsid w:val="004517B2"/>
    <w:rsid w:val="00451BE6"/>
    <w:rsid w:val="00451D45"/>
    <w:rsid w:val="00451E25"/>
    <w:rsid w:val="00452667"/>
    <w:rsid w:val="00453548"/>
    <w:rsid w:val="00453B13"/>
    <w:rsid w:val="004548CF"/>
    <w:rsid w:val="00454D81"/>
    <w:rsid w:val="004556D6"/>
    <w:rsid w:val="004558EF"/>
    <w:rsid w:val="00456ADD"/>
    <w:rsid w:val="00457825"/>
    <w:rsid w:val="00457E9F"/>
    <w:rsid w:val="0046000B"/>
    <w:rsid w:val="00460606"/>
    <w:rsid w:val="00460971"/>
    <w:rsid w:val="00461038"/>
    <w:rsid w:val="00461842"/>
    <w:rsid w:val="00462610"/>
    <w:rsid w:val="004628B7"/>
    <w:rsid w:val="00463225"/>
    <w:rsid w:val="004657B5"/>
    <w:rsid w:val="00465838"/>
    <w:rsid w:val="00465D26"/>
    <w:rsid w:val="00466E7F"/>
    <w:rsid w:val="0047035C"/>
    <w:rsid w:val="00471AC3"/>
    <w:rsid w:val="00472E5F"/>
    <w:rsid w:val="0047362B"/>
    <w:rsid w:val="00475708"/>
    <w:rsid w:val="00475FB8"/>
    <w:rsid w:val="004763EC"/>
    <w:rsid w:val="004773AF"/>
    <w:rsid w:val="004774E6"/>
    <w:rsid w:val="00480596"/>
    <w:rsid w:val="00480A16"/>
    <w:rsid w:val="00480DFF"/>
    <w:rsid w:val="0048124D"/>
    <w:rsid w:val="00481A17"/>
    <w:rsid w:val="004821CB"/>
    <w:rsid w:val="004839C3"/>
    <w:rsid w:val="004843E2"/>
    <w:rsid w:val="004845F0"/>
    <w:rsid w:val="00484DC6"/>
    <w:rsid w:val="00485095"/>
    <w:rsid w:val="0048510A"/>
    <w:rsid w:val="0048647D"/>
    <w:rsid w:val="004918BA"/>
    <w:rsid w:val="00492E6C"/>
    <w:rsid w:val="00492EF4"/>
    <w:rsid w:val="00492FD9"/>
    <w:rsid w:val="00493A11"/>
    <w:rsid w:val="004942A0"/>
    <w:rsid w:val="00494660"/>
    <w:rsid w:val="00494A8B"/>
    <w:rsid w:val="00495142"/>
    <w:rsid w:val="004956FE"/>
    <w:rsid w:val="00495C83"/>
    <w:rsid w:val="0049643C"/>
    <w:rsid w:val="00496D82"/>
    <w:rsid w:val="004972B9"/>
    <w:rsid w:val="00497FDE"/>
    <w:rsid w:val="004A022C"/>
    <w:rsid w:val="004A086D"/>
    <w:rsid w:val="004A1429"/>
    <w:rsid w:val="004A18A9"/>
    <w:rsid w:val="004A1A95"/>
    <w:rsid w:val="004A2DE9"/>
    <w:rsid w:val="004A4C7C"/>
    <w:rsid w:val="004A60F5"/>
    <w:rsid w:val="004A6387"/>
    <w:rsid w:val="004A7102"/>
    <w:rsid w:val="004A768E"/>
    <w:rsid w:val="004A77DE"/>
    <w:rsid w:val="004A7E6B"/>
    <w:rsid w:val="004B0175"/>
    <w:rsid w:val="004B2A9D"/>
    <w:rsid w:val="004B33F3"/>
    <w:rsid w:val="004B3728"/>
    <w:rsid w:val="004B4DB8"/>
    <w:rsid w:val="004B52BE"/>
    <w:rsid w:val="004B6C3C"/>
    <w:rsid w:val="004B7491"/>
    <w:rsid w:val="004C03B0"/>
    <w:rsid w:val="004C03DD"/>
    <w:rsid w:val="004C09E3"/>
    <w:rsid w:val="004C2112"/>
    <w:rsid w:val="004C2EC2"/>
    <w:rsid w:val="004C443C"/>
    <w:rsid w:val="004C448F"/>
    <w:rsid w:val="004C5510"/>
    <w:rsid w:val="004C7269"/>
    <w:rsid w:val="004C7557"/>
    <w:rsid w:val="004C7AF3"/>
    <w:rsid w:val="004D0796"/>
    <w:rsid w:val="004D0AB6"/>
    <w:rsid w:val="004D0FDF"/>
    <w:rsid w:val="004D1703"/>
    <w:rsid w:val="004D267C"/>
    <w:rsid w:val="004D2C5A"/>
    <w:rsid w:val="004D2F7C"/>
    <w:rsid w:val="004D3EB2"/>
    <w:rsid w:val="004D45E0"/>
    <w:rsid w:val="004D4EA6"/>
    <w:rsid w:val="004D4FA3"/>
    <w:rsid w:val="004D70B3"/>
    <w:rsid w:val="004D7787"/>
    <w:rsid w:val="004E05A0"/>
    <w:rsid w:val="004E0A7A"/>
    <w:rsid w:val="004E0AB6"/>
    <w:rsid w:val="004E228D"/>
    <w:rsid w:val="004E3B8D"/>
    <w:rsid w:val="004E3CB6"/>
    <w:rsid w:val="004E4994"/>
    <w:rsid w:val="004E4E7C"/>
    <w:rsid w:val="004E537E"/>
    <w:rsid w:val="004E5B94"/>
    <w:rsid w:val="004E5C82"/>
    <w:rsid w:val="004E61DD"/>
    <w:rsid w:val="004E63B8"/>
    <w:rsid w:val="004F012E"/>
    <w:rsid w:val="004F1D36"/>
    <w:rsid w:val="004F2B71"/>
    <w:rsid w:val="004F40E4"/>
    <w:rsid w:val="004F77AF"/>
    <w:rsid w:val="00501AAF"/>
    <w:rsid w:val="00501B66"/>
    <w:rsid w:val="00501F50"/>
    <w:rsid w:val="0050290C"/>
    <w:rsid w:val="005029A1"/>
    <w:rsid w:val="00502ABE"/>
    <w:rsid w:val="00502C15"/>
    <w:rsid w:val="00503A18"/>
    <w:rsid w:val="00503BC5"/>
    <w:rsid w:val="00503C74"/>
    <w:rsid w:val="00505C23"/>
    <w:rsid w:val="00506679"/>
    <w:rsid w:val="00507764"/>
    <w:rsid w:val="0050783A"/>
    <w:rsid w:val="005111C4"/>
    <w:rsid w:val="00511AEF"/>
    <w:rsid w:val="00512600"/>
    <w:rsid w:val="0051376B"/>
    <w:rsid w:val="005148C2"/>
    <w:rsid w:val="00515131"/>
    <w:rsid w:val="00515E91"/>
    <w:rsid w:val="005162A4"/>
    <w:rsid w:val="00516D27"/>
    <w:rsid w:val="005175C4"/>
    <w:rsid w:val="00517655"/>
    <w:rsid w:val="00517B39"/>
    <w:rsid w:val="005202B5"/>
    <w:rsid w:val="0052131C"/>
    <w:rsid w:val="00521813"/>
    <w:rsid w:val="00522EE4"/>
    <w:rsid w:val="005235B5"/>
    <w:rsid w:val="005241C6"/>
    <w:rsid w:val="00524328"/>
    <w:rsid w:val="00524594"/>
    <w:rsid w:val="00524AC9"/>
    <w:rsid w:val="005255A0"/>
    <w:rsid w:val="00525763"/>
    <w:rsid w:val="0052597D"/>
    <w:rsid w:val="00525D0E"/>
    <w:rsid w:val="005260DF"/>
    <w:rsid w:val="00527B13"/>
    <w:rsid w:val="00530FBB"/>
    <w:rsid w:val="0053129B"/>
    <w:rsid w:val="005313FE"/>
    <w:rsid w:val="00532E48"/>
    <w:rsid w:val="00534911"/>
    <w:rsid w:val="00535413"/>
    <w:rsid w:val="0053665F"/>
    <w:rsid w:val="005366A1"/>
    <w:rsid w:val="00536A05"/>
    <w:rsid w:val="0053774D"/>
    <w:rsid w:val="00537A09"/>
    <w:rsid w:val="005401C4"/>
    <w:rsid w:val="00540834"/>
    <w:rsid w:val="00540A8E"/>
    <w:rsid w:val="00540E96"/>
    <w:rsid w:val="005412F3"/>
    <w:rsid w:val="005419E3"/>
    <w:rsid w:val="00541F66"/>
    <w:rsid w:val="005422D0"/>
    <w:rsid w:val="00545E7A"/>
    <w:rsid w:val="005460EF"/>
    <w:rsid w:val="00546143"/>
    <w:rsid w:val="00546B89"/>
    <w:rsid w:val="00546D90"/>
    <w:rsid w:val="0054763A"/>
    <w:rsid w:val="0055071F"/>
    <w:rsid w:val="005514AC"/>
    <w:rsid w:val="0055177D"/>
    <w:rsid w:val="00551BAA"/>
    <w:rsid w:val="00551F62"/>
    <w:rsid w:val="005529D1"/>
    <w:rsid w:val="00553A00"/>
    <w:rsid w:val="005542C9"/>
    <w:rsid w:val="0055477C"/>
    <w:rsid w:val="0055572F"/>
    <w:rsid w:val="005566E4"/>
    <w:rsid w:val="00556734"/>
    <w:rsid w:val="00556A1F"/>
    <w:rsid w:val="00557E41"/>
    <w:rsid w:val="005613ED"/>
    <w:rsid w:val="005625AA"/>
    <w:rsid w:val="00562FE2"/>
    <w:rsid w:val="00563058"/>
    <w:rsid w:val="00563FFD"/>
    <w:rsid w:val="0056496A"/>
    <w:rsid w:val="0056531E"/>
    <w:rsid w:val="00566309"/>
    <w:rsid w:val="00566579"/>
    <w:rsid w:val="00567D7F"/>
    <w:rsid w:val="00571561"/>
    <w:rsid w:val="00571B29"/>
    <w:rsid w:val="005725C7"/>
    <w:rsid w:val="00572880"/>
    <w:rsid w:val="00572BCA"/>
    <w:rsid w:val="00574A8E"/>
    <w:rsid w:val="00574DD2"/>
    <w:rsid w:val="005770AB"/>
    <w:rsid w:val="0057754B"/>
    <w:rsid w:val="005776C7"/>
    <w:rsid w:val="00577BAA"/>
    <w:rsid w:val="005807E4"/>
    <w:rsid w:val="00581B2A"/>
    <w:rsid w:val="005836EB"/>
    <w:rsid w:val="00586772"/>
    <w:rsid w:val="00592477"/>
    <w:rsid w:val="005925BF"/>
    <w:rsid w:val="00592C94"/>
    <w:rsid w:val="00594111"/>
    <w:rsid w:val="00595106"/>
    <w:rsid w:val="00595EB7"/>
    <w:rsid w:val="00595FBE"/>
    <w:rsid w:val="00597DB7"/>
    <w:rsid w:val="005A03FE"/>
    <w:rsid w:val="005A0492"/>
    <w:rsid w:val="005A09F4"/>
    <w:rsid w:val="005A0E7C"/>
    <w:rsid w:val="005A1A1B"/>
    <w:rsid w:val="005A3F5A"/>
    <w:rsid w:val="005A4873"/>
    <w:rsid w:val="005A49CA"/>
    <w:rsid w:val="005A5B65"/>
    <w:rsid w:val="005A6589"/>
    <w:rsid w:val="005A678C"/>
    <w:rsid w:val="005A7131"/>
    <w:rsid w:val="005A71C6"/>
    <w:rsid w:val="005A7241"/>
    <w:rsid w:val="005B0955"/>
    <w:rsid w:val="005B1250"/>
    <w:rsid w:val="005B2344"/>
    <w:rsid w:val="005B2639"/>
    <w:rsid w:val="005B31B4"/>
    <w:rsid w:val="005B32E2"/>
    <w:rsid w:val="005B365A"/>
    <w:rsid w:val="005B37BE"/>
    <w:rsid w:val="005B38A8"/>
    <w:rsid w:val="005B47EC"/>
    <w:rsid w:val="005B4AA9"/>
    <w:rsid w:val="005B543C"/>
    <w:rsid w:val="005B5476"/>
    <w:rsid w:val="005B6A09"/>
    <w:rsid w:val="005C0043"/>
    <w:rsid w:val="005C048E"/>
    <w:rsid w:val="005C09AA"/>
    <w:rsid w:val="005C0CC0"/>
    <w:rsid w:val="005C0F57"/>
    <w:rsid w:val="005C1110"/>
    <w:rsid w:val="005C1639"/>
    <w:rsid w:val="005C17D9"/>
    <w:rsid w:val="005C228F"/>
    <w:rsid w:val="005C57B6"/>
    <w:rsid w:val="005C7017"/>
    <w:rsid w:val="005D1458"/>
    <w:rsid w:val="005D160C"/>
    <w:rsid w:val="005D3170"/>
    <w:rsid w:val="005D3A3B"/>
    <w:rsid w:val="005D4009"/>
    <w:rsid w:val="005D416E"/>
    <w:rsid w:val="005D469A"/>
    <w:rsid w:val="005D46C7"/>
    <w:rsid w:val="005D46CC"/>
    <w:rsid w:val="005D4704"/>
    <w:rsid w:val="005D5A11"/>
    <w:rsid w:val="005D5F31"/>
    <w:rsid w:val="005D768F"/>
    <w:rsid w:val="005E2297"/>
    <w:rsid w:val="005E38C7"/>
    <w:rsid w:val="005E7968"/>
    <w:rsid w:val="005F0421"/>
    <w:rsid w:val="005F241D"/>
    <w:rsid w:val="005F2459"/>
    <w:rsid w:val="005F2959"/>
    <w:rsid w:val="005F3434"/>
    <w:rsid w:val="005F3ACD"/>
    <w:rsid w:val="005F6A6B"/>
    <w:rsid w:val="005F7218"/>
    <w:rsid w:val="00600400"/>
    <w:rsid w:val="00601A02"/>
    <w:rsid w:val="00604BCF"/>
    <w:rsid w:val="00605069"/>
    <w:rsid w:val="00605729"/>
    <w:rsid w:val="0060686A"/>
    <w:rsid w:val="00606C76"/>
    <w:rsid w:val="00610849"/>
    <w:rsid w:val="006119CD"/>
    <w:rsid w:val="00611A80"/>
    <w:rsid w:val="00611D41"/>
    <w:rsid w:val="00611E6F"/>
    <w:rsid w:val="00611E98"/>
    <w:rsid w:val="00612158"/>
    <w:rsid w:val="006123C0"/>
    <w:rsid w:val="006131DA"/>
    <w:rsid w:val="00613934"/>
    <w:rsid w:val="00614E77"/>
    <w:rsid w:val="00615FAD"/>
    <w:rsid w:val="006169FC"/>
    <w:rsid w:val="00617860"/>
    <w:rsid w:val="00617EB9"/>
    <w:rsid w:val="00620427"/>
    <w:rsid w:val="00621C6D"/>
    <w:rsid w:val="006226DA"/>
    <w:rsid w:val="00622FEE"/>
    <w:rsid w:val="00623376"/>
    <w:rsid w:val="00623382"/>
    <w:rsid w:val="0062491F"/>
    <w:rsid w:val="0062574C"/>
    <w:rsid w:val="00625A31"/>
    <w:rsid w:val="006266D9"/>
    <w:rsid w:val="00626CA2"/>
    <w:rsid w:val="00627956"/>
    <w:rsid w:val="00627F96"/>
    <w:rsid w:val="00630150"/>
    <w:rsid w:val="006305A2"/>
    <w:rsid w:val="006309A2"/>
    <w:rsid w:val="00631292"/>
    <w:rsid w:val="006317E0"/>
    <w:rsid w:val="00631B4F"/>
    <w:rsid w:val="006328DD"/>
    <w:rsid w:val="00633883"/>
    <w:rsid w:val="006339EA"/>
    <w:rsid w:val="00635325"/>
    <w:rsid w:val="006355CA"/>
    <w:rsid w:val="0063632D"/>
    <w:rsid w:val="006374E0"/>
    <w:rsid w:val="00637CE1"/>
    <w:rsid w:val="006401F7"/>
    <w:rsid w:val="006403DE"/>
    <w:rsid w:val="006409A3"/>
    <w:rsid w:val="00640F6D"/>
    <w:rsid w:val="00641E5F"/>
    <w:rsid w:val="006448B7"/>
    <w:rsid w:val="00644D03"/>
    <w:rsid w:val="00644E00"/>
    <w:rsid w:val="00645319"/>
    <w:rsid w:val="00646A36"/>
    <w:rsid w:val="0064740F"/>
    <w:rsid w:val="006500F8"/>
    <w:rsid w:val="0065178E"/>
    <w:rsid w:val="00651CDB"/>
    <w:rsid w:val="00652051"/>
    <w:rsid w:val="00652EB6"/>
    <w:rsid w:val="006531F6"/>
    <w:rsid w:val="00653305"/>
    <w:rsid w:val="00653A6F"/>
    <w:rsid w:val="00653A9E"/>
    <w:rsid w:val="00653CE9"/>
    <w:rsid w:val="0065543E"/>
    <w:rsid w:val="00655524"/>
    <w:rsid w:val="00656498"/>
    <w:rsid w:val="00657D4A"/>
    <w:rsid w:val="00657D66"/>
    <w:rsid w:val="00661D26"/>
    <w:rsid w:val="00662B4A"/>
    <w:rsid w:val="00662D4B"/>
    <w:rsid w:val="00665F84"/>
    <w:rsid w:val="00667371"/>
    <w:rsid w:val="0067101F"/>
    <w:rsid w:val="00671CC9"/>
    <w:rsid w:val="00671D42"/>
    <w:rsid w:val="00672B20"/>
    <w:rsid w:val="00672D2F"/>
    <w:rsid w:val="0067363A"/>
    <w:rsid w:val="00674199"/>
    <w:rsid w:val="00675478"/>
    <w:rsid w:val="00677AA1"/>
    <w:rsid w:val="006805D2"/>
    <w:rsid w:val="00680B89"/>
    <w:rsid w:val="00680BA8"/>
    <w:rsid w:val="006819F1"/>
    <w:rsid w:val="00681CEF"/>
    <w:rsid w:val="00684576"/>
    <w:rsid w:val="00685B1A"/>
    <w:rsid w:val="00686291"/>
    <w:rsid w:val="006872C2"/>
    <w:rsid w:val="0069093D"/>
    <w:rsid w:val="00690D3A"/>
    <w:rsid w:val="00691816"/>
    <w:rsid w:val="006925BB"/>
    <w:rsid w:val="006926CE"/>
    <w:rsid w:val="00692C03"/>
    <w:rsid w:val="006941E6"/>
    <w:rsid w:val="006948F6"/>
    <w:rsid w:val="0069532C"/>
    <w:rsid w:val="00696035"/>
    <w:rsid w:val="0069632D"/>
    <w:rsid w:val="0069659A"/>
    <w:rsid w:val="006A125B"/>
    <w:rsid w:val="006A21AE"/>
    <w:rsid w:val="006A38B6"/>
    <w:rsid w:val="006A4582"/>
    <w:rsid w:val="006A4CD3"/>
    <w:rsid w:val="006A5CE1"/>
    <w:rsid w:val="006A5CFB"/>
    <w:rsid w:val="006A69C2"/>
    <w:rsid w:val="006A6B08"/>
    <w:rsid w:val="006A7128"/>
    <w:rsid w:val="006A72A0"/>
    <w:rsid w:val="006A7C3B"/>
    <w:rsid w:val="006A7E78"/>
    <w:rsid w:val="006B20DD"/>
    <w:rsid w:val="006B2196"/>
    <w:rsid w:val="006B2DD1"/>
    <w:rsid w:val="006B3A8B"/>
    <w:rsid w:val="006B4047"/>
    <w:rsid w:val="006B4BA8"/>
    <w:rsid w:val="006B4D26"/>
    <w:rsid w:val="006B5F57"/>
    <w:rsid w:val="006B6998"/>
    <w:rsid w:val="006C1A19"/>
    <w:rsid w:val="006C1C21"/>
    <w:rsid w:val="006C1C2D"/>
    <w:rsid w:val="006C2C46"/>
    <w:rsid w:val="006C3EE1"/>
    <w:rsid w:val="006C5E57"/>
    <w:rsid w:val="006C7C7D"/>
    <w:rsid w:val="006D00E3"/>
    <w:rsid w:val="006D17E7"/>
    <w:rsid w:val="006D2746"/>
    <w:rsid w:val="006D3836"/>
    <w:rsid w:val="006D430B"/>
    <w:rsid w:val="006D4CEF"/>
    <w:rsid w:val="006D5949"/>
    <w:rsid w:val="006D63C9"/>
    <w:rsid w:val="006D69D5"/>
    <w:rsid w:val="006D775A"/>
    <w:rsid w:val="006D7AB6"/>
    <w:rsid w:val="006E01AA"/>
    <w:rsid w:val="006E07DB"/>
    <w:rsid w:val="006E0940"/>
    <w:rsid w:val="006E172F"/>
    <w:rsid w:val="006E2099"/>
    <w:rsid w:val="006E23DE"/>
    <w:rsid w:val="006E27FB"/>
    <w:rsid w:val="006E3921"/>
    <w:rsid w:val="006E46BB"/>
    <w:rsid w:val="006E5DF9"/>
    <w:rsid w:val="006E6547"/>
    <w:rsid w:val="006E79B6"/>
    <w:rsid w:val="006F06FB"/>
    <w:rsid w:val="006F1577"/>
    <w:rsid w:val="006F1AC1"/>
    <w:rsid w:val="006F5F0E"/>
    <w:rsid w:val="006F7323"/>
    <w:rsid w:val="00700006"/>
    <w:rsid w:val="00700670"/>
    <w:rsid w:val="00701049"/>
    <w:rsid w:val="0070194C"/>
    <w:rsid w:val="007026D8"/>
    <w:rsid w:val="007029C2"/>
    <w:rsid w:val="00705CFF"/>
    <w:rsid w:val="007070B0"/>
    <w:rsid w:val="00707657"/>
    <w:rsid w:val="007115F4"/>
    <w:rsid w:val="00711F79"/>
    <w:rsid w:val="0071444C"/>
    <w:rsid w:val="00717D3A"/>
    <w:rsid w:val="00717DA4"/>
    <w:rsid w:val="00720791"/>
    <w:rsid w:val="00720AB0"/>
    <w:rsid w:val="00720E75"/>
    <w:rsid w:val="00721600"/>
    <w:rsid w:val="007216A5"/>
    <w:rsid w:val="007232C0"/>
    <w:rsid w:val="007245BF"/>
    <w:rsid w:val="00724964"/>
    <w:rsid w:val="007250A5"/>
    <w:rsid w:val="00725200"/>
    <w:rsid w:val="00726700"/>
    <w:rsid w:val="007311A1"/>
    <w:rsid w:val="00733136"/>
    <w:rsid w:val="00733148"/>
    <w:rsid w:val="007341B0"/>
    <w:rsid w:val="00737C37"/>
    <w:rsid w:val="00737E1A"/>
    <w:rsid w:val="007408A4"/>
    <w:rsid w:val="007431B2"/>
    <w:rsid w:val="00744046"/>
    <w:rsid w:val="00745010"/>
    <w:rsid w:val="007457C3"/>
    <w:rsid w:val="00745A4C"/>
    <w:rsid w:val="00746232"/>
    <w:rsid w:val="00746F91"/>
    <w:rsid w:val="0074751E"/>
    <w:rsid w:val="00747B25"/>
    <w:rsid w:val="00752106"/>
    <w:rsid w:val="00753293"/>
    <w:rsid w:val="00753C50"/>
    <w:rsid w:val="0075663C"/>
    <w:rsid w:val="007567A2"/>
    <w:rsid w:val="0075685C"/>
    <w:rsid w:val="007602A5"/>
    <w:rsid w:val="007619C3"/>
    <w:rsid w:val="00762128"/>
    <w:rsid w:val="0076672E"/>
    <w:rsid w:val="00767A18"/>
    <w:rsid w:val="0077052E"/>
    <w:rsid w:val="00771360"/>
    <w:rsid w:val="007735AC"/>
    <w:rsid w:val="007739F2"/>
    <w:rsid w:val="007741FC"/>
    <w:rsid w:val="00774B2F"/>
    <w:rsid w:val="00774F2E"/>
    <w:rsid w:val="00774FA6"/>
    <w:rsid w:val="007760BE"/>
    <w:rsid w:val="00776AA7"/>
    <w:rsid w:val="00777419"/>
    <w:rsid w:val="007774F4"/>
    <w:rsid w:val="00784779"/>
    <w:rsid w:val="00784A80"/>
    <w:rsid w:val="00785C1E"/>
    <w:rsid w:val="0078688A"/>
    <w:rsid w:val="00790159"/>
    <w:rsid w:val="007902E5"/>
    <w:rsid w:val="0079093A"/>
    <w:rsid w:val="00790FAF"/>
    <w:rsid w:val="00791A5A"/>
    <w:rsid w:val="00793692"/>
    <w:rsid w:val="00793D54"/>
    <w:rsid w:val="0079558B"/>
    <w:rsid w:val="00797556"/>
    <w:rsid w:val="0079758B"/>
    <w:rsid w:val="00797C7C"/>
    <w:rsid w:val="007A1A68"/>
    <w:rsid w:val="007A1EE1"/>
    <w:rsid w:val="007A20FB"/>
    <w:rsid w:val="007A2157"/>
    <w:rsid w:val="007A3768"/>
    <w:rsid w:val="007A3CAF"/>
    <w:rsid w:val="007A4C5C"/>
    <w:rsid w:val="007A4DBF"/>
    <w:rsid w:val="007A5530"/>
    <w:rsid w:val="007A5E75"/>
    <w:rsid w:val="007A6044"/>
    <w:rsid w:val="007A7DB1"/>
    <w:rsid w:val="007A7E81"/>
    <w:rsid w:val="007B00DA"/>
    <w:rsid w:val="007B2078"/>
    <w:rsid w:val="007B2749"/>
    <w:rsid w:val="007B3CA6"/>
    <w:rsid w:val="007B4326"/>
    <w:rsid w:val="007B6712"/>
    <w:rsid w:val="007B74B6"/>
    <w:rsid w:val="007C00E8"/>
    <w:rsid w:val="007C1556"/>
    <w:rsid w:val="007C1A7F"/>
    <w:rsid w:val="007C2F32"/>
    <w:rsid w:val="007C391B"/>
    <w:rsid w:val="007C3A6B"/>
    <w:rsid w:val="007C4DEB"/>
    <w:rsid w:val="007C5ABA"/>
    <w:rsid w:val="007C6474"/>
    <w:rsid w:val="007C701C"/>
    <w:rsid w:val="007D010F"/>
    <w:rsid w:val="007D39FF"/>
    <w:rsid w:val="007D4698"/>
    <w:rsid w:val="007D59F0"/>
    <w:rsid w:val="007D74E8"/>
    <w:rsid w:val="007E1971"/>
    <w:rsid w:val="007E1AAA"/>
    <w:rsid w:val="007E1CC3"/>
    <w:rsid w:val="007E2519"/>
    <w:rsid w:val="007E27C0"/>
    <w:rsid w:val="007E4AC9"/>
    <w:rsid w:val="007E60AE"/>
    <w:rsid w:val="007E6E7F"/>
    <w:rsid w:val="007E7031"/>
    <w:rsid w:val="007F0070"/>
    <w:rsid w:val="007F0FFB"/>
    <w:rsid w:val="007F1442"/>
    <w:rsid w:val="007F3B5E"/>
    <w:rsid w:val="007F3F24"/>
    <w:rsid w:val="007F4A0E"/>
    <w:rsid w:val="007F4D0A"/>
    <w:rsid w:val="007F57F9"/>
    <w:rsid w:val="007F5D3F"/>
    <w:rsid w:val="007F6083"/>
    <w:rsid w:val="007F6442"/>
    <w:rsid w:val="00800D56"/>
    <w:rsid w:val="00801D90"/>
    <w:rsid w:val="00802675"/>
    <w:rsid w:val="00802C5F"/>
    <w:rsid w:val="00802F41"/>
    <w:rsid w:val="008078B4"/>
    <w:rsid w:val="00807C65"/>
    <w:rsid w:val="00807F9A"/>
    <w:rsid w:val="00811AA9"/>
    <w:rsid w:val="00811E68"/>
    <w:rsid w:val="00812FE1"/>
    <w:rsid w:val="00814428"/>
    <w:rsid w:val="00814BB8"/>
    <w:rsid w:val="00814C64"/>
    <w:rsid w:val="00815BB6"/>
    <w:rsid w:val="008201AC"/>
    <w:rsid w:val="00821A0E"/>
    <w:rsid w:val="0082233B"/>
    <w:rsid w:val="0082251F"/>
    <w:rsid w:val="00824867"/>
    <w:rsid w:val="00826157"/>
    <w:rsid w:val="00826AEF"/>
    <w:rsid w:val="00830EE7"/>
    <w:rsid w:val="0083116E"/>
    <w:rsid w:val="00831426"/>
    <w:rsid w:val="00832801"/>
    <w:rsid w:val="008342ED"/>
    <w:rsid w:val="00834AB8"/>
    <w:rsid w:val="00835264"/>
    <w:rsid w:val="0083657C"/>
    <w:rsid w:val="00837E88"/>
    <w:rsid w:val="008400F9"/>
    <w:rsid w:val="00840978"/>
    <w:rsid w:val="00841E7E"/>
    <w:rsid w:val="008430DC"/>
    <w:rsid w:val="008439DE"/>
    <w:rsid w:val="00843E5A"/>
    <w:rsid w:val="0084542F"/>
    <w:rsid w:val="00846C38"/>
    <w:rsid w:val="00850043"/>
    <w:rsid w:val="0085043A"/>
    <w:rsid w:val="008518C7"/>
    <w:rsid w:val="00851DBD"/>
    <w:rsid w:val="00853D85"/>
    <w:rsid w:val="00854420"/>
    <w:rsid w:val="00854C94"/>
    <w:rsid w:val="008556F3"/>
    <w:rsid w:val="00855C07"/>
    <w:rsid w:val="00855E0B"/>
    <w:rsid w:val="0085612E"/>
    <w:rsid w:val="00856530"/>
    <w:rsid w:val="00860C61"/>
    <w:rsid w:val="0086218D"/>
    <w:rsid w:val="0086264C"/>
    <w:rsid w:val="00862ACA"/>
    <w:rsid w:val="0086675F"/>
    <w:rsid w:val="0086747B"/>
    <w:rsid w:val="008707A8"/>
    <w:rsid w:val="00870946"/>
    <w:rsid w:val="008722A1"/>
    <w:rsid w:val="00873273"/>
    <w:rsid w:val="0087368B"/>
    <w:rsid w:val="00873BC4"/>
    <w:rsid w:val="00874666"/>
    <w:rsid w:val="00874BF3"/>
    <w:rsid w:val="00874F26"/>
    <w:rsid w:val="00875933"/>
    <w:rsid w:val="00876485"/>
    <w:rsid w:val="00876C8F"/>
    <w:rsid w:val="00877518"/>
    <w:rsid w:val="00877A2F"/>
    <w:rsid w:val="00877DC8"/>
    <w:rsid w:val="00881165"/>
    <w:rsid w:val="0088417C"/>
    <w:rsid w:val="008851B0"/>
    <w:rsid w:val="00885FEA"/>
    <w:rsid w:val="00886022"/>
    <w:rsid w:val="00886510"/>
    <w:rsid w:val="00886618"/>
    <w:rsid w:val="00886694"/>
    <w:rsid w:val="00887B65"/>
    <w:rsid w:val="008913C3"/>
    <w:rsid w:val="008913E9"/>
    <w:rsid w:val="0089272D"/>
    <w:rsid w:val="008928A8"/>
    <w:rsid w:val="00893930"/>
    <w:rsid w:val="00893DB3"/>
    <w:rsid w:val="00893E98"/>
    <w:rsid w:val="008956BF"/>
    <w:rsid w:val="00895A16"/>
    <w:rsid w:val="008979E6"/>
    <w:rsid w:val="008A1C35"/>
    <w:rsid w:val="008A3301"/>
    <w:rsid w:val="008A3D30"/>
    <w:rsid w:val="008A4903"/>
    <w:rsid w:val="008A4F0A"/>
    <w:rsid w:val="008A4F78"/>
    <w:rsid w:val="008A59A0"/>
    <w:rsid w:val="008A60D2"/>
    <w:rsid w:val="008A71EB"/>
    <w:rsid w:val="008A7C35"/>
    <w:rsid w:val="008A7DA5"/>
    <w:rsid w:val="008B063A"/>
    <w:rsid w:val="008B0B73"/>
    <w:rsid w:val="008B0D85"/>
    <w:rsid w:val="008B15C7"/>
    <w:rsid w:val="008B2B60"/>
    <w:rsid w:val="008B2F13"/>
    <w:rsid w:val="008B529F"/>
    <w:rsid w:val="008B5366"/>
    <w:rsid w:val="008B571F"/>
    <w:rsid w:val="008B70B5"/>
    <w:rsid w:val="008C08EE"/>
    <w:rsid w:val="008D0590"/>
    <w:rsid w:val="008D0EF2"/>
    <w:rsid w:val="008D12F9"/>
    <w:rsid w:val="008D1563"/>
    <w:rsid w:val="008D1DED"/>
    <w:rsid w:val="008D2CCC"/>
    <w:rsid w:val="008D2F73"/>
    <w:rsid w:val="008D3608"/>
    <w:rsid w:val="008D3AE8"/>
    <w:rsid w:val="008D5C1C"/>
    <w:rsid w:val="008D6368"/>
    <w:rsid w:val="008E0D82"/>
    <w:rsid w:val="008E0E91"/>
    <w:rsid w:val="008E1FE4"/>
    <w:rsid w:val="008E2147"/>
    <w:rsid w:val="008E2266"/>
    <w:rsid w:val="008E2691"/>
    <w:rsid w:val="008E2E78"/>
    <w:rsid w:val="008E3585"/>
    <w:rsid w:val="008E4BD3"/>
    <w:rsid w:val="008E6C9A"/>
    <w:rsid w:val="008F091B"/>
    <w:rsid w:val="008F1E1F"/>
    <w:rsid w:val="008F2AE1"/>
    <w:rsid w:val="008F2DB6"/>
    <w:rsid w:val="008F3025"/>
    <w:rsid w:val="008F35DD"/>
    <w:rsid w:val="008F3D8B"/>
    <w:rsid w:val="008F6B22"/>
    <w:rsid w:val="008F6D94"/>
    <w:rsid w:val="008F7D1F"/>
    <w:rsid w:val="009005E3"/>
    <w:rsid w:val="00900B9B"/>
    <w:rsid w:val="00901564"/>
    <w:rsid w:val="00901600"/>
    <w:rsid w:val="009023E6"/>
    <w:rsid w:val="00903269"/>
    <w:rsid w:val="0090363C"/>
    <w:rsid w:val="0090399B"/>
    <w:rsid w:val="00903E51"/>
    <w:rsid w:val="00904C40"/>
    <w:rsid w:val="00904D7E"/>
    <w:rsid w:val="00905538"/>
    <w:rsid w:val="00905B37"/>
    <w:rsid w:val="00910103"/>
    <w:rsid w:val="0091080F"/>
    <w:rsid w:val="009111E6"/>
    <w:rsid w:val="009114C3"/>
    <w:rsid w:val="00911A7E"/>
    <w:rsid w:val="00911C73"/>
    <w:rsid w:val="00912B5E"/>
    <w:rsid w:val="00912E4E"/>
    <w:rsid w:val="00913F8C"/>
    <w:rsid w:val="009141B0"/>
    <w:rsid w:val="009154BE"/>
    <w:rsid w:val="0091564B"/>
    <w:rsid w:val="00915A08"/>
    <w:rsid w:val="00915F75"/>
    <w:rsid w:val="00917107"/>
    <w:rsid w:val="00920DC3"/>
    <w:rsid w:val="009218E8"/>
    <w:rsid w:val="00921E4F"/>
    <w:rsid w:val="00922340"/>
    <w:rsid w:val="00922AE9"/>
    <w:rsid w:val="00922BCD"/>
    <w:rsid w:val="009254BD"/>
    <w:rsid w:val="00927698"/>
    <w:rsid w:val="00927BF2"/>
    <w:rsid w:val="009320F1"/>
    <w:rsid w:val="00936000"/>
    <w:rsid w:val="00936BB4"/>
    <w:rsid w:val="00936EA0"/>
    <w:rsid w:val="00940FB4"/>
    <w:rsid w:val="00943858"/>
    <w:rsid w:val="009445F0"/>
    <w:rsid w:val="00946080"/>
    <w:rsid w:val="009463A4"/>
    <w:rsid w:val="00946634"/>
    <w:rsid w:val="009467D5"/>
    <w:rsid w:val="00946ABB"/>
    <w:rsid w:val="009477F8"/>
    <w:rsid w:val="009479D1"/>
    <w:rsid w:val="00951107"/>
    <w:rsid w:val="009517C2"/>
    <w:rsid w:val="00953679"/>
    <w:rsid w:val="00954A7A"/>
    <w:rsid w:val="00954BDA"/>
    <w:rsid w:val="00955DAB"/>
    <w:rsid w:val="009565E6"/>
    <w:rsid w:val="009572A9"/>
    <w:rsid w:val="00957608"/>
    <w:rsid w:val="0096088D"/>
    <w:rsid w:val="0096132E"/>
    <w:rsid w:val="00961D01"/>
    <w:rsid w:val="00963478"/>
    <w:rsid w:val="00964005"/>
    <w:rsid w:val="009652B6"/>
    <w:rsid w:val="009654AF"/>
    <w:rsid w:val="009655F5"/>
    <w:rsid w:val="00965621"/>
    <w:rsid w:val="00971A24"/>
    <w:rsid w:val="009734F0"/>
    <w:rsid w:val="009736B2"/>
    <w:rsid w:val="00973C46"/>
    <w:rsid w:val="0097524E"/>
    <w:rsid w:val="00975DC7"/>
    <w:rsid w:val="00975F5C"/>
    <w:rsid w:val="00976830"/>
    <w:rsid w:val="00976854"/>
    <w:rsid w:val="00976D7B"/>
    <w:rsid w:val="00976F6D"/>
    <w:rsid w:val="00977582"/>
    <w:rsid w:val="009779F5"/>
    <w:rsid w:val="009807F2"/>
    <w:rsid w:val="0098105F"/>
    <w:rsid w:val="0098118D"/>
    <w:rsid w:val="00981B95"/>
    <w:rsid w:val="0098251D"/>
    <w:rsid w:val="009831E8"/>
    <w:rsid w:val="009833E7"/>
    <w:rsid w:val="00984941"/>
    <w:rsid w:val="00984C00"/>
    <w:rsid w:val="00985726"/>
    <w:rsid w:val="0098586B"/>
    <w:rsid w:val="0098695E"/>
    <w:rsid w:val="0098749A"/>
    <w:rsid w:val="009900D7"/>
    <w:rsid w:val="009907B4"/>
    <w:rsid w:val="00991DAD"/>
    <w:rsid w:val="00991DC1"/>
    <w:rsid w:val="009921E2"/>
    <w:rsid w:val="00994048"/>
    <w:rsid w:val="009961E0"/>
    <w:rsid w:val="0099671F"/>
    <w:rsid w:val="0099738F"/>
    <w:rsid w:val="009975B6"/>
    <w:rsid w:val="00997914"/>
    <w:rsid w:val="00997C75"/>
    <w:rsid w:val="00997FD5"/>
    <w:rsid w:val="009A0203"/>
    <w:rsid w:val="009A1063"/>
    <w:rsid w:val="009A1746"/>
    <w:rsid w:val="009A21FC"/>
    <w:rsid w:val="009A280C"/>
    <w:rsid w:val="009A32CF"/>
    <w:rsid w:val="009A4EEA"/>
    <w:rsid w:val="009A5941"/>
    <w:rsid w:val="009A5D9F"/>
    <w:rsid w:val="009A731E"/>
    <w:rsid w:val="009A7993"/>
    <w:rsid w:val="009B0091"/>
    <w:rsid w:val="009B13E4"/>
    <w:rsid w:val="009B2A8F"/>
    <w:rsid w:val="009B414D"/>
    <w:rsid w:val="009B44FA"/>
    <w:rsid w:val="009B5A80"/>
    <w:rsid w:val="009B68D1"/>
    <w:rsid w:val="009B68DC"/>
    <w:rsid w:val="009B76AE"/>
    <w:rsid w:val="009C0A46"/>
    <w:rsid w:val="009C0D20"/>
    <w:rsid w:val="009C245F"/>
    <w:rsid w:val="009C35FD"/>
    <w:rsid w:val="009C56E2"/>
    <w:rsid w:val="009C65FF"/>
    <w:rsid w:val="009C6D0C"/>
    <w:rsid w:val="009D0D72"/>
    <w:rsid w:val="009D433B"/>
    <w:rsid w:val="009D4C39"/>
    <w:rsid w:val="009D55F6"/>
    <w:rsid w:val="009D5FA3"/>
    <w:rsid w:val="009D74D1"/>
    <w:rsid w:val="009D7717"/>
    <w:rsid w:val="009D7831"/>
    <w:rsid w:val="009D7BCA"/>
    <w:rsid w:val="009D7BCC"/>
    <w:rsid w:val="009E048A"/>
    <w:rsid w:val="009E067D"/>
    <w:rsid w:val="009E0710"/>
    <w:rsid w:val="009E0B33"/>
    <w:rsid w:val="009E10AD"/>
    <w:rsid w:val="009E199E"/>
    <w:rsid w:val="009E353D"/>
    <w:rsid w:val="009E4F1B"/>
    <w:rsid w:val="009E615D"/>
    <w:rsid w:val="009E65C1"/>
    <w:rsid w:val="009E660F"/>
    <w:rsid w:val="009E6B4E"/>
    <w:rsid w:val="009E7C34"/>
    <w:rsid w:val="009F058B"/>
    <w:rsid w:val="009F0A83"/>
    <w:rsid w:val="009F1364"/>
    <w:rsid w:val="009F17D4"/>
    <w:rsid w:val="009F5C23"/>
    <w:rsid w:val="009F7497"/>
    <w:rsid w:val="00A00001"/>
    <w:rsid w:val="00A009E2"/>
    <w:rsid w:val="00A019B6"/>
    <w:rsid w:val="00A01B70"/>
    <w:rsid w:val="00A0250C"/>
    <w:rsid w:val="00A0268A"/>
    <w:rsid w:val="00A03CCF"/>
    <w:rsid w:val="00A04248"/>
    <w:rsid w:val="00A05B5E"/>
    <w:rsid w:val="00A06622"/>
    <w:rsid w:val="00A06A9E"/>
    <w:rsid w:val="00A07320"/>
    <w:rsid w:val="00A106A0"/>
    <w:rsid w:val="00A10758"/>
    <w:rsid w:val="00A11816"/>
    <w:rsid w:val="00A13DB3"/>
    <w:rsid w:val="00A13E9F"/>
    <w:rsid w:val="00A13F03"/>
    <w:rsid w:val="00A14804"/>
    <w:rsid w:val="00A14A92"/>
    <w:rsid w:val="00A158DE"/>
    <w:rsid w:val="00A16BED"/>
    <w:rsid w:val="00A175D6"/>
    <w:rsid w:val="00A204B3"/>
    <w:rsid w:val="00A21AAA"/>
    <w:rsid w:val="00A21BD1"/>
    <w:rsid w:val="00A2218A"/>
    <w:rsid w:val="00A227F1"/>
    <w:rsid w:val="00A2358B"/>
    <w:rsid w:val="00A255BC"/>
    <w:rsid w:val="00A258F6"/>
    <w:rsid w:val="00A27B61"/>
    <w:rsid w:val="00A27DAE"/>
    <w:rsid w:val="00A3004A"/>
    <w:rsid w:val="00A30369"/>
    <w:rsid w:val="00A32566"/>
    <w:rsid w:val="00A331DF"/>
    <w:rsid w:val="00A332A9"/>
    <w:rsid w:val="00A342C0"/>
    <w:rsid w:val="00A34602"/>
    <w:rsid w:val="00A34699"/>
    <w:rsid w:val="00A346F7"/>
    <w:rsid w:val="00A353AA"/>
    <w:rsid w:val="00A357B1"/>
    <w:rsid w:val="00A35DD3"/>
    <w:rsid w:val="00A36F3C"/>
    <w:rsid w:val="00A37A7F"/>
    <w:rsid w:val="00A37D2D"/>
    <w:rsid w:val="00A41D9E"/>
    <w:rsid w:val="00A437AB"/>
    <w:rsid w:val="00A43AE0"/>
    <w:rsid w:val="00A4515B"/>
    <w:rsid w:val="00A46104"/>
    <w:rsid w:val="00A476D0"/>
    <w:rsid w:val="00A517A7"/>
    <w:rsid w:val="00A52D39"/>
    <w:rsid w:val="00A54F55"/>
    <w:rsid w:val="00A55860"/>
    <w:rsid w:val="00A560B0"/>
    <w:rsid w:val="00A561A3"/>
    <w:rsid w:val="00A57C20"/>
    <w:rsid w:val="00A608F4"/>
    <w:rsid w:val="00A60E4F"/>
    <w:rsid w:val="00A619AD"/>
    <w:rsid w:val="00A61BB0"/>
    <w:rsid w:val="00A61CC1"/>
    <w:rsid w:val="00A625A0"/>
    <w:rsid w:val="00A6467C"/>
    <w:rsid w:val="00A6759D"/>
    <w:rsid w:val="00A67666"/>
    <w:rsid w:val="00A67FCF"/>
    <w:rsid w:val="00A703B8"/>
    <w:rsid w:val="00A70CAA"/>
    <w:rsid w:val="00A70DF4"/>
    <w:rsid w:val="00A71C36"/>
    <w:rsid w:val="00A7482A"/>
    <w:rsid w:val="00A74FBA"/>
    <w:rsid w:val="00A7592C"/>
    <w:rsid w:val="00A7621F"/>
    <w:rsid w:val="00A76C9F"/>
    <w:rsid w:val="00A76F1C"/>
    <w:rsid w:val="00A77209"/>
    <w:rsid w:val="00A8300D"/>
    <w:rsid w:val="00A83AE1"/>
    <w:rsid w:val="00A87BD1"/>
    <w:rsid w:val="00A90FB0"/>
    <w:rsid w:val="00A91764"/>
    <w:rsid w:val="00A92057"/>
    <w:rsid w:val="00A938C5"/>
    <w:rsid w:val="00A938E8"/>
    <w:rsid w:val="00A94234"/>
    <w:rsid w:val="00A963F5"/>
    <w:rsid w:val="00A9710B"/>
    <w:rsid w:val="00A97C86"/>
    <w:rsid w:val="00AA0D72"/>
    <w:rsid w:val="00AA1342"/>
    <w:rsid w:val="00AA1953"/>
    <w:rsid w:val="00AA20AB"/>
    <w:rsid w:val="00AA3C8A"/>
    <w:rsid w:val="00AA3F4D"/>
    <w:rsid w:val="00AA423E"/>
    <w:rsid w:val="00AA64C5"/>
    <w:rsid w:val="00AA68D1"/>
    <w:rsid w:val="00AA6C49"/>
    <w:rsid w:val="00AB0F22"/>
    <w:rsid w:val="00AB2B5A"/>
    <w:rsid w:val="00AB45FC"/>
    <w:rsid w:val="00AB509B"/>
    <w:rsid w:val="00AB5B91"/>
    <w:rsid w:val="00AB674F"/>
    <w:rsid w:val="00AB686E"/>
    <w:rsid w:val="00AB7811"/>
    <w:rsid w:val="00AC012C"/>
    <w:rsid w:val="00AC04DE"/>
    <w:rsid w:val="00AC147D"/>
    <w:rsid w:val="00AC1E29"/>
    <w:rsid w:val="00AC2228"/>
    <w:rsid w:val="00AC242E"/>
    <w:rsid w:val="00AC2FE6"/>
    <w:rsid w:val="00AC32B8"/>
    <w:rsid w:val="00AC3476"/>
    <w:rsid w:val="00AC4989"/>
    <w:rsid w:val="00AC5381"/>
    <w:rsid w:val="00AC69B1"/>
    <w:rsid w:val="00AD2559"/>
    <w:rsid w:val="00AD3DC6"/>
    <w:rsid w:val="00AD4783"/>
    <w:rsid w:val="00AD5BB1"/>
    <w:rsid w:val="00AD6188"/>
    <w:rsid w:val="00AD6909"/>
    <w:rsid w:val="00AD7207"/>
    <w:rsid w:val="00AE1432"/>
    <w:rsid w:val="00AE1DE0"/>
    <w:rsid w:val="00AE2089"/>
    <w:rsid w:val="00AE2A35"/>
    <w:rsid w:val="00AE336F"/>
    <w:rsid w:val="00AE4157"/>
    <w:rsid w:val="00AE5900"/>
    <w:rsid w:val="00AE7A4D"/>
    <w:rsid w:val="00AF036A"/>
    <w:rsid w:val="00AF0DB3"/>
    <w:rsid w:val="00AF15A3"/>
    <w:rsid w:val="00AF257F"/>
    <w:rsid w:val="00AF2AF4"/>
    <w:rsid w:val="00AF3F9D"/>
    <w:rsid w:val="00AF4598"/>
    <w:rsid w:val="00AF4738"/>
    <w:rsid w:val="00AF5BD0"/>
    <w:rsid w:val="00AF694B"/>
    <w:rsid w:val="00AF718A"/>
    <w:rsid w:val="00AF7966"/>
    <w:rsid w:val="00B044A7"/>
    <w:rsid w:val="00B05847"/>
    <w:rsid w:val="00B0691B"/>
    <w:rsid w:val="00B1150E"/>
    <w:rsid w:val="00B11723"/>
    <w:rsid w:val="00B13D2E"/>
    <w:rsid w:val="00B1418A"/>
    <w:rsid w:val="00B147BB"/>
    <w:rsid w:val="00B14CA0"/>
    <w:rsid w:val="00B15596"/>
    <w:rsid w:val="00B1654E"/>
    <w:rsid w:val="00B16FE8"/>
    <w:rsid w:val="00B174C0"/>
    <w:rsid w:val="00B179A8"/>
    <w:rsid w:val="00B202A2"/>
    <w:rsid w:val="00B20CBC"/>
    <w:rsid w:val="00B233EE"/>
    <w:rsid w:val="00B2395E"/>
    <w:rsid w:val="00B23C0A"/>
    <w:rsid w:val="00B2462A"/>
    <w:rsid w:val="00B257CA"/>
    <w:rsid w:val="00B25D6F"/>
    <w:rsid w:val="00B25FF2"/>
    <w:rsid w:val="00B32FC6"/>
    <w:rsid w:val="00B35413"/>
    <w:rsid w:val="00B3563A"/>
    <w:rsid w:val="00B36374"/>
    <w:rsid w:val="00B36F89"/>
    <w:rsid w:val="00B37964"/>
    <w:rsid w:val="00B40318"/>
    <w:rsid w:val="00B40581"/>
    <w:rsid w:val="00B41203"/>
    <w:rsid w:val="00B41A68"/>
    <w:rsid w:val="00B425FD"/>
    <w:rsid w:val="00B429E4"/>
    <w:rsid w:val="00B43BFA"/>
    <w:rsid w:val="00B46150"/>
    <w:rsid w:val="00B4791D"/>
    <w:rsid w:val="00B505F3"/>
    <w:rsid w:val="00B51769"/>
    <w:rsid w:val="00B52EFF"/>
    <w:rsid w:val="00B53E4E"/>
    <w:rsid w:val="00B54017"/>
    <w:rsid w:val="00B565DC"/>
    <w:rsid w:val="00B61A30"/>
    <w:rsid w:val="00B622E5"/>
    <w:rsid w:val="00B6294F"/>
    <w:rsid w:val="00B646EE"/>
    <w:rsid w:val="00B64C6A"/>
    <w:rsid w:val="00B650C6"/>
    <w:rsid w:val="00B651FE"/>
    <w:rsid w:val="00B65D65"/>
    <w:rsid w:val="00B67C1E"/>
    <w:rsid w:val="00B67C3F"/>
    <w:rsid w:val="00B70606"/>
    <w:rsid w:val="00B71B26"/>
    <w:rsid w:val="00B7236A"/>
    <w:rsid w:val="00B72695"/>
    <w:rsid w:val="00B72C5D"/>
    <w:rsid w:val="00B731C6"/>
    <w:rsid w:val="00B735EB"/>
    <w:rsid w:val="00B73BDA"/>
    <w:rsid w:val="00B74C61"/>
    <w:rsid w:val="00B74D32"/>
    <w:rsid w:val="00B75AD0"/>
    <w:rsid w:val="00B7658F"/>
    <w:rsid w:val="00B8060A"/>
    <w:rsid w:val="00B80CA8"/>
    <w:rsid w:val="00B813B0"/>
    <w:rsid w:val="00B81E09"/>
    <w:rsid w:val="00B82016"/>
    <w:rsid w:val="00B8291F"/>
    <w:rsid w:val="00B82FF6"/>
    <w:rsid w:val="00B84D23"/>
    <w:rsid w:val="00B84E13"/>
    <w:rsid w:val="00B85DFD"/>
    <w:rsid w:val="00B87583"/>
    <w:rsid w:val="00B901EF"/>
    <w:rsid w:val="00B9101D"/>
    <w:rsid w:val="00B91671"/>
    <w:rsid w:val="00B9178B"/>
    <w:rsid w:val="00B919D4"/>
    <w:rsid w:val="00B92F02"/>
    <w:rsid w:val="00B92FB0"/>
    <w:rsid w:val="00B938DF"/>
    <w:rsid w:val="00B93A05"/>
    <w:rsid w:val="00B9413E"/>
    <w:rsid w:val="00B941A2"/>
    <w:rsid w:val="00B9449B"/>
    <w:rsid w:val="00B94580"/>
    <w:rsid w:val="00B96F26"/>
    <w:rsid w:val="00B971A9"/>
    <w:rsid w:val="00B9798E"/>
    <w:rsid w:val="00B979FB"/>
    <w:rsid w:val="00BA1A40"/>
    <w:rsid w:val="00BA35A5"/>
    <w:rsid w:val="00BA42FF"/>
    <w:rsid w:val="00BA7368"/>
    <w:rsid w:val="00BA7D10"/>
    <w:rsid w:val="00BB0659"/>
    <w:rsid w:val="00BB0A75"/>
    <w:rsid w:val="00BB2BEA"/>
    <w:rsid w:val="00BB667D"/>
    <w:rsid w:val="00BB687A"/>
    <w:rsid w:val="00BB70CE"/>
    <w:rsid w:val="00BC03F3"/>
    <w:rsid w:val="00BC056C"/>
    <w:rsid w:val="00BC0A95"/>
    <w:rsid w:val="00BC0C03"/>
    <w:rsid w:val="00BC1ECB"/>
    <w:rsid w:val="00BC22EA"/>
    <w:rsid w:val="00BC2478"/>
    <w:rsid w:val="00BC2C38"/>
    <w:rsid w:val="00BC3E9B"/>
    <w:rsid w:val="00BC3EFF"/>
    <w:rsid w:val="00BC63A9"/>
    <w:rsid w:val="00BC6ABD"/>
    <w:rsid w:val="00BC76E8"/>
    <w:rsid w:val="00BD0737"/>
    <w:rsid w:val="00BD0D14"/>
    <w:rsid w:val="00BD0D98"/>
    <w:rsid w:val="00BD1025"/>
    <w:rsid w:val="00BD1B02"/>
    <w:rsid w:val="00BD1D8B"/>
    <w:rsid w:val="00BD2493"/>
    <w:rsid w:val="00BD497E"/>
    <w:rsid w:val="00BD500F"/>
    <w:rsid w:val="00BD5150"/>
    <w:rsid w:val="00BD6C8A"/>
    <w:rsid w:val="00BD7BCA"/>
    <w:rsid w:val="00BE0213"/>
    <w:rsid w:val="00BE0A81"/>
    <w:rsid w:val="00BE11BC"/>
    <w:rsid w:val="00BE1311"/>
    <w:rsid w:val="00BE21B8"/>
    <w:rsid w:val="00BE258A"/>
    <w:rsid w:val="00BE29E2"/>
    <w:rsid w:val="00BE41F3"/>
    <w:rsid w:val="00BE4D4C"/>
    <w:rsid w:val="00BE539E"/>
    <w:rsid w:val="00BE571D"/>
    <w:rsid w:val="00BE5BE0"/>
    <w:rsid w:val="00BE7BC1"/>
    <w:rsid w:val="00BF0F13"/>
    <w:rsid w:val="00BF2A80"/>
    <w:rsid w:val="00BF2BF2"/>
    <w:rsid w:val="00BF36B6"/>
    <w:rsid w:val="00BF4807"/>
    <w:rsid w:val="00BF5AAB"/>
    <w:rsid w:val="00BF67EA"/>
    <w:rsid w:val="00C02B11"/>
    <w:rsid w:val="00C0391E"/>
    <w:rsid w:val="00C05C57"/>
    <w:rsid w:val="00C05CB5"/>
    <w:rsid w:val="00C0653C"/>
    <w:rsid w:val="00C07784"/>
    <w:rsid w:val="00C139DC"/>
    <w:rsid w:val="00C14E80"/>
    <w:rsid w:val="00C15CA0"/>
    <w:rsid w:val="00C1601F"/>
    <w:rsid w:val="00C161FF"/>
    <w:rsid w:val="00C16CBC"/>
    <w:rsid w:val="00C16D5C"/>
    <w:rsid w:val="00C20F56"/>
    <w:rsid w:val="00C21DB8"/>
    <w:rsid w:val="00C230D9"/>
    <w:rsid w:val="00C23CA7"/>
    <w:rsid w:val="00C248E0"/>
    <w:rsid w:val="00C253CC"/>
    <w:rsid w:val="00C26E51"/>
    <w:rsid w:val="00C274AA"/>
    <w:rsid w:val="00C274B7"/>
    <w:rsid w:val="00C27506"/>
    <w:rsid w:val="00C310A2"/>
    <w:rsid w:val="00C312EC"/>
    <w:rsid w:val="00C31886"/>
    <w:rsid w:val="00C31AA6"/>
    <w:rsid w:val="00C32485"/>
    <w:rsid w:val="00C326F2"/>
    <w:rsid w:val="00C32E34"/>
    <w:rsid w:val="00C34E41"/>
    <w:rsid w:val="00C353DF"/>
    <w:rsid w:val="00C36784"/>
    <w:rsid w:val="00C37884"/>
    <w:rsid w:val="00C409CE"/>
    <w:rsid w:val="00C415DE"/>
    <w:rsid w:val="00C420A6"/>
    <w:rsid w:val="00C42F8E"/>
    <w:rsid w:val="00C43F8B"/>
    <w:rsid w:val="00C4414E"/>
    <w:rsid w:val="00C44C7A"/>
    <w:rsid w:val="00C454FF"/>
    <w:rsid w:val="00C468DE"/>
    <w:rsid w:val="00C46D7A"/>
    <w:rsid w:val="00C47A4D"/>
    <w:rsid w:val="00C50701"/>
    <w:rsid w:val="00C51FF9"/>
    <w:rsid w:val="00C57B42"/>
    <w:rsid w:val="00C60224"/>
    <w:rsid w:val="00C60FC7"/>
    <w:rsid w:val="00C61BD3"/>
    <w:rsid w:val="00C61E27"/>
    <w:rsid w:val="00C6252E"/>
    <w:rsid w:val="00C62A8C"/>
    <w:rsid w:val="00C62DEF"/>
    <w:rsid w:val="00C634AE"/>
    <w:rsid w:val="00C64AB2"/>
    <w:rsid w:val="00C66D4E"/>
    <w:rsid w:val="00C67D85"/>
    <w:rsid w:val="00C7016F"/>
    <w:rsid w:val="00C70487"/>
    <w:rsid w:val="00C712DF"/>
    <w:rsid w:val="00C71C9E"/>
    <w:rsid w:val="00C748E8"/>
    <w:rsid w:val="00C74CC7"/>
    <w:rsid w:val="00C76514"/>
    <w:rsid w:val="00C77B71"/>
    <w:rsid w:val="00C77E34"/>
    <w:rsid w:val="00C81382"/>
    <w:rsid w:val="00C82814"/>
    <w:rsid w:val="00C83056"/>
    <w:rsid w:val="00C8317E"/>
    <w:rsid w:val="00C83363"/>
    <w:rsid w:val="00C839A3"/>
    <w:rsid w:val="00C83C20"/>
    <w:rsid w:val="00C85B49"/>
    <w:rsid w:val="00C85DA4"/>
    <w:rsid w:val="00C86209"/>
    <w:rsid w:val="00C865DC"/>
    <w:rsid w:val="00C9158D"/>
    <w:rsid w:val="00C92213"/>
    <w:rsid w:val="00C927BE"/>
    <w:rsid w:val="00C92D64"/>
    <w:rsid w:val="00C92E7B"/>
    <w:rsid w:val="00C9311F"/>
    <w:rsid w:val="00C933EB"/>
    <w:rsid w:val="00C945EF"/>
    <w:rsid w:val="00C9587F"/>
    <w:rsid w:val="00C95B9D"/>
    <w:rsid w:val="00C96DA3"/>
    <w:rsid w:val="00CA0015"/>
    <w:rsid w:val="00CA031B"/>
    <w:rsid w:val="00CA0FA6"/>
    <w:rsid w:val="00CA0FF8"/>
    <w:rsid w:val="00CA14CA"/>
    <w:rsid w:val="00CA1FD5"/>
    <w:rsid w:val="00CA1FF2"/>
    <w:rsid w:val="00CA314E"/>
    <w:rsid w:val="00CA3C3A"/>
    <w:rsid w:val="00CA6154"/>
    <w:rsid w:val="00CA64BA"/>
    <w:rsid w:val="00CA65D4"/>
    <w:rsid w:val="00CA77F4"/>
    <w:rsid w:val="00CA7F77"/>
    <w:rsid w:val="00CB0AF6"/>
    <w:rsid w:val="00CB1509"/>
    <w:rsid w:val="00CB1637"/>
    <w:rsid w:val="00CB242B"/>
    <w:rsid w:val="00CB3AAA"/>
    <w:rsid w:val="00CB3FF9"/>
    <w:rsid w:val="00CB46A6"/>
    <w:rsid w:val="00CB56D9"/>
    <w:rsid w:val="00CB67C2"/>
    <w:rsid w:val="00CB7F6F"/>
    <w:rsid w:val="00CC18C6"/>
    <w:rsid w:val="00CC2E48"/>
    <w:rsid w:val="00CC2F9F"/>
    <w:rsid w:val="00CC517F"/>
    <w:rsid w:val="00CC57D8"/>
    <w:rsid w:val="00CC59FA"/>
    <w:rsid w:val="00CC6354"/>
    <w:rsid w:val="00CC6C50"/>
    <w:rsid w:val="00CC7D30"/>
    <w:rsid w:val="00CD09F2"/>
    <w:rsid w:val="00CD13B5"/>
    <w:rsid w:val="00CD18AB"/>
    <w:rsid w:val="00CD1B79"/>
    <w:rsid w:val="00CD233A"/>
    <w:rsid w:val="00CD264F"/>
    <w:rsid w:val="00CD45BF"/>
    <w:rsid w:val="00CD4AB0"/>
    <w:rsid w:val="00CD4B6A"/>
    <w:rsid w:val="00CD6ED5"/>
    <w:rsid w:val="00CE03B1"/>
    <w:rsid w:val="00CE0A34"/>
    <w:rsid w:val="00CE0BD9"/>
    <w:rsid w:val="00CE2136"/>
    <w:rsid w:val="00CE290E"/>
    <w:rsid w:val="00CE29A7"/>
    <w:rsid w:val="00CE3B88"/>
    <w:rsid w:val="00CE3EAD"/>
    <w:rsid w:val="00CE4811"/>
    <w:rsid w:val="00CE58F0"/>
    <w:rsid w:val="00CE5C9C"/>
    <w:rsid w:val="00CE5E91"/>
    <w:rsid w:val="00CE6B07"/>
    <w:rsid w:val="00CE6C7C"/>
    <w:rsid w:val="00CE702E"/>
    <w:rsid w:val="00CF01CA"/>
    <w:rsid w:val="00CF094D"/>
    <w:rsid w:val="00CF11AA"/>
    <w:rsid w:val="00CF15D5"/>
    <w:rsid w:val="00CF1E5A"/>
    <w:rsid w:val="00CF283A"/>
    <w:rsid w:val="00CF3D53"/>
    <w:rsid w:val="00CF5073"/>
    <w:rsid w:val="00CF583E"/>
    <w:rsid w:val="00CF692D"/>
    <w:rsid w:val="00CF7032"/>
    <w:rsid w:val="00D03CBF"/>
    <w:rsid w:val="00D05D61"/>
    <w:rsid w:val="00D060F8"/>
    <w:rsid w:val="00D074B9"/>
    <w:rsid w:val="00D106EC"/>
    <w:rsid w:val="00D107AF"/>
    <w:rsid w:val="00D10860"/>
    <w:rsid w:val="00D11EE7"/>
    <w:rsid w:val="00D16483"/>
    <w:rsid w:val="00D169E6"/>
    <w:rsid w:val="00D177C8"/>
    <w:rsid w:val="00D20A1F"/>
    <w:rsid w:val="00D217CD"/>
    <w:rsid w:val="00D21CC6"/>
    <w:rsid w:val="00D21F2C"/>
    <w:rsid w:val="00D2348F"/>
    <w:rsid w:val="00D23D1B"/>
    <w:rsid w:val="00D23E72"/>
    <w:rsid w:val="00D25C1E"/>
    <w:rsid w:val="00D26607"/>
    <w:rsid w:val="00D30744"/>
    <w:rsid w:val="00D3283C"/>
    <w:rsid w:val="00D32C5D"/>
    <w:rsid w:val="00D33367"/>
    <w:rsid w:val="00D33471"/>
    <w:rsid w:val="00D343E5"/>
    <w:rsid w:val="00D34B31"/>
    <w:rsid w:val="00D35515"/>
    <w:rsid w:val="00D356BC"/>
    <w:rsid w:val="00D3605B"/>
    <w:rsid w:val="00D40BEF"/>
    <w:rsid w:val="00D41030"/>
    <w:rsid w:val="00D41D1B"/>
    <w:rsid w:val="00D444F9"/>
    <w:rsid w:val="00D44689"/>
    <w:rsid w:val="00D44AE0"/>
    <w:rsid w:val="00D45811"/>
    <w:rsid w:val="00D470CA"/>
    <w:rsid w:val="00D473F2"/>
    <w:rsid w:val="00D47DB6"/>
    <w:rsid w:val="00D47EB2"/>
    <w:rsid w:val="00D50478"/>
    <w:rsid w:val="00D531E5"/>
    <w:rsid w:val="00D541F4"/>
    <w:rsid w:val="00D54BB3"/>
    <w:rsid w:val="00D55028"/>
    <w:rsid w:val="00D55036"/>
    <w:rsid w:val="00D5521A"/>
    <w:rsid w:val="00D55A9B"/>
    <w:rsid w:val="00D56606"/>
    <w:rsid w:val="00D56969"/>
    <w:rsid w:val="00D601BE"/>
    <w:rsid w:val="00D613A7"/>
    <w:rsid w:val="00D62A95"/>
    <w:rsid w:val="00D633E8"/>
    <w:rsid w:val="00D662C4"/>
    <w:rsid w:val="00D66484"/>
    <w:rsid w:val="00D6687F"/>
    <w:rsid w:val="00D66982"/>
    <w:rsid w:val="00D66A45"/>
    <w:rsid w:val="00D7059F"/>
    <w:rsid w:val="00D70C7D"/>
    <w:rsid w:val="00D70DCF"/>
    <w:rsid w:val="00D717DB"/>
    <w:rsid w:val="00D7237A"/>
    <w:rsid w:val="00D723CA"/>
    <w:rsid w:val="00D727CF"/>
    <w:rsid w:val="00D73782"/>
    <w:rsid w:val="00D73F17"/>
    <w:rsid w:val="00D74015"/>
    <w:rsid w:val="00D746A6"/>
    <w:rsid w:val="00D7620D"/>
    <w:rsid w:val="00D80C46"/>
    <w:rsid w:val="00D8148F"/>
    <w:rsid w:val="00D81A62"/>
    <w:rsid w:val="00D81A75"/>
    <w:rsid w:val="00D82C21"/>
    <w:rsid w:val="00D84031"/>
    <w:rsid w:val="00D852AE"/>
    <w:rsid w:val="00D85BAC"/>
    <w:rsid w:val="00D8610E"/>
    <w:rsid w:val="00D86CC5"/>
    <w:rsid w:val="00D911C4"/>
    <w:rsid w:val="00D91B78"/>
    <w:rsid w:val="00D91DE0"/>
    <w:rsid w:val="00D91FB1"/>
    <w:rsid w:val="00D92579"/>
    <w:rsid w:val="00D93693"/>
    <w:rsid w:val="00D94ACD"/>
    <w:rsid w:val="00D95173"/>
    <w:rsid w:val="00D9587A"/>
    <w:rsid w:val="00D958BD"/>
    <w:rsid w:val="00D96662"/>
    <w:rsid w:val="00D979E9"/>
    <w:rsid w:val="00D97C10"/>
    <w:rsid w:val="00D97E45"/>
    <w:rsid w:val="00DA0B52"/>
    <w:rsid w:val="00DA11F0"/>
    <w:rsid w:val="00DA2F3E"/>
    <w:rsid w:val="00DA3707"/>
    <w:rsid w:val="00DA6446"/>
    <w:rsid w:val="00DA67B6"/>
    <w:rsid w:val="00DA7115"/>
    <w:rsid w:val="00DB024D"/>
    <w:rsid w:val="00DB0276"/>
    <w:rsid w:val="00DB1BEA"/>
    <w:rsid w:val="00DB3CF0"/>
    <w:rsid w:val="00DB4A9F"/>
    <w:rsid w:val="00DB5F5A"/>
    <w:rsid w:val="00DB6170"/>
    <w:rsid w:val="00DB63E6"/>
    <w:rsid w:val="00DB65EE"/>
    <w:rsid w:val="00DB6713"/>
    <w:rsid w:val="00DB6A21"/>
    <w:rsid w:val="00DC01F9"/>
    <w:rsid w:val="00DC24C1"/>
    <w:rsid w:val="00DC4869"/>
    <w:rsid w:val="00DC4F64"/>
    <w:rsid w:val="00DC542F"/>
    <w:rsid w:val="00DC5D41"/>
    <w:rsid w:val="00DC7B75"/>
    <w:rsid w:val="00DD0560"/>
    <w:rsid w:val="00DD0930"/>
    <w:rsid w:val="00DD142D"/>
    <w:rsid w:val="00DD1738"/>
    <w:rsid w:val="00DD1990"/>
    <w:rsid w:val="00DD1B08"/>
    <w:rsid w:val="00DD33BE"/>
    <w:rsid w:val="00DD41FE"/>
    <w:rsid w:val="00DD79EC"/>
    <w:rsid w:val="00DD7D8F"/>
    <w:rsid w:val="00DE05C7"/>
    <w:rsid w:val="00DE074E"/>
    <w:rsid w:val="00DE23B5"/>
    <w:rsid w:val="00DE2590"/>
    <w:rsid w:val="00DE2A84"/>
    <w:rsid w:val="00DE2EB0"/>
    <w:rsid w:val="00DE3063"/>
    <w:rsid w:val="00DE329D"/>
    <w:rsid w:val="00DE627E"/>
    <w:rsid w:val="00DE7C5E"/>
    <w:rsid w:val="00DF0323"/>
    <w:rsid w:val="00DF1B1C"/>
    <w:rsid w:val="00DF2829"/>
    <w:rsid w:val="00DF3192"/>
    <w:rsid w:val="00DF4757"/>
    <w:rsid w:val="00DF4B51"/>
    <w:rsid w:val="00DF4D30"/>
    <w:rsid w:val="00DF56D9"/>
    <w:rsid w:val="00DF5BDB"/>
    <w:rsid w:val="00DF71F8"/>
    <w:rsid w:val="00DF7439"/>
    <w:rsid w:val="00DF7942"/>
    <w:rsid w:val="00DF7DDE"/>
    <w:rsid w:val="00E00588"/>
    <w:rsid w:val="00E026B1"/>
    <w:rsid w:val="00E02D58"/>
    <w:rsid w:val="00E04C97"/>
    <w:rsid w:val="00E0587F"/>
    <w:rsid w:val="00E1066C"/>
    <w:rsid w:val="00E15088"/>
    <w:rsid w:val="00E15427"/>
    <w:rsid w:val="00E16124"/>
    <w:rsid w:val="00E211F4"/>
    <w:rsid w:val="00E22796"/>
    <w:rsid w:val="00E230DC"/>
    <w:rsid w:val="00E23C8A"/>
    <w:rsid w:val="00E23EA1"/>
    <w:rsid w:val="00E24A95"/>
    <w:rsid w:val="00E24D7B"/>
    <w:rsid w:val="00E25055"/>
    <w:rsid w:val="00E27843"/>
    <w:rsid w:val="00E31843"/>
    <w:rsid w:val="00E327C6"/>
    <w:rsid w:val="00E3284B"/>
    <w:rsid w:val="00E32DFC"/>
    <w:rsid w:val="00E33E1A"/>
    <w:rsid w:val="00E3401D"/>
    <w:rsid w:val="00E35770"/>
    <w:rsid w:val="00E358A3"/>
    <w:rsid w:val="00E409AA"/>
    <w:rsid w:val="00E40A3B"/>
    <w:rsid w:val="00E43BBF"/>
    <w:rsid w:val="00E453FA"/>
    <w:rsid w:val="00E45DC9"/>
    <w:rsid w:val="00E5046D"/>
    <w:rsid w:val="00E52CA5"/>
    <w:rsid w:val="00E534E5"/>
    <w:rsid w:val="00E53781"/>
    <w:rsid w:val="00E55DCF"/>
    <w:rsid w:val="00E5620F"/>
    <w:rsid w:val="00E567C0"/>
    <w:rsid w:val="00E578A4"/>
    <w:rsid w:val="00E6006D"/>
    <w:rsid w:val="00E61BCE"/>
    <w:rsid w:val="00E62150"/>
    <w:rsid w:val="00E62D99"/>
    <w:rsid w:val="00E6342A"/>
    <w:rsid w:val="00E63B4C"/>
    <w:rsid w:val="00E66455"/>
    <w:rsid w:val="00E66AB7"/>
    <w:rsid w:val="00E66D9E"/>
    <w:rsid w:val="00E675D8"/>
    <w:rsid w:val="00E7003F"/>
    <w:rsid w:val="00E708B8"/>
    <w:rsid w:val="00E7145F"/>
    <w:rsid w:val="00E739A0"/>
    <w:rsid w:val="00E73F4C"/>
    <w:rsid w:val="00E75A23"/>
    <w:rsid w:val="00E76921"/>
    <w:rsid w:val="00E776E4"/>
    <w:rsid w:val="00E77771"/>
    <w:rsid w:val="00E829D7"/>
    <w:rsid w:val="00E82DF6"/>
    <w:rsid w:val="00E82EDB"/>
    <w:rsid w:val="00E833FD"/>
    <w:rsid w:val="00E83CB4"/>
    <w:rsid w:val="00E842F8"/>
    <w:rsid w:val="00E84445"/>
    <w:rsid w:val="00E844F6"/>
    <w:rsid w:val="00E84C11"/>
    <w:rsid w:val="00E8538B"/>
    <w:rsid w:val="00E85C81"/>
    <w:rsid w:val="00E85C9E"/>
    <w:rsid w:val="00E85F88"/>
    <w:rsid w:val="00E86D93"/>
    <w:rsid w:val="00E90AFE"/>
    <w:rsid w:val="00E91685"/>
    <w:rsid w:val="00E92412"/>
    <w:rsid w:val="00E92716"/>
    <w:rsid w:val="00E93302"/>
    <w:rsid w:val="00E94145"/>
    <w:rsid w:val="00E941C8"/>
    <w:rsid w:val="00E9462F"/>
    <w:rsid w:val="00E95B60"/>
    <w:rsid w:val="00E96C8E"/>
    <w:rsid w:val="00EA4193"/>
    <w:rsid w:val="00EA483F"/>
    <w:rsid w:val="00EA5BBF"/>
    <w:rsid w:val="00EA6745"/>
    <w:rsid w:val="00EA7985"/>
    <w:rsid w:val="00EB0920"/>
    <w:rsid w:val="00EB26B5"/>
    <w:rsid w:val="00EB3D29"/>
    <w:rsid w:val="00EB3F7E"/>
    <w:rsid w:val="00EB4136"/>
    <w:rsid w:val="00EB4854"/>
    <w:rsid w:val="00EB4E0D"/>
    <w:rsid w:val="00EB6341"/>
    <w:rsid w:val="00EB7430"/>
    <w:rsid w:val="00EB7EB8"/>
    <w:rsid w:val="00EC007F"/>
    <w:rsid w:val="00EC17AC"/>
    <w:rsid w:val="00EC1CCC"/>
    <w:rsid w:val="00EC22EE"/>
    <w:rsid w:val="00EC393B"/>
    <w:rsid w:val="00EC60AE"/>
    <w:rsid w:val="00EC6ABA"/>
    <w:rsid w:val="00EC7062"/>
    <w:rsid w:val="00EC7BB8"/>
    <w:rsid w:val="00ED08B7"/>
    <w:rsid w:val="00ED0B4A"/>
    <w:rsid w:val="00ED0DC0"/>
    <w:rsid w:val="00ED129C"/>
    <w:rsid w:val="00ED14BB"/>
    <w:rsid w:val="00ED18A4"/>
    <w:rsid w:val="00ED20B1"/>
    <w:rsid w:val="00ED298E"/>
    <w:rsid w:val="00ED2E6D"/>
    <w:rsid w:val="00ED301E"/>
    <w:rsid w:val="00ED30FC"/>
    <w:rsid w:val="00ED35A9"/>
    <w:rsid w:val="00ED3B90"/>
    <w:rsid w:val="00ED4E4F"/>
    <w:rsid w:val="00ED4EA5"/>
    <w:rsid w:val="00ED64B7"/>
    <w:rsid w:val="00EE0E2E"/>
    <w:rsid w:val="00EE1019"/>
    <w:rsid w:val="00EE11FC"/>
    <w:rsid w:val="00EE303C"/>
    <w:rsid w:val="00EE49AF"/>
    <w:rsid w:val="00EE4A28"/>
    <w:rsid w:val="00EE4C8B"/>
    <w:rsid w:val="00EE5B52"/>
    <w:rsid w:val="00EE5CD4"/>
    <w:rsid w:val="00EE7225"/>
    <w:rsid w:val="00EF231D"/>
    <w:rsid w:val="00EF235C"/>
    <w:rsid w:val="00EF26B2"/>
    <w:rsid w:val="00EF26D5"/>
    <w:rsid w:val="00EF2A3D"/>
    <w:rsid w:val="00EF3BEF"/>
    <w:rsid w:val="00EF5C46"/>
    <w:rsid w:val="00EF68D6"/>
    <w:rsid w:val="00F02AED"/>
    <w:rsid w:val="00F03055"/>
    <w:rsid w:val="00F03C18"/>
    <w:rsid w:val="00F04261"/>
    <w:rsid w:val="00F04460"/>
    <w:rsid w:val="00F04910"/>
    <w:rsid w:val="00F05D7A"/>
    <w:rsid w:val="00F06450"/>
    <w:rsid w:val="00F06BEE"/>
    <w:rsid w:val="00F07371"/>
    <w:rsid w:val="00F078FC"/>
    <w:rsid w:val="00F102D7"/>
    <w:rsid w:val="00F10A22"/>
    <w:rsid w:val="00F14F66"/>
    <w:rsid w:val="00F156EB"/>
    <w:rsid w:val="00F17479"/>
    <w:rsid w:val="00F17F97"/>
    <w:rsid w:val="00F2024E"/>
    <w:rsid w:val="00F20C0A"/>
    <w:rsid w:val="00F230B0"/>
    <w:rsid w:val="00F239AA"/>
    <w:rsid w:val="00F23CD4"/>
    <w:rsid w:val="00F25F0C"/>
    <w:rsid w:val="00F26792"/>
    <w:rsid w:val="00F267FC"/>
    <w:rsid w:val="00F2684C"/>
    <w:rsid w:val="00F26FCE"/>
    <w:rsid w:val="00F27286"/>
    <w:rsid w:val="00F2799F"/>
    <w:rsid w:val="00F30483"/>
    <w:rsid w:val="00F32568"/>
    <w:rsid w:val="00F32E90"/>
    <w:rsid w:val="00F32FD4"/>
    <w:rsid w:val="00F33126"/>
    <w:rsid w:val="00F3322D"/>
    <w:rsid w:val="00F33B5F"/>
    <w:rsid w:val="00F348B7"/>
    <w:rsid w:val="00F34B0B"/>
    <w:rsid w:val="00F36060"/>
    <w:rsid w:val="00F373D5"/>
    <w:rsid w:val="00F37A4F"/>
    <w:rsid w:val="00F40065"/>
    <w:rsid w:val="00F41440"/>
    <w:rsid w:val="00F41575"/>
    <w:rsid w:val="00F4177C"/>
    <w:rsid w:val="00F4361D"/>
    <w:rsid w:val="00F439F0"/>
    <w:rsid w:val="00F441FA"/>
    <w:rsid w:val="00F44B66"/>
    <w:rsid w:val="00F44D01"/>
    <w:rsid w:val="00F46C3A"/>
    <w:rsid w:val="00F46FF6"/>
    <w:rsid w:val="00F474E6"/>
    <w:rsid w:val="00F47716"/>
    <w:rsid w:val="00F47FB4"/>
    <w:rsid w:val="00F50AF3"/>
    <w:rsid w:val="00F54538"/>
    <w:rsid w:val="00F554E2"/>
    <w:rsid w:val="00F57B32"/>
    <w:rsid w:val="00F617EA"/>
    <w:rsid w:val="00F629EB"/>
    <w:rsid w:val="00F62C9D"/>
    <w:rsid w:val="00F62CB8"/>
    <w:rsid w:val="00F63116"/>
    <w:rsid w:val="00F637E5"/>
    <w:rsid w:val="00F641C9"/>
    <w:rsid w:val="00F64BA3"/>
    <w:rsid w:val="00F65D71"/>
    <w:rsid w:val="00F66B36"/>
    <w:rsid w:val="00F66D04"/>
    <w:rsid w:val="00F66E08"/>
    <w:rsid w:val="00F67FA3"/>
    <w:rsid w:val="00F712BC"/>
    <w:rsid w:val="00F73094"/>
    <w:rsid w:val="00F73285"/>
    <w:rsid w:val="00F77520"/>
    <w:rsid w:val="00F777BF"/>
    <w:rsid w:val="00F809BE"/>
    <w:rsid w:val="00F852FC"/>
    <w:rsid w:val="00F85E8A"/>
    <w:rsid w:val="00F8701E"/>
    <w:rsid w:val="00F87B1C"/>
    <w:rsid w:val="00F90559"/>
    <w:rsid w:val="00F90CDE"/>
    <w:rsid w:val="00F91B97"/>
    <w:rsid w:val="00F92FF8"/>
    <w:rsid w:val="00F93648"/>
    <w:rsid w:val="00F940F9"/>
    <w:rsid w:val="00F955B7"/>
    <w:rsid w:val="00F96F4E"/>
    <w:rsid w:val="00F97052"/>
    <w:rsid w:val="00F971F1"/>
    <w:rsid w:val="00F97CE0"/>
    <w:rsid w:val="00FA17BF"/>
    <w:rsid w:val="00FA4EF1"/>
    <w:rsid w:val="00FA5588"/>
    <w:rsid w:val="00FA6479"/>
    <w:rsid w:val="00FA64C5"/>
    <w:rsid w:val="00FA66B1"/>
    <w:rsid w:val="00FA676C"/>
    <w:rsid w:val="00FA7559"/>
    <w:rsid w:val="00FB05A6"/>
    <w:rsid w:val="00FB0790"/>
    <w:rsid w:val="00FB08E2"/>
    <w:rsid w:val="00FB13D0"/>
    <w:rsid w:val="00FB2326"/>
    <w:rsid w:val="00FB48EA"/>
    <w:rsid w:val="00FB5A90"/>
    <w:rsid w:val="00FB6303"/>
    <w:rsid w:val="00FB64A8"/>
    <w:rsid w:val="00FB6ABB"/>
    <w:rsid w:val="00FC06F0"/>
    <w:rsid w:val="00FC1B0C"/>
    <w:rsid w:val="00FC2DD6"/>
    <w:rsid w:val="00FC3FA5"/>
    <w:rsid w:val="00FC40F4"/>
    <w:rsid w:val="00FC43B4"/>
    <w:rsid w:val="00FC5427"/>
    <w:rsid w:val="00FC696C"/>
    <w:rsid w:val="00FC7022"/>
    <w:rsid w:val="00FC7062"/>
    <w:rsid w:val="00FC7FC4"/>
    <w:rsid w:val="00FD0103"/>
    <w:rsid w:val="00FD0737"/>
    <w:rsid w:val="00FD0F7F"/>
    <w:rsid w:val="00FD138C"/>
    <w:rsid w:val="00FD1C60"/>
    <w:rsid w:val="00FD1F27"/>
    <w:rsid w:val="00FD374A"/>
    <w:rsid w:val="00FD3CC4"/>
    <w:rsid w:val="00FD4BD6"/>
    <w:rsid w:val="00FD5676"/>
    <w:rsid w:val="00FD7475"/>
    <w:rsid w:val="00FD74AF"/>
    <w:rsid w:val="00FD7A83"/>
    <w:rsid w:val="00FD7DC2"/>
    <w:rsid w:val="00FE0B31"/>
    <w:rsid w:val="00FE0FDF"/>
    <w:rsid w:val="00FE12C0"/>
    <w:rsid w:val="00FE16AA"/>
    <w:rsid w:val="00FE1A2B"/>
    <w:rsid w:val="00FE45A8"/>
    <w:rsid w:val="00FE5010"/>
    <w:rsid w:val="00FE54BD"/>
    <w:rsid w:val="00FE5E02"/>
    <w:rsid w:val="00FE69D6"/>
    <w:rsid w:val="00FE7EC4"/>
    <w:rsid w:val="00FE7F49"/>
    <w:rsid w:val="00FF0DBD"/>
    <w:rsid w:val="00FF10A2"/>
    <w:rsid w:val="00FF1172"/>
    <w:rsid w:val="00FF389A"/>
    <w:rsid w:val="00FF38FD"/>
    <w:rsid w:val="00FF39EF"/>
    <w:rsid w:val="00FF5332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D32C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2C5D"/>
  </w:style>
  <w:style w:type="paragraph" w:styleId="a8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link w:val="aa"/>
    <w:uiPriority w:val="99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b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e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rsid w:val="00D45811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E4007"/>
    <w:rPr>
      <w:sz w:val="32"/>
      <w:szCs w:val="24"/>
    </w:rPr>
  </w:style>
  <w:style w:type="paragraph" w:styleId="af">
    <w:name w:val="No Spacing"/>
    <w:uiPriority w:val="1"/>
    <w:qFormat/>
    <w:rsid w:val="009F136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Balloon Text"/>
    <w:basedOn w:val="a"/>
    <w:link w:val="af1"/>
    <w:rsid w:val="0022435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24353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D8610E"/>
  </w:style>
  <w:style w:type="character" w:customStyle="1" w:styleId="a6">
    <w:name w:val="Верхний колонтитул Знак"/>
    <w:basedOn w:val="a0"/>
    <w:link w:val="a5"/>
    <w:uiPriority w:val="99"/>
    <w:rsid w:val="006355CA"/>
    <w:rPr>
      <w:sz w:val="24"/>
      <w:szCs w:val="24"/>
    </w:rPr>
  </w:style>
  <w:style w:type="paragraph" w:styleId="31">
    <w:name w:val="Body Text Indent 3"/>
    <w:basedOn w:val="a"/>
    <w:link w:val="32"/>
    <w:rsid w:val="00DF47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F4757"/>
    <w:rPr>
      <w:sz w:val="16"/>
      <w:szCs w:val="16"/>
    </w:rPr>
  </w:style>
  <w:style w:type="paragraph" w:styleId="af2">
    <w:name w:val="Body Text First Indent"/>
    <w:basedOn w:val="a3"/>
    <w:link w:val="af3"/>
    <w:rsid w:val="00DF4757"/>
    <w:pPr>
      <w:spacing w:after="120"/>
      <w:ind w:firstLine="210"/>
      <w:jc w:val="left"/>
    </w:pPr>
    <w:rPr>
      <w:sz w:val="24"/>
    </w:rPr>
  </w:style>
  <w:style w:type="character" w:customStyle="1" w:styleId="af3">
    <w:name w:val="Красная строка Знак"/>
    <w:basedOn w:val="a4"/>
    <w:link w:val="af2"/>
    <w:rsid w:val="00DF4757"/>
    <w:rPr>
      <w:sz w:val="24"/>
      <w:szCs w:val="24"/>
    </w:rPr>
  </w:style>
  <w:style w:type="paragraph" w:customStyle="1" w:styleId="p4">
    <w:name w:val="p4"/>
    <w:basedOn w:val="a"/>
    <w:rsid w:val="00DF4757"/>
    <w:pPr>
      <w:spacing w:before="100" w:beforeAutospacing="1" w:after="100" w:afterAutospacing="1"/>
    </w:pPr>
  </w:style>
  <w:style w:type="character" w:customStyle="1" w:styleId="cardmaininfocontent2">
    <w:name w:val="cardmaininfo__content2"/>
    <w:rsid w:val="005B1250"/>
    <w:rPr>
      <w:vanish w:val="0"/>
      <w:webHidden w:val="0"/>
      <w:specVanish w:val="0"/>
    </w:rPr>
  </w:style>
  <w:style w:type="character" w:customStyle="1" w:styleId="aa">
    <w:name w:val="Нижний колонтитул Знак"/>
    <w:basedOn w:val="a0"/>
    <w:link w:val="a9"/>
    <w:uiPriority w:val="99"/>
    <w:rsid w:val="00FC1B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rsid w:val="00D32C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2C5D"/>
  </w:style>
  <w:style w:type="paragraph" w:styleId="a8">
    <w:name w:val="Body Text Indent"/>
    <w:basedOn w:val="a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b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e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6DEFA52A0EDAF0FA631F4E2F54670CAEB035CA572D8CD668674336567A1FF786AFE2F65332C6E68A5E11RCp0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A784B3-F4DC-40E2-86FA-2217A07EE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4048</TotalTime>
  <Pages>14</Pages>
  <Words>5300</Words>
  <Characters>30215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35445</CharactersWithSpaces>
  <SharedDoc>false</SharedDoc>
  <HLinks>
    <vt:vector size="24" baseType="variant">
      <vt:variant>
        <vt:i4>2949145</vt:i4>
      </vt:variant>
      <vt:variant>
        <vt:i4>8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YANDEX_23</vt:lpwstr>
      </vt:variant>
      <vt:variant>
        <vt:i4>2949145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YANDEX_21</vt:lpwstr>
      </vt:variant>
      <vt:variant>
        <vt:i4>2949145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YANDEX_22</vt:lpwstr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economika</cp:lastModifiedBy>
  <cp:revision>528</cp:revision>
  <cp:lastPrinted>2022-11-16T11:53:00Z</cp:lastPrinted>
  <dcterms:created xsi:type="dcterms:W3CDTF">2020-06-18T06:43:00Z</dcterms:created>
  <dcterms:modified xsi:type="dcterms:W3CDTF">2022-11-21T07:07:00Z</dcterms:modified>
</cp:coreProperties>
</file>