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0CCF" w:rsidRPr="00C37333" w:rsidRDefault="00DC0CCF" w:rsidP="00C37333">
      <w:pPr>
        <w:pStyle w:val="a3"/>
        <w:keepNext/>
        <w:ind w:firstLine="426"/>
        <w:jc w:val="right"/>
        <w:rPr>
          <w:bCs/>
          <w:sz w:val="28"/>
          <w:szCs w:val="28"/>
        </w:rPr>
      </w:pPr>
    </w:p>
    <w:p w:rsidR="00DC0CCF" w:rsidRPr="00C37333" w:rsidRDefault="00DC0CCF" w:rsidP="00C37333">
      <w:pPr>
        <w:pStyle w:val="a3"/>
        <w:keepNext/>
        <w:ind w:firstLine="426"/>
        <w:jc w:val="center"/>
        <w:rPr>
          <w:b/>
          <w:bCs/>
          <w:sz w:val="28"/>
          <w:szCs w:val="28"/>
        </w:rPr>
      </w:pPr>
      <w:r w:rsidRPr="00C37333">
        <w:rPr>
          <w:b/>
          <w:bCs/>
          <w:sz w:val="28"/>
          <w:szCs w:val="28"/>
        </w:rPr>
        <w:t>ПОЯСНИТЕЛЬНАЯ ЗАПИСКА</w:t>
      </w:r>
    </w:p>
    <w:p w:rsidR="00DC0CCF" w:rsidRPr="00C37333" w:rsidRDefault="00DC0CCF" w:rsidP="00C37333">
      <w:pPr>
        <w:keepNext/>
        <w:ind w:firstLine="426"/>
        <w:jc w:val="center"/>
        <w:rPr>
          <w:b/>
          <w:sz w:val="28"/>
          <w:szCs w:val="28"/>
        </w:rPr>
      </w:pPr>
      <w:r w:rsidRPr="00C37333">
        <w:rPr>
          <w:b/>
          <w:bCs/>
          <w:sz w:val="28"/>
          <w:szCs w:val="28"/>
        </w:rPr>
        <w:t xml:space="preserve">к </w:t>
      </w:r>
      <w:r w:rsidRPr="00C37333">
        <w:rPr>
          <w:b/>
          <w:sz w:val="28"/>
          <w:szCs w:val="28"/>
        </w:rPr>
        <w:t xml:space="preserve">прогнозу социально-экономического развития </w:t>
      </w:r>
    </w:p>
    <w:p w:rsidR="00DC0CCF" w:rsidRPr="00C37333" w:rsidRDefault="00DC0CCF" w:rsidP="00C37333">
      <w:pPr>
        <w:keepNext/>
        <w:ind w:firstLine="426"/>
        <w:jc w:val="center"/>
        <w:rPr>
          <w:b/>
          <w:sz w:val="28"/>
          <w:szCs w:val="28"/>
        </w:rPr>
      </w:pPr>
      <w:r w:rsidRPr="00C37333">
        <w:rPr>
          <w:b/>
          <w:sz w:val="28"/>
          <w:szCs w:val="28"/>
        </w:rPr>
        <w:t>Рогнединского района</w:t>
      </w:r>
    </w:p>
    <w:p w:rsidR="00DC0CCF" w:rsidRPr="00C37333" w:rsidRDefault="00DC0CCF" w:rsidP="00C37333">
      <w:pPr>
        <w:keepNext/>
        <w:ind w:firstLine="426"/>
        <w:jc w:val="center"/>
        <w:rPr>
          <w:b/>
          <w:sz w:val="28"/>
          <w:szCs w:val="28"/>
        </w:rPr>
      </w:pPr>
      <w:r w:rsidRPr="00C37333">
        <w:rPr>
          <w:b/>
          <w:sz w:val="28"/>
          <w:szCs w:val="28"/>
        </w:rPr>
        <w:t>на 2020 год и на п</w:t>
      </w:r>
      <w:bookmarkStart w:id="0" w:name="_GoBack"/>
      <w:bookmarkEnd w:id="0"/>
      <w:r w:rsidRPr="00C37333">
        <w:rPr>
          <w:b/>
          <w:sz w:val="28"/>
          <w:szCs w:val="28"/>
        </w:rPr>
        <w:t>лановый период 2021 и 2022 годов</w:t>
      </w:r>
    </w:p>
    <w:p w:rsidR="00DC0CCF" w:rsidRPr="00C37333" w:rsidRDefault="00DC0CCF" w:rsidP="00C37333">
      <w:pPr>
        <w:keepNext/>
        <w:ind w:firstLine="426"/>
        <w:jc w:val="center"/>
        <w:rPr>
          <w:b/>
          <w:sz w:val="28"/>
          <w:szCs w:val="28"/>
        </w:rPr>
      </w:pPr>
    </w:p>
    <w:p w:rsidR="00DC0CCF" w:rsidRPr="00C37333" w:rsidRDefault="00DC0CCF" w:rsidP="00C37333">
      <w:pPr>
        <w:keepNext/>
        <w:ind w:firstLine="709"/>
        <w:jc w:val="both"/>
        <w:rPr>
          <w:bCs/>
          <w:sz w:val="28"/>
          <w:szCs w:val="28"/>
        </w:rPr>
      </w:pPr>
      <w:r w:rsidRPr="00C37333">
        <w:rPr>
          <w:bCs/>
          <w:sz w:val="28"/>
          <w:szCs w:val="28"/>
        </w:rPr>
        <w:t xml:space="preserve">Базой для разработки прогноза социально-экономического развития Рогнединского района на 2020 год и на плановый период  </w:t>
      </w:r>
      <w:r w:rsidRPr="00CE0FF7">
        <w:rPr>
          <w:sz w:val="28"/>
          <w:szCs w:val="28"/>
        </w:rPr>
        <w:t>2021 и 2022 годов</w:t>
      </w:r>
      <w:r w:rsidRPr="00C37333">
        <w:rPr>
          <w:bCs/>
          <w:sz w:val="28"/>
          <w:szCs w:val="28"/>
        </w:rPr>
        <w:t xml:space="preserve">  являются основные макроэкономические показатели социально-экономического развития области за предыдущие годы, итоги за 9 месяцев 2019 года, сценарные условия развития экономики Российской Федерации на период до 2024 года.</w:t>
      </w:r>
    </w:p>
    <w:p w:rsidR="00DC0CCF" w:rsidRPr="00C37333" w:rsidRDefault="00DC0CCF" w:rsidP="00C37333">
      <w:pPr>
        <w:keepNext/>
        <w:ind w:firstLine="709"/>
        <w:jc w:val="both"/>
        <w:rPr>
          <w:bCs/>
          <w:sz w:val="28"/>
          <w:szCs w:val="28"/>
        </w:rPr>
      </w:pPr>
      <w:r w:rsidRPr="00C37333">
        <w:rPr>
          <w:bCs/>
          <w:sz w:val="28"/>
          <w:szCs w:val="28"/>
        </w:rPr>
        <w:t>В прогнозе учтены приоритеты и задачи, определенные Указом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p>
    <w:p w:rsidR="00DC0CCF" w:rsidRPr="00C37333" w:rsidRDefault="00DC0CCF" w:rsidP="00C37333">
      <w:pPr>
        <w:keepNext/>
        <w:ind w:firstLine="708"/>
        <w:jc w:val="both"/>
        <w:rPr>
          <w:sz w:val="28"/>
          <w:szCs w:val="28"/>
        </w:rPr>
      </w:pPr>
      <w:r w:rsidRPr="00C37333">
        <w:rPr>
          <w:sz w:val="28"/>
          <w:szCs w:val="28"/>
        </w:rPr>
        <w:t xml:space="preserve">Прогноз социально-экономического развития </w:t>
      </w:r>
      <w:r w:rsidR="002375EC">
        <w:rPr>
          <w:sz w:val="28"/>
          <w:szCs w:val="28"/>
        </w:rPr>
        <w:t>Рогнединского района</w:t>
      </w:r>
      <w:r w:rsidRPr="00C37333">
        <w:rPr>
          <w:sz w:val="28"/>
          <w:szCs w:val="28"/>
        </w:rPr>
        <w:t xml:space="preserve"> на период до 202</w:t>
      </w:r>
      <w:r w:rsidR="002375EC">
        <w:rPr>
          <w:sz w:val="28"/>
          <w:szCs w:val="28"/>
        </w:rPr>
        <w:t>2</w:t>
      </w:r>
      <w:r w:rsidRPr="00C37333">
        <w:rPr>
          <w:sz w:val="28"/>
          <w:szCs w:val="28"/>
        </w:rPr>
        <w:t xml:space="preserve"> года разработан на вариативной основе в составе базового</w:t>
      </w:r>
      <w:r w:rsidR="002F3F66" w:rsidRPr="00C37333">
        <w:rPr>
          <w:sz w:val="28"/>
          <w:szCs w:val="28"/>
        </w:rPr>
        <w:t xml:space="preserve"> и</w:t>
      </w:r>
      <w:r w:rsidRPr="00C37333">
        <w:rPr>
          <w:sz w:val="28"/>
          <w:szCs w:val="28"/>
        </w:rPr>
        <w:t xml:space="preserve"> консервативного вариантов. За основу взят базовый вариант прогноза, который предполагает реализацию структурных мер экономической политики, направленных на достижение национальных целей развития и других приоритетов, установленных </w:t>
      </w:r>
      <w:r w:rsidRPr="00C37333">
        <w:rPr>
          <w:bCs/>
          <w:sz w:val="28"/>
          <w:szCs w:val="28"/>
        </w:rPr>
        <w:t>Указом Президента Российской Федерации от 7 мая 2018 года № 204</w:t>
      </w:r>
      <w:r w:rsidRPr="00C37333">
        <w:rPr>
          <w:sz w:val="28"/>
          <w:szCs w:val="28"/>
        </w:rPr>
        <w:t xml:space="preserve">. Эти меры должны обеспечить повышение инвестиционной активности, с одной стороны, и рост доходов населения, с другой. </w:t>
      </w:r>
    </w:p>
    <w:p w:rsidR="00DC0CCF" w:rsidRPr="00C37333" w:rsidRDefault="00DC0CCF" w:rsidP="00C37333">
      <w:pPr>
        <w:keepNext/>
        <w:ind w:firstLine="708"/>
        <w:jc w:val="both"/>
        <w:rPr>
          <w:sz w:val="28"/>
          <w:szCs w:val="28"/>
        </w:rPr>
      </w:pPr>
      <w:r w:rsidRPr="00C37333">
        <w:rPr>
          <w:sz w:val="28"/>
          <w:szCs w:val="28"/>
        </w:rPr>
        <w:t xml:space="preserve">Пояснительная записка к прогнозу сформирована по показателям базового варианта прогноза, который взят за основу при формировании </w:t>
      </w:r>
      <w:r w:rsidR="002A004C" w:rsidRPr="00C37333">
        <w:rPr>
          <w:sz w:val="28"/>
          <w:szCs w:val="28"/>
        </w:rPr>
        <w:t>районного</w:t>
      </w:r>
      <w:r w:rsidRPr="00C37333">
        <w:rPr>
          <w:sz w:val="28"/>
          <w:szCs w:val="28"/>
        </w:rPr>
        <w:t xml:space="preserve"> бюджета на 2020 год </w:t>
      </w:r>
      <w:r w:rsidR="002A004C" w:rsidRPr="00C37333">
        <w:rPr>
          <w:sz w:val="28"/>
          <w:szCs w:val="28"/>
        </w:rPr>
        <w:t xml:space="preserve">и </w:t>
      </w:r>
      <w:r w:rsidRPr="00C37333">
        <w:rPr>
          <w:sz w:val="28"/>
          <w:szCs w:val="28"/>
        </w:rPr>
        <w:t>на плановый период 2021-2022 годов.</w:t>
      </w:r>
    </w:p>
    <w:p w:rsidR="00DC0CCF" w:rsidRPr="00C37333" w:rsidRDefault="00DC0CCF" w:rsidP="00C37333">
      <w:pPr>
        <w:keepNext/>
        <w:ind w:firstLine="426"/>
        <w:jc w:val="both"/>
        <w:rPr>
          <w:bCs/>
          <w:sz w:val="28"/>
          <w:szCs w:val="28"/>
        </w:rPr>
      </w:pPr>
    </w:p>
    <w:p w:rsidR="00DC0CCF" w:rsidRPr="00C37333" w:rsidRDefault="00DC0CCF" w:rsidP="00C37333">
      <w:pPr>
        <w:pStyle w:val="aa"/>
        <w:keepNext/>
        <w:numPr>
          <w:ilvl w:val="0"/>
          <w:numId w:val="1"/>
        </w:numPr>
        <w:ind w:left="0" w:firstLine="426"/>
        <w:jc w:val="center"/>
        <w:rPr>
          <w:b/>
          <w:szCs w:val="28"/>
        </w:rPr>
      </w:pPr>
      <w:r w:rsidRPr="00C37333">
        <w:rPr>
          <w:b/>
          <w:szCs w:val="28"/>
        </w:rPr>
        <w:t>Население</w:t>
      </w:r>
    </w:p>
    <w:p w:rsidR="00DC0CCF" w:rsidRPr="00C37333" w:rsidRDefault="00DC0CCF" w:rsidP="00C37333">
      <w:pPr>
        <w:pStyle w:val="aa"/>
        <w:keepNext/>
        <w:ind w:left="0" w:firstLine="426"/>
        <w:rPr>
          <w:b/>
          <w:szCs w:val="28"/>
        </w:rPr>
      </w:pPr>
    </w:p>
    <w:p w:rsidR="00DC0CCF" w:rsidRPr="00C37333" w:rsidRDefault="00DC0CCF" w:rsidP="00C37333">
      <w:pPr>
        <w:pStyle w:val="aa"/>
        <w:keepNext/>
        <w:ind w:left="0" w:firstLine="426"/>
        <w:jc w:val="both"/>
        <w:rPr>
          <w:szCs w:val="28"/>
        </w:rPr>
      </w:pPr>
      <w:r w:rsidRPr="00C37333">
        <w:rPr>
          <w:szCs w:val="28"/>
        </w:rPr>
        <w:t>Демографическая ситуация в районе на протяжении последних лет остается неблагоприятной. Численность населения на 01 января 2018 года снизилась на 1,5 процента к предшествующему году и составила 6,</w:t>
      </w:r>
      <w:r w:rsidR="000105A4" w:rsidRPr="00C37333">
        <w:rPr>
          <w:szCs w:val="28"/>
        </w:rPr>
        <w:t>5</w:t>
      </w:r>
      <w:r w:rsidRPr="00C37333">
        <w:rPr>
          <w:szCs w:val="28"/>
        </w:rPr>
        <w:t xml:space="preserve"> тыс. человек. </w:t>
      </w:r>
    </w:p>
    <w:p w:rsidR="00DC0CCF" w:rsidRPr="00C37333" w:rsidRDefault="00DC0CCF" w:rsidP="00C37333">
      <w:pPr>
        <w:pStyle w:val="3"/>
        <w:keepNext/>
        <w:widowControl w:val="0"/>
        <w:ind w:firstLine="426"/>
        <w:rPr>
          <w:sz w:val="28"/>
          <w:szCs w:val="28"/>
        </w:rPr>
      </w:pPr>
      <w:r w:rsidRPr="00C37333">
        <w:rPr>
          <w:sz w:val="28"/>
          <w:szCs w:val="28"/>
        </w:rPr>
        <w:t>В  201</w:t>
      </w:r>
      <w:r w:rsidR="000105A4" w:rsidRPr="00C37333">
        <w:rPr>
          <w:sz w:val="28"/>
          <w:szCs w:val="28"/>
        </w:rPr>
        <w:t>8</w:t>
      </w:r>
      <w:r w:rsidRPr="00C37333">
        <w:rPr>
          <w:sz w:val="28"/>
          <w:szCs w:val="28"/>
        </w:rPr>
        <w:t xml:space="preserve"> году родилось </w:t>
      </w:r>
      <w:r w:rsidR="00F43791" w:rsidRPr="00C37333">
        <w:rPr>
          <w:sz w:val="28"/>
          <w:szCs w:val="28"/>
        </w:rPr>
        <w:t>38</w:t>
      </w:r>
      <w:r w:rsidRPr="00C37333">
        <w:rPr>
          <w:sz w:val="28"/>
          <w:szCs w:val="28"/>
        </w:rPr>
        <w:t xml:space="preserve"> детей, на 1</w:t>
      </w:r>
      <w:r w:rsidR="00F43791" w:rsidRPr="00C37333">
        <w:rPr>
          <w:sz w:val="28"/>
          <w:szCs w:val="28"/>
        </w:rPr>
        <w:t>1</w:t>
      </w:r>
      <w:r w:rsidRPr="00C37333">
        <w:rPr>
          <w:sz w:val="28"/>
          <w:szCs w:val="28"/>
        </w:rPr>
        <w:t xml:space="preserve"> новорождённых меньше предшествующего года, коэффициент рождаемости составил </w:t>
      </w:r>
      <w:r w:rsidR="00F43791" w:rsidRPr="00C37333">
        <w:rPr>
          <w:sz w:val="28"/>
          <w:szCs w:val="28"/>
        </w:rPr>
        <w:t xml:space="preserve"> 6,0</w:t>
      </w:r>
      <w:r w:rsidRPr="00C37333">
        <w:rPr>
          <w:sz w:val="28"/>
          <w:szCs w:val="28"/>
        </w:rPr>
        <w:t xml:space="preserve"> на тысячу населения. </w:t>
      </w:r>
    </w:p>
    <w:p w:rsidR="00DC0CCF" w:rsidRPr="00C37333" w:rsidRDefault="00DC0CCF" w:rsidP="00C37333">
      <w:pPr>
        <w:pStyle w:val="Default"/>
        <w:keepNext/>
        <w:ind w:firstLine="426"/>
        <w:jc w:val="both"/>
        <w:rPr>
          <w:sz w:val="28"/>
          <w:szCs w:val="28"/>
        </w:rPr>
      </w:pPr>
      <w:r w:rsidRPr="00C37333">
        <w:rPr>
          <w:sz w:val="28"/>
          <w:szCs w:val="28"/>
        </w:rPr>
        <w:t>Умерло  1</w:t>
      </w:r>
      <w:r w:rsidR="00E90E3C" w:rsidRPr="00C37333">
        <w:rPr>
          <w:sz w:val="28"/>
          <w:szCs w:val="28"/>
        </w:rPr>
        <w:t>31</w:t>
      </w:r>
      <w:r w:rsidRPr="00C37333">
        <w:rPr>
          <w:sz w:val="28"/>
          <w:szCs w:val="28"/>
        </w:rPr>
        <w:t xml:space="preserve"> человек, на </w:t>
      </w:r>
      <w:r w:rsidR="00E90E3C" w:rsidRPr="00C37333">
        <w:rPr>
          <w:sz w:val="28"/>
          <w:szCs w:val="28"/>
        </w:rPr>
        <w:t>23</w:t>
      </w:r>
      <w:r w:rsidRPr="00C37333">
        <w:rPr>
          <w:sz w:val="28"/>
          <w:szCs w:val="28"/>
        </w:rPr>
        <w:t xml:space="preserve"> человек</w:t>
      </w:r>
      <w:r w:rsidR="00E90E3C" w:rsidRPr="00C37333">
        <w:rPr>
          <w:sz w:val="28"/>
          <w:szCs w:val="28"/>
        </w:rPr>
        <w:t>а</w:t>
      </w:r>
      <w:r w:rsidRPr="00C37333">
        <w:rPr>
          <w:sz w:val="28"/>
          <w:szCs w:val="28"/>
        </w:rPr>
        <w:t xml:space="preserve"> </w:t>
      </w:r>
      <w:r w:rsidR="00E90E3C" w:rsidRPr="00C37333">
        <w:rPr>
          <w:sz w:val="28"/>
          <w:szCs w:val="28"/>
        </w:rPr>
        <w:t>больше</w:t>
      </w:r>
      <w:r w:rsidRPr="00C37333">
        <w:rPr>
          <w:sz w:val="28"/>
          <w:szCs w:val="28"/>
        </w:rPr>
        <w:t>, чем в  201</w:t>
      </w:r>
      <w:r w:rsidR="00E90E3C" w:rsidRPr="00C37333">
        <w:rPr>
          <w:sz w:val="28"/>
          <w:szCs w:val="28"/>
        </w:rPr>
        <w:t>7</w:t>
      </w:r>
      <w:r w:rsidRPr="00C37333">
        <w:rPr>
          <w:sz w:val="28"/>
          <w:szCs w:val="28"/>
        </w:rPr>
        <w:t xml:space="preserve"> году. Общий показатель смертности </w:t>
      </w:r>
      <w:r w:rsidR="002113B9" w:rsidRPr="00C37333">
        <w:rPr>
          <w:sz w:val="28"/>
          <w:szCs w:val="28"/>
        </w:rPr>
        <w:t>20,5</w:t>
      </w:r>
      <w:r w:rsidRPr="00C37333">
        <w:rPr>
          <w:sz w:val="28"/>
          <w:szCs w:val="28"/>
        </w:rPr>
        <w:t xml:space="preserve"> на тысячу населения. </w:t>
      </w:r>
    </w:p>
    <w:p w:rsidR="00DC0CCF" w:rsidRPr="00C37333" w:rsidRDefault="00DC0CCF" w:rsidP="00C37333">
      <w:pPr>
        <w:pStyle w:val="Default"/>
        <w:keepNext/>
        <w:ind w:firstLine="426"/>
        <w:jc w:val="both"/>
        <w:rPr>
          <w:sz w:val="28"/>
          <w:szCs w:val="28"/>
        </w:rPr>
      </w:pPr>
      <w:r w:rsidRPr="00C37333">
        <w:rPr>
          <w:sz w:val="28"/>
          <w:szCs w:val="28"/>
        </w:rPr>
        <w:t xml:space="preserve">Коэффициент естественной убыли составил   минус </w:t>
      </w:r>
      <w:r w:rsidR="00825711" w:rsidRPr="00C37333">
        <w:rPr>
          <w:sz w:val="28"/>
          <w:szCs w:val="28"/>
        </w:rPr>
        <w:t>14,5</w:t>
      </w:r>
      <w:r w:rsidRPr="00C37333">
        <w:rPr>
          <w:sz w:val="28"/>
          <w:szCs w:val="28"/>
        </w:rPr>
        <w:t xml:space="preserve"> на 1000 населения.          Естественная убыль населения обусловила не только сокращение общей численности, но и привела к изменению возрастной структуры населения района. Увеличилась доля людей старше трудоспособного возраста до 27,6 %. </w:t>
      </w:r>
    </w:p>
    <w:p w:rsidR="00DC0CCF" w:rsidRPr="00C37333" w:rsidRDefault="00DC0CCF" w:rsidP="00C37333">
      <w:pPr>
        <w:pStyle w:val="Default"/>
        <w:keepNext/>
        <w:ind w:firstLine="426"/>
        <w:jc w:val="both"/>
        <w:rPr>
          <w:sz w:val="28"/>
          <w:szCs w:val="28"/>
        </w:rPr>
      </w:pPr>
      <w:r w:rsidRPr="00C37333">
        <w:rPr>
          <w:sz w:val="28"/>
          <w:szCs w:val="28"/>
        </w:rPr>
        <w:lastRenderedPageBreak/>
        <w:t xml:space="preserve">Кроме того, численность населения района сокращает миграционный отток. Мотивы миграционной подвижности населения разнообразны, главные из них носят социально-экономический характер и тесно связаны с улучшением качества и уровня жизни. </w:t>
      </w:r>
    </w:p>
    <w:p w:rsidR="00DC0CCF" w:rsidRPr="00C37333" w:rsidRDefault="00DC0CCF" w:rsidP="00C37333">
      <w:pPr>
        <w:pStyle w:val="2"/>
        <w:keepNext/>
        <w:ind w:firstLine="426"/>
        <w:rPr>
          <w:b w:val="0"/>
          <w:bCs w:val="0"/>
          <w:sz w:val="28"/>
          <w:szCs w:val="28"/>
        </w:rPr>
      </w:pPr>
      <w:r w:rsidRPr="00C37333">
        <w:rPr>
          <w:b w:val="0"/>
          <w:sz w:val="28"/>
          <w:szCs w:val="28"/>
        </w:rPr>
        <w:t>По оценке в 201</w:t>
      </w:r>
      <w:r w:rsidR="00BD125A" w:rsidRPr="00C37333">
        <w:rPr>
          <w:b w:val="0"/>
          <w:sz w:val="28"/>
          <w:szCs w:val="28"/>
        </w:rPr>
        <w:t>9</w:t>
      </w:r>
      <w:r w:rsidRPr="00C37333">
        <w:rPr>
          <w:b w:val="0"/>
          <w:sz w:val="28"/>
          <w:szCs w:val="28"/>
        </w:rPr>
        <w:t xml:space="preserve"> году уровень рождаемости  составит </w:t>
      </w:r>
      <w:r w:rsidR="00BD125A" w:rsidRPr="00C37333">
        <w:rPr>
          <w:b w:val="0"/>
          <w:sz w:val="28"/>
          <w:szCs w:val="28"/>
        </w:rPr>
        <w:t>8,4</w:t>
      </w:r>
      <w:r w:rsidRPr="00C37333">
        <w:rPr>
          <w:b w:val="0"/>
          <w:sz w:val="28"/>
          <w:szCs w:val="28"/>
        </w:rPr>
        <w:t xml:space="preserve">  на 1000   населения, уровень смертности снизится до 16,</w:t>
      </w:r>
      <w:r w:rsidR="00BD125A" w:rsidRPr="00C37333">
        <w:rPr>
          <w:b w:val="0"/>
          <w:sz w:val="28"/>
          <w:szCs w:val="28"/>
        </w:rPr>
        <w:t>4</w:t>
      </w:r>
      <w:r w:rsidRPr="00C37333">
        <w:rPr>
          <w:b w:val="0"/>
          <w:sz w:val="28"/>
          <w:szCs w:val="28"/>
        </w:rPr>
        <w:t xml:space="preserve">  на 1000 населения, коэффициент естественной убыли составит -</w:t>
      </w:r>
      <w:r w:rsidR="007C6E3C" w:rsidRPr="00C37333">
        <w:rPr>
          <w:b w:val="0"/>
          <w:sz w:val="28"/>
          <w:szCs w:val="28"/>
        </w:rPr>
        <w:t xml:space="preserve">  8</w:t>
      </w:r>
      <w:r w:rsidRPr="00C37333">
        <w:rPr>
          <w:b w:val="0"/>
          <w:sz w:val="28"/>
          <w:szCs w:val="28"/>
        </w:rPr>
        <w:t>,0  на 1000 населения.</w:t>
      </w:r>
    </w:p>
    <w:p w:rsidR="00DC0CCF" w:rsidRPr="00C37333" w:rsidRDefault="00DC0CCF" w:rsidP="00C37333">
      <w:pPr>
        <w:pStyle w:val="3"/>
        <w:keepNext/>
        <w:widowControl w:val="0"/>
        <w:ind w:firstLine="426"/>
        <w:rPr>
          <w:sz w:val="28"/>
          <w:szCs w:val="28"/>
        </w:rPr>
      </w:pPr>
      <w:r w:rsidRPr="00C37333">
        <w:rPr>
          <w:sz w:val="28"/>
          <w:szCs w:val="28"/>
        </w:rPr>
        <w:t xml:space="preserve">На решение демографических проблем направлено улучшение  жилищных условий граждан, обеспечение доступности и повышение качества медицинских услуг, защиты материнства и детства. В районе принимаются  меры, направленные на увеличение рабочих мест, укрепляется материально-техническая база учреждений  образования и культуры. Ведется строительство водопроводных сетей, ремонт автомобильных дорог, газификация домов в населенных пунктах района. </w:t>
      </w:r>
    </w:p>
    <w:p w:rsidR="00DC0CCF" w:rsidRPr="00C37333" w:rsidRDefault="00DC0CCF" w:rsidP="00C37333">
      <w:pPr>
        <w:pStyle w:val="3"/>
        <w:keepNext/>
        <w:widowControl w:val="0"/>
        <w:ind w:firstLine="426"/>
        <w:rPr>
          <w:sz w:val="28"/>
          <w:szCs w:val="28"/>
        </w:rPr>
      </w:pPr>
      <w:r w:rsidRPr="00C37333">
        <w:rPr>
          <w:sz w:val="28"/>
          <w:szCs w:val="28"/>
        </w:rPr>
        <w:t>Решениями Рогнединского районного Совета народных депутатов от 24.08.2011г № 4-173 и от 23.12.2011г № 4-208 утвержден Порядок бесплатного предоставления многодетным  семьям в собственность земельных участков, находящихся в муниципальной собственности и (или) земельных участков, государственная собственность на которые не разграничена на территории Рогнединского района.</w:t>
      </w:r>
    </w:p>
    <w:p w:rsidR="00DC0CCF" w:rsidRPr="00C37333" w:rsidRDefault="00DC0CCF" w:rsidP="00C37333">
      <w:pPr>
        <w:keepNext/>
        <w:ind w:firstLine="426"/>
        <w:jc w:val="both"/>
        <w:rPr>
          <w:sz w:val="28"/>
          <w:szCs w:val="28"/>
        </w:rPr>
      </w:pPr>
      <w:r w:rsidRPr="00C37333">
        <w:rPr>
          <w:sz w:val="28"/>
          <w:szCs w:val="28"/>
        </w:rPr>
        <w:t>Определенный вклад в стабилизацию демографической ситуации вносит реализация национальных проектов.</w:t>
      </w:r>
    </w:p>
    <w:p w:rsidR="00DC0CCF" w:rsidRPr="00C37333" w:rsidRDefault="00DC0CCF" w:rsidP="00C37333">
      <w:pPr>
        <w:pStyle w:val="3"/>
        <w:keepNext/>
        <w:ind w:firstLine="426"/>
        <w:rPr>
          <w:sz w:val="28"/>
          <w:szCs w:val="28"/>
        </w:rPr>
      </w:pPr>
      <w:r w:rsidRPr="00C37333">
        <w:rPr>
          <w:sz w:val="28"/>
          <w:szCs w:val="28"/>
        </w:rPr>
        <w:t>Прогнозируется рост уровня рождаемости в 20</w:t>
      </w:r>
      <w:r w:rsidR="007C6E3C" w:rsidRPr="00C37333">
        <w:rPr>
          <w:sz w:val="28"/>
          <w:szCs w:val="28"/>
        </w:rPr>
        <w:t>20</w:t>
      </w:r>
      <w:r w:rsidRPr="00C37333">
        <w:rPr>
          <w:sz w:val="28"/>
          <w:szCs w:val="28"/>
        </w:rPr>
        <w:t xml:space="preserve"> году до 8,</w:t>
      </w:r>
      <w:r w:rsidR="007C6E3C" w:rsidRPr="00C37333">
        <w:rPr>
          <w:sz w:val="28"/>
          <w:szCs w:val="28"/>
        </w:rPr>
        <w:t>5</w:t>
      </w:r>
      <w:r w:rsidRPr="00C37333">
        <w:rPr>
          <w:sz w:val="28"/>
          <w:szCs w:val="28"/>
        </w:rPr>
        <w:t xml:space="preserve"> человек на 1000 населения, в 20</w:t>
      </w:r>
      <w:r w:rsidR="007C6E3C" w:rsidRPr="00C37333">
        <w:rPr>
          <w:sz w:val="28"/>
          <w:szCs w:val="28"/>
        </w:rPr>
        <w:t xml:space="preserve">21 </w:t>
      </w:r>
      <w:r w:rsidRPr="00C37333">
        <w:rPr>
          <w:sz w:val="28"/>
          <w:szCs w:val="28"/>
        </w:rPr>
        <w:t>году – 8,</w:t>
      </w:r>
      <w:r w:rsidR="007C6E3C" w:rsidRPr="00C37333">
        <w:rPr>
          <w:sz w:val="28"/>
          <w:szCs w:val="28"/>
        </w:rPr>
        <w:t>7</w:t>
      </w:r>
      <w:r w:rsidRPr="00C37333">
        <w:rPr>
          <w:sz w:val="28"/>
          <w:szCs w:val="28"/>
        </w:rPr>
        <w:t>, в 202</w:t>
      </w:r>
      <w:r w:rsidR="009F7F80" w:rsidRPr="00C37333">
        <w:rPr>
          <w:sz w:val="28"/>
          <w:szCs w:val="28"/>
        </w:rPr>
        <w:t>2</w:t>
      </w:r>
      <w:r w:rsidRPr="00C37333">
        <w:rPr>
          <w:sz w:val="28"/>
          <w:szCs w:val="28"/>
        </w:rPr>
        <w:t xml:space="preserve"> году – </w:t>
      </w:r>
      <w:proofErr w:type="gramStart"/>
      <w:r w:rsidRPr="00C37333">
        <w:rPr>
          <w:sz w:val="28"/>
          <w:szCs w:val="28"/>
        </w:rPr>
        <w:t>до</w:t>
      </w:r>
      <w:proofErr w:type="gramEnd"/>
      <w:r w:rsidRPr="00C37333">
        <w:rPr>
          <w:sz w:val="28"/>
          <w:szCs w:val="28"/>
        </w:rPr>
        <w:t xml:space="preserve"> 8,</w:t>
      </w:r>
      <w:r w:rsidR="007C6E3C" w:rsidRPr="00C37333">
        <w:rPr>
          <w:sz w:val="28"/>
          <w:szCs w:val="28"/>
        </w:rPr>
        <w:t>8</w:t>
      </w:r>
      <w:r w:rsidRPr="00C37333">
        <w:rPr>
          <w:sz w:val="28"/>
          <w:szCs w:val="28"/>
        </w:rPr>
        <w:t>.</w:t>
      </w:r>
    </w:p>
    <w:p w:rsidR="00DC0CCF" w:rsidRPr="00C37333" w:rsidRDefault="00DC0CCF" w:rsidP="00C37333">
      <w:pPr>
        <w:pStyle w:val="3"/>
        <w:keepNext/>
        <w:ind w:firstLine="426"/>
        <w:rPr>
          <w:sz w:val="28"/>
          <w:szCs w:val="28"/>
        </w:rPr>
      </w:pPr>
      <w:r w:rsidRPr="00C37333">
        <w:rPr>
          <w:sz w:val="28"/>
          <w:szCs w:val="28"/>
        </w:rPr>
        <w:t xml:space="preserve">При успешной реализации приоритетных национальных проектов, государственных и муниципальных программ, ожидается замедление темпов естественной убыли населения  с минус </w:t>
      </w:r>
      <w:r w:rsidR="009F7F80" w:rsidRPr="00C37333">
        <w:rPr>
          <w:sz w:val="28"/>
          <w:szCs w:val="28"/>
        </w:rPr>
        <w:t>7,7</w:t>
      </w:r>
      <w:r w:rsidRPr="00C37333">
        <w:rPr>
          <w:sz w:val="28"/>
          <w:szCs w:val="28"/>
        </w:rPr>
        <w:t xml:space="preserve"> в 20</w:t>
      </w:r>
      <w:r w:rsidR="009F7F80" w:rsidRPr="00C37333">
        <w:rPr>
          <w:sz w:val="28"/>
          <w:szCs w:val="28"/>
        </w:rPr>
        <w:t>20</w:t>
      </w:r>
      <w:r w:rsidRPr="00C37333">
        <w:rPr>
          <w:sz w:val="28"/>
          <w:szCs w:val="28"/>
        </w:rPr>
        <w:t xml:space="preserve"> году </w:t>
      </w:r>
      <w:proofErr w:type="gramStart"/>
      <w:r w:rsidRPr="00C37333">
        <w:rPr>
          <w:sz w:val="28"/>
          <w:szCs w:val="28"/>
        </w:rPr>
        <w:t>до</w:t>
      </w:r>
      <w:proofErr w:type="gramEnd"/>
      <w:r w:rsidRPr="00C37333">
        <w:rPr>
          <w:sz w:val="28"/>
          <w:szCs w:val="28"/>
        </w:rPr>
        <w:t xml:space="preserve"> </w:t>
      </w:r>
      <w:proofErr w:type="gramStart"/>
      <w:r w:rsidRPr="00C37333">
        <w:rPr>
          <w:sz w:val="28"/>
          <w:szCs w:val="28"/>
        </w:rPr>
        <w:t>минус</w:t>
      </w:r>
      <w:proofErr w:type="gramEnd"/>
      <w:r w:rsidRPr="00C37333">
        <w:rPr>
          <w:sz w:val="28"/>
          <w:szCs w:val="28"/>
        </w:rPr>
        <w:t xml:space="preserve"> 7,</w:t>
      </w:r>
      <w:r w:rsidR="009F7F80" w:rsidRPr="00C37333">
        <w:rPr>
          <w:sz w:val="28"/>
          <w:szCs w:val="28"/>
        </w:rPr>
        <w:t>2</w:t>
      </w:r>
      <w:r w:rsidRPr="00C37333">
        <w:rPr>
          <w:sz w:val="28"/>
          <w:szCs w:val="28"/>
        </w:rPr>
        <w:t xml:space="preserve"> в 202</w:t>
      </w:r>
      <w:r w:rsidR="009F7F80" w:rsidRPr="00C37333">
        <w:rPr>
          <w:sz w:val="28"/>
          <w:szCs w:val="28"/>
        </w:rPr>
        <w:t>2</w:t>
      </w:r>
      <w:r w:rsidRPr="00C37333">
        <w:rPr>
          <w:sz w:val="28"/>
          <w:szCs w:val="28"/>
        </w:rPr>
        <w:t xml:space="preserve"> году.</w:t>
      </w:r>
    </w:p>
    <w:p w:rsidR="00DC0CCF" w:rsidRPr="00C37333" w:rsidRDefault="00DC0CCF" w:rsidP="00C37333">
      <w:pPr>
        <w:keepNext/>
        <w:ind w:firstLine="426"/>
        <w:jc w:val="both"/>
        <w:rPr>
          <w:sz w:val="28"/>
          <w:szCs w:val="28"/>
        </w:rPr>
      </w:pPr>
      <w:r w:rsidRPr="00C37333">
        <w:rPr>
          <w:sz w:val="28"/>
          <w:szCs w:val="28"/>
        </w:rPr>
        <w:t>Среднегодовая численность населения района с учетом миграционных процессов  в 202</w:t>
      </w:r>
      <w:r w:rsidR="00CE0FF7">
        <w:rPr>
          <w:sz w:val="28"/>
          <w:szCs w:val="28"/>
        </w:rPr>
        <w:t>2</w:t>
      </w:r>
      <w:r w:rsidRPr="00C37333">
        <w:rPr>
          <w:sz w:val="28"/>
          <w:szCs w:val="28"/>
        </w:rPr>
        <w:t xml:space="preserve"> году составит  6,</w:t>
      </w:r>
      <w:r w:rsidR="00D307E0" w:rsidRPr="00C37333">
        <w:rPr>
          <w:sz w:val="28"/>
          <w:szCs w:val="28"/>
        </w:rPr>
        <w:t>3</w:t>
      </w:r>
      <w:r w:rsidRPr="00C37333">
        <w:rPr>
          <w:sz w:val="28"/>
          <w:szCs w:val="28"/>
        </w:rPr>
        <w:t xml:space="preserve"> тыс. человек.</w:t>
      </w:r>
    </w:p>
    <w:p w:rsidR="00DC0CCF" w:rsidRPr="00C37333" w:rsidRDefault="00DC0CCF" w:rsidP="00C37333">
      <w:pPr>
        <w:keepNext/>
        <w:ind w:firstLine="426"/>
        <w:jc w:val="both"/>
        <w:rPr>
          <w:sz w:val="28"/>
          <w:szCs w:val="28"/>
        </w:rPr>
      </w:pPr>
    </w:p>
    <w:p w:rsidR="00DC0CCF" w:rsidRPr="00C37333" w:rsidRDefault="00DC0CCF" w:rsidP="00C37333">
      <w:pPr>
        <w:pStyle w:val="aa"/>
        <w:keepNext/>
        <w:numPr>
          <w:ilvl w:val="0"/>
          <w:numId w:val="1"/>
        </w:numPr>
        <w:ind w:left="0" w:firstLine="426"/>
        <w:jc w:val="center"/>
        <w:rPr>
          <w:b/>
          <w:szCs w:val="28"/>
        </w:rPr>
      </w:pPr>
      <w:r w:rsidRPr="00C37333">
        <w:rPr>
          <w:b/>
          <w:bCs/>
          <w:szCs w:val="28"/>
        </w:rPr>
        <w:t>Промышленное производство</w:t>
      </w:r>
      <w:r w:rsidRPr="00C37333">
        <w:rPr>
          <w:b/>
          <w:szCs w:val="28"/>
        </w:rPr>
        <w:t xml:space="preserve"> </w:t>
      </w:r>
    </w:p>
    <w:p w:rsidR="00DC0CCF" w:rsidRPr="00C37333" w:rsidRDefault="00DC0CCF" w:rsidP="00C37333">
      <w:pPr>
        <w:keepNext/>
        <w:ind w:firstLine="426"/>
        <w:jc w:val="both"/>
        <w:rPr>
          <w:b/>
          <w:sz w:val="28"/>
          <w:szCs w:val="28"/>
        </w:rPr>
      </w:pPr>
    </w:p>
    <w:p w:rsidR="00D858FF" w:rsidRPr="00C37333" w:rsidRDefault="00D858FF" w:rsidP="00E96F7A">
      <w:pPr>
        <w:pStyle w:val="31"/>
        <w:keepNext/>
        <w:widowControl w:val="0"/>
        <w:spacing w:after="0"/>
        <w:ind w:left="0" w:firstLine="283"/>
        <w:jc w:val="both"/>
        <w:rPr>
          <w:sz w:val="28"/>
          <w:szCs w:val="28"/>
        </w:rPr>
      </w:pPr>
      <w:r w:rsidRPr="00C37333">
        <w:rPr>
          <w:sz w:val="28"/>
          <w:szCs w:val="28"/>
        </w:rPr>
        <w:t xml:space="preserve">       Производственный сектор района представлен предприятиями, относящимися к видам экономической деятельности: «Обрабатывающие производства» (текстильное и швейное производство) и  «Водоснабжение; водоотведение, организация сбора и утилизация отходов, деятельность по ликвидации загрязнений».</w:t>
      </w:r>
    </w:p>
    <w:p w:rsidR="00D858FF" w:rsidRPr="00C37333" w:rsidRDefault="00DC0CCF" w:rsidP="00C37333">
      <w:pPr>
        <w:pStyle w:val="31"/>
        <w:keepNext/>
        <w:widowControl w:val="0"/>
        <w:spacing w:after="0"/>
        <w:ind w:left="0" w:firstLine="709"/>
        <w:jc w:val="both"/>
        <w:rPr>
          <w:sz w:val="28"/>
          <w:szCs w:val="28"/>
        </w:rPr>
      </w:pPr>
      <w:r w:rsidRPr="00C37333">
        <w:rPr>
          <w:rFonts w:eastAsiaTheme="minorHAnsi"/>
          <w:sz w:val="28"/>
          <w:szCs w:val="28"/>
          <w:lang w:eastAsia="en-US"/>
        </w:rPr>
        <w:t xml:space="preserve">С начала текущего года в </w:t>
      </w:r>
      <w:r w:rsidRPr="00C37333">
        <w:rPr>
          <w:rFonts w:eastAsiaTheme="minorHAnsi"/>
          <w:bCs/>
          <w:sz w:val="28"/>
          <w:szCs w:val="28"/>
          <w:lang w:eastAsia="en-US"/>
        </w:rPr>
        <w:t xml:space="preserve">промышленном секторе </w:t>
      </w:r>
      <w:r w:rsidRPr="00C37333">
        <w:rPr>
          <w:rFonts w:eastAsiaTheme="minorHAnsi"/>
          <w:sz w:val="28"/>
          <w:szCs w:val="28"/>
          <w:lang w:eastAsia="en-US"/>
        </w:rPr>
        <w:t xml:space="preserve">района отмечается положительная динамика развития. </w:t>
      </w:r>
      <w:r w:rsidR="00D858FF" w:rsidRPr="00C37333">
        <w:rPr>
          <w:sz w:val="28"/>
          <w:szCs w:val="28"/>
        </w:rPr>
        <w:t xml:space="preserve">В январе-сентябре 2019 года промышленными предприятиями        отгружено товаров собственного производства на  31,1   млн. рублей, индекс промышленного производства к уровню соответствующего периода 2018 года составил 295,5 процентов. </w:t>
      </w:r>
    </w:p>
    <w:p w:rsidR="00D858FF" w:rsidRPr="00C37333" w:rsidRDefault="00D858FF" w:rsidP="00C37333">
      <w:pPr>
        <w:keepNext/>
        <w:ind w:firstLine="709"/>
        <w:jc w:val="both"/>
        <w:rPr>
          <w:sz w:val="28"/>
          <w:szCs w:val="28"/>
        </w:rPr>
      </w:pPr>
      <w:r w:rsidRPr="00C37333">
        <w:rPr>
          <w:sz w:val="28"/>
          <w:szCs w:val="28"/>
        </w:rPr>
        <w:t xml:space="preserve">По группе обрабатывающих производств объем отгруженных товаров составил 27,3 млн. рублей, что в 4 раза превышает уровень соответствующего периода 2018 года. Такой скачок обусловлен, прежде </w:t>
      </w:r>
      <w:r w:rsidRPr="00C37333">
        <w:rPr>
          <w:sz w:val="28"/>
          <w:szCs w:val="28"/>
        </w:rPr>
        <w:lastRenderedPageBreak/>
        <w:t xml:space="preserve">всего, возобновлением работы Рогнединского льнозавода. Предприятием выработано 298 тонн короткого льноволокна, объем отгруженных товаров собственного производства за отчетный период  20,2  млн. рублей. Объем отгруженных товаров собственного производства Рогнединского цеха  Дубровского швейного предприятия,  составил  7,1 млн. рублей,  или 103,7 процента к уровню прошлого года.  </w:t>
      </w:r>
    </w:p>
    <w:p w:rsidR="00D858FF" w:rsidRPr="00C37333" w:rsidRDefault="00D858FF" w:rsidP="00B34A92">
      <w:pPr>
        <w:pStyle w:val="ad"/>
        <w:keepNext/>
        <w:tabs>
          <w:tab w:val="left" w:pos="709"/>
        </w:tabs>
        <w:ind w:left="0"/>
        <w:jc w:val="both"/>
        <w:rPr>
          <w:sz w:val="28"/>
          <w:szCs w:val="28"/>
        </w:rPr>
      </w:pPr>
      <w:r w:rsidRPr="00C37333">
        <w:rPr>
          <w:sz w:val="28"/>
          <w:szCs w:val="28"/>
        </w:rPr>
        <w:t xml:space="preserve">        На предприятиях по обеспечению водоснабжения, водоотведения, организации сбора и утилизации отходов, деятельности по ликвидации загрязнений в январе-сентябре 2019 года отгружено товаров собственного производства на сумму 3,7 млн. рублей, индекс промышленного производства составил 103,2 процентов.</w:t>
      </w:r>
    </w:p>
    <w:p w:rsidR="00DC0CCF" w:rsidRPr="00C37333" w:rsidRDefault="00D858FF" w:rsidP="00C37333">
      <w:pPr>
        <w:keepNext/>
        <w:autoSpaceDE w:val="0"/>
        <w:autoSpaceDN w:val="0"/>
        <w:adjustRightInd w:val="0"/>
        <w:ind w:firstLine="426"/>
        <w:jc w:val="both"/>
        <w:rPr>
          <w:sz w:val="28"/>
          <w:szCs w:val="28"/>
        </w:rPr>
      </w:pPr>
      <w:r w:rsidRPr="00C37333">
        <w:rPr>
          <w:rFonts w:eastAsiaTheme="minorHAnsi"/>
          <w:sz w:val="28"/>
          <w:szCs w:val="28"/>
          <w:lang w:eastAsia="en-US"/>
        </w:rPr>
        <w:t xml:space="preserve">  </w:t>
      </w:r>
      <w:r w:rsidR="00DC0CCF" w:rsidRPr="00C37333">
        <w:rPr>
          <w:sz w:val="28"/>
          <w:szCs w:val="28"/>
        </w:rPr>
        <w:t>Предприятиями обрабатывающих производств по оценке 201</w:t>
      </w:r>
      <w:r w:rsidRPr="00C37333">
        <w:rPr>
          <w:sz w:val="28"/>
          <w:szCs w:val="28"/>
        </w:rPr>
        <w:t>9</w:t>
      </w:r>
      <w:r w:rsidR="00DC0CCF" w:rsidRPr="00C37333">
        <w:rPr>
          <w:sz w:val="28"/>
          <w:szCs w:val="28"/>
        </w:rPr>
        <w:t xml:space="preserve"> года будет отгружено продукции в действующих ценах  на  </w:t>
      </w:r>
      <w:r w:rsidRPr="00C37333">
        <w:rPr>
          <w:sz w:val="28"/>
          <w:szCs w:val="28"/>
        </w:rPr>
        <w:t>34,2</w:t>
      </w:r>
      <w:r w:rsidR="00DC0CCF" w:rsidRPr="00C37333">
        <w:rPr>
          <w:sz w:val="28"/>
          <w:szCs w:val="28"/>
        </w:rPr>
        <w:t xml:space="preserve"> млн. рублей, темпы роста производства оценивается в</w:t>
      </w:r>
      <w:r w:rsidRPr="00C37333">
        <w:rPr>
          <w:sz w:val="28"/>
          <w:szCs w:val="28"/>
        </w:rPr>
        <w:t xml:space="preserve"> 270,6</w:t>
      </w:r>
      <w:r w:rsidR="00DC0CCF" w:rsidRPr="00C37333">
        <w:rPr>
          <w:sz w:val="28"/>
          <w:szCs w:val="28"/>
        </w:rPr>
        <w:t xml:space="preserve">  процентов. В 20</w:t>
      </w:r>
      <w:r w:rsidRPr="00C37333">
        <w:rPr>
          <w:sz w:val="28"/>
          <w:szCs w:val="28"/>
        </w:rPr>
        <w:t>20</w:t>
      </w:r>
      <w:r w:rsidR="00DC0CCF" w:rsidRPr="00C37333">
        <w:rPr>
          <w:sz w:val="28"/>
          <w:szCs w:val="28"/>
        </w:rPr>
        <w:t xml:space="preserve"> году объем отгруженных товаров составит  </w:t>
      </w:r>
      <w:r w:rsidRPr="00C37333">
        <w:rPr>
          <w:sz w:val="28"/>
          <w:szCs w:val="28"/>
        </w:rPr>
        <w:t>3</w:t>
      </w:r>
      <w:r w:rsidR="00DC0CCF" w:rsidRPr="00C37333">
        <w:rPr>
          <w:sz w:val="28"/>
          <w:szCs w:val="28"/>
        </w:rPr>
        <w:t xml:space="preserve">5,9  млн. рублей (рост </w:t>
      </w:r>
      <w:r w:rsidRPr="00C37333">
        <w:rPr>
          <w:sz w:val="28"/>
          <w:szCs w:val="28"/>
        </w:rPr>
        <w:t>105,0</w:t>
      </w:r>
      <w:r w:rsidR="00DC0CCF" w:rsidRPr="00C37333">
        <w:rPr>
          <w:sz w:val="28"/>
          <w:szCs w:val="28"/>
        </w:rPr>
        <w:t xml:space="preserve"> %:); в 202</w:t>
      </w:r>
      <w:r w:rsidRPr="00C37333">
        <w:rPr>
          <w:sz w:val="28"/>
          <w:szCs w:val="28"/>
        </w:rPr>
        <w:t xml:space="preserve">1 </w:t>
      </w:r>
      <w:r w:rsidR="00DC0CCF" w:rsidRPr="00C37333">
        <w:rPr>
          <w:sz w:val="28"/>
          <w:szCs w:val="28"/>
        </w:rPr>
        <w:t xml:space="preserve"> году – 3</w:t>
      </w:r>
      <w:r w:rsidRPr="00C37333">
        <w:rPr>
          <w:sz w:val="28"/>
          <w:szCs w:val="28"/>
        </w:rPr>
        <w:t>7</w:t>
      </w:r>
      <w:r w:rsidR="00DC0CCF" w:rsidRPr="00C37333">
        <w:rPr>
          <w:sz w:val="28"/>
          <w:szCs w:val="28"/>
        </w:rPr>
        <w:t>,7 млн. рублей (1</w:t>
      </w:r>
      <w:r w:rsidRPr="00C37333">
        <w:rPr>
          <w:sz w:val="28"/>
          <w:szCs w:val="28"/>
        </w:rPr>
        <w:t>05,0 %</w:t>
      </w:r>
      <w:r w:rsidR="00DC0CCF" w:rsidRPr="00C37333">
        <w:rPr>
          <w:sz w:val="28"/>
          <w:szCs w:val="28"/>
        </w:rPr>
        <w:t>); в 202</w:t>
      </w:r>
      <w:r w:rsidRPr="00C37333">
        <w:rPr>
          <w:sz w:val="28"/>
          <w:szCs w:val="28"/>
        </w:rPr>
        <w:t>2</w:t>
      </w:r>
      <w:r w:rsidR="00DC0CCF" w:rsidRPr="00C37333">
        <w:rPr>
          <w:sz w:val="28"/>
          <w:szCs w:val="28"/>
        </w:rPr>
        <w:t xml:space="preserve"> году – 3</w:t>
      </w:r>
      <w:r w:rsidRPr="00C37333">
        <w:rPr>
          <w:sz w:val="28"/>
          <w:szCs w:val="28"/>
        </w:rPr>
        <w:t>9,6</w:t>
      </w:r>
      <w:r w:rsidR="00DC0CCF" w:rsidRPr="00C37333">
        <w:rPr>
          <w:sz w:val="28"/>
          <w:szCs w:val="28"/>
        </w:rPr>
        <w:t xml:space="preserve"> млн. рублей (10</w:t>
      </w:r>
      <w:r w:rsidRPr="00C37333">
        <w:rPr>
          <w:sz w:val="28"/>
          <w:szCs w:val="28"/>
        </w:rPr>
        <w:t>5,0</w:t>
      </w:r>
      <w:r w:rsidR="00DC0CCF" w:rsidRPr="00C37333">
        <w:rPr>
          <w:sz w:val="28"/>
          <w:szCs w:val="28"/>
        </w:rPr>
        <w:t xml:space="preserve">%). </w:t>
      </w:r>
    </w:p>
    <w:p w:rsidR="00DC0CCF" w:rsidRPr="00C37333" w:rsidRDefault="00DC0CCF" w:rsidP="00C37333">
      <w:pPr>
        <w:pStyle w:val="31"/>
        <w:keepNext/>
        <w:widowControl w:val="0"/>
        <w:spacing w:after="0"/>
        <w:ind w:left="0" w:firstLine="426"/>
        <w:jc w:val="both"/>
        <w:rPr>
          <w:sz w:val="28"/>
          <w:szCs w:val="28"/>
        </w:rPr>
      </w:pPr>
      <w:r w:rsidRPr="00C37333">
        <w:rPr>
          <w:sz w:val="28"/>
          <w:szCs w:val="28"/>
        </w:rPr>
        <w:t xml:space="preserve">Предприятия по виду деятельности  ««Водоснабжение, водоотведение, организация сбора и утилизация отходов, деятельность по ликвидации загрязнений» занимают в общем объеме отгруженных товаров собственного производства  45,0 процентов.  </w:t>
      </w:r>
    </w:p>
    <w:p w:rsidR="00DC0CCF" w:rsidRPr="00C37333" w:rsidRDefault="00DC0CCF" w:rsidP="00C37333">
      <w:pPr>
        <w:pStyle w:val="31"/>
        <w:keepNext/>
        <w:widowControl w:val="0"/>
        <w:spacing w:after="0"/>
        <w:ind w:left="0" w:firstLine="426"/>
        <w:jc w:val="both"/>
        <w:rPr>
          <w:sz w:val="28"/>
          <w:szCs w:val="28"/>
        </w:rPr>
      </w:pPr>
      <w:r w:rsidRPr="00C37333">
        <w:rPr>
          <w:sz w:val="28"/>
          <w:szCs w:val="28"/>
        </w:rPr>
        <w:t>МУП «Рогнединский водоканал» отгружено товаров собственного производства, выполненных работ и услуг на сумму 3,6 млн. рублей, рост 102,0  процента к уровню прошлого года.</w:t>
      </w:r>
    </w:p>
    <w:p w:rsidR="00DC0CCF" w:rsidRPr="00C37333" w:rsidRDefault="00DC0CCF" w:rsidP="00C37333">
      <w:pPr>
        <w:keepNext/>
        <w:ind w:firstLine="426"/>
        <w:jc w:val="both"/>
        <w:rPr>
          <w:sz w:val="28"/>
          <w:szCs w:val="28"/>
        </w:rPr>
      </w:pPr>
      <w:r w:rsidRPr="00C37333">
        <w:rPr>
          <w:sz w:val="28"/>
          <w:szCs w:val="28"/>
        </w:rPr>
        <w:t>Объем отгруженных товаров собственного производства, выполненных работ и услуг по данному виду деятельности в 201</w:t>
      </w:r>
      <w:r w:rsidR="00D858FF" w:rsidRPr="00C37333">
        <w:rPr>
          <w:sz w:val="28"/>
          <w:szCs w:val="28"/>
        </w:rPr>
        <w:t>9</w:t>
      </w:r>
      <w:r w:rsidRPr="00C37333">
        <w:rPr>
          <w:sz w:val="28"/>
          <w:szCs w:val="28"/>
        </w:rPr>
        <w:t xml:space="preserve"> году оценивается в          5,</w:t>
      </w:r>
      <w:r w:rsidR="00D858FF" w:rsidRPr="00C37333">
        <w:rPr>
          <w:sz w:val="28"/>
          <w:szCs w:val="28"/>
        </w:rPr>
        <w:t>7</w:t>
      </w:r>
      <w:r w:rsidRPr="00C37333">
        <w:rPr>
          <w:sz w:val="28"/>
          <w:szCs w:val="28"/>
        </w:rPr>
        <w:t xml:space="preserve"> млн. рублей, рост – 10</w:t>
      </w:r>
      <w:r w:rsidR="00D858FF" w:rsidRPr="00C37333">
        <w:rPr>
          <w:sz w:val="28"/>
          <w:szCs w:val="28"/>
        </w:rPr>
        <w:t>1</w:t>
      </w:r>
      <w:r w:rsidRPr="00C37333">
        <w:rPr>
          <w:sz w:val="28"/>
          <w:szCs w:val="28"/>
        </w:rPr>
        <w:t>,</w:t>
      </w:r>
      <w:r w:rsidR="00D858FF" w:rsidRPr="00C37333">
        <w:rPr>
          <w:sz w:val="28"/>
          <w:szCs w:val="28"/>
        </w:rPr>
        <w:t>5</w:t>
      </w:r>
      <w:r w:rsidRPr="00C37333">
        <w:rPr>
          <w:sz w:val="28"/>
          <w:szCs w:val="28"/>
        </w:rPr>
        <w:t xml:space="preserve"> процента.  В 20</w:t>
      </w:r>
      <w:r w:rsidR="00D858FF" w:rsidRPr="00C37333">
        <w:rPr>
          <w:sz w:val="28"/>
          <w:szCs w:val="28"/>
        </w:rPr>
        <w:t>20</w:t>
      </w:r>
      <w:r w:rsidRPr="00C37333">
        <w:rPr>
          <w:sz w:val="28"/>
          <w:szCs w:val="28"/>
        </w:rPr>
        <w:t>-202</w:t>
      </w:r>
      <w:r w:rsidR="00D858FF" w:rsidRPr="00C37333">
        <w:rPr>
          <w:sz w:val="28"/>
          <w:szCs w:val="28"/>
        </w:rPr>
        <w:t>2</w:t>
      </w:r>
      <w:r w:rsidRPr="00C37333">
        <w:rPr>
          <w:sz w:val="28"/>
          <w:szCs w:val="28"/>
        </w:rPr>
        <w:t xml:space="preserve"> годах темпы роста в действующих ценах прогнозируются в размере 102</w:t>
      </w:r>
      <w:r w:rsidR="00D858FF" w:rsidRPr="00C37333">
        <w:rPr>
          <w:sz w:val="28"/>
          <w:szCs w:val="28"/>
        </w:rPr>
        <w:t>,0</w:t>
      </w:r>
      <w:r w:rsidRPr="00C37333">
        <w:rPr>
          <w:sz w:val="28"/>
          <w:szCs w:val="28"/>
        </w:rPr>
        <w:t xml:space="preserve"> процентов</w:t>
      </w:r>
      <w:r w:rsidR="00D858FF" w:rsidRPr="00C37333">
        <w:rPr>
          <w:sz w:val="28"/>
          <w:szCs w:val="28"/>
        </w:rPr>
        <w:t xml:space="preserve"> ежегодно</w:t>
      </w:r>
      <w:r w:rsidRPr="00C37333">
        <w:rPr>
          <w:sz w:val="28"/>
          <w:szCs w:val="28"/>
        </w:rPr>
        <w:t>. Объем отгруженной продукции в 20</w:t>
      </w:r>
      <w:r w:rsidR="009629D1" w:rsidRPr="00C37333">
        <w:rPr>
          <w:sz w:val="28"/>
          <w:szCs w:val="28"/>
        </w:rPr>
        <w:t>20</w:t>
      </w:r>
      <w:r w:rsidRPr="00C37333">
        <w:rPr>
          <w:sz w:val="28"/>
          <w:szCs w:val="28"/>
        </w:rPr>
        <w:t xml:space="preserve"> году составит в размере  5,</w:t>
      </w:r>
      <w:r w:rsidR="009629D1" w:rsidRPr="00C37333">
        <w:rPr>
          <w:sz w:val="28"/>
          <w:szCs w:val="28"/>
        </w:rPr>
        <w:t>8</w:t>
      </w:r>
      <w:r w:rsidRPr="00C37333">
        <w:rPr>
          <w:sz w:val="28"/>
          <w:szCs w:val="28"/>
        </w:rPr>
        <w:t xml:space="preserve"> млн. рублей,  в 202</w:t>
      </w:r>
      <w:r w:rsidR="009629D1" w:rsidRPr="00C37333">
        <w:rPr>
          <w:sz w:val="28"/>
          <w:szCs w:val="28"/>
        </w:rPr>
        <w:t>1</w:t>
      </w:r>
      <w:r w:rsidRPr="00C37333">
        <w:rPr>
          <w:sz w:val="28"/>
          <w:szCs w:val="28"/>
        </w:rPr>
        <w:t xml:space="preserve"> году – </w:t>
      </w:r>
      <w:r w:rsidR="009629D1" w:rsidRPr="00C37333">
        <w:rPr>
          <w:sz w:val="28"/>
          <w:szCs w:val="28"/>
        </w:rPr>
        <w:t>6,0</w:t>
      </w:r>
      <w:r w:rsidRPr="00C37333">
        <w:rPr>
          <w:sz w:val="28"/>
          <w:szCs w:val="28"/>
        </w:rPr>
        <w:t xml:space="preserve"> млн. рублей, в 202</w:t>
      </w:r>
      <w:r w:rsidR="009629D1" w:rsidRPr="00C37333">
        <w:rPr>
          <w:sz w:val="28"/>
          <w:szCs w:val="28"/>
        </w:rPr>
        <w:t>2</w:t>
      </w:r>
      <w:r w:rsidRPr="00C37333">
        <w:rPr>
          <w:sz w:val="28"/>
          <w:szCs w:val="28"/>
        </w:rPr>
        <w:t xml:space="preserve"> году – 6,</w:t>
      </w:r>
      <w:r w:rsidR="009629D1" w:rsidRPr="00C37333">
        <w:rPr>
          <w:sz w:val="28"/>
          <w:szCs w:val="28"/>
        </w:rPr>
        <w:t>1</w:t>
      </w:r>
      <w:r w:rsidRPr="00C37333">
        <w:rPr>
          <w:sz w:val="28"/>
          <w:szCs w:val="28"/>
        </w:rPr>
        <w:t xml:space="preserve"> млн. рублей.</w:t>
      </w:r>
    </w:p>
    <w:p w:rsidR="00DC0CCF" w:rsidRPr="00C37333" w:rsidRDefault="00DC0CCF" w:rsidP="00C37333">
      <w:pPr>
        <w:pStyle w:val="31"/>
        <w:keepNext/>
        <w:widowControl w:val="0"/>
        <w:spacing w:after="0"/>
        <w:ind w:left="0" w:firstLine="426"/>
        <w:jc w:val="both"/>
        <w:rPr>
          <w:sz w:val="28"/>
          <w:szCs w:val="28"/>
        </w:rPr>
      </w:pPr>
      <w:r w:rsidRPr="00C37333">
        <w:rPr>
          <w:sz w:val="28"/>
          <w:szCs w:val="28"/>
        </w:rPr>
        <w:t>В 201</w:t>
      </w:r>
      <w:r w:rsidR="00E051BC" w:rsidRPr="00C37333">
        <w:rPr>
          <w:sz w:val="28"/>
          <w:szCs w:val="28"/>
        </w:rPr>
        <w:t>9</w:t>
      </w:r>
      <w:r w:rsidRPr="00C37333">
        <w:rPr>
          <w:sz w:val="28"/>
          <w:szCs w:val="28"/>
        </w:rPr>
        <w:t xml:space="preserve"> году </w:t>
      </w:r>
      <w:r w:rsidR="00E051BC" w:rsidRPr="00C37333">
        <w:rPr>
          <w:sz w:val="28"/>
          <w:szCs w:val="28"/>
        </w:rPr>
        <w:t xml:space="preserve">в целом </w:t>
      </w:r>
      <w:r w:rsidRPr="00C37333">
        <w:rPr>
          <w:sz w:val="28"/>
          <w:szCs w:val="28"/>
        </w:rPr>
        <w:t xml:space="preserve">индекс промышленного производства ожидается в размере </w:t>
      </w:r>
      <w:r w:rsidR="00E051BC" w:rsidRPr="00C37333">
        <w:rPr>
          <w:sz w:val="28"/>
          <w:szCs w:val="28"/>
        </w:rPr>
        <w:t>218,5</w:t>
      </w:r>
      <w:r w:rsidRPr="00C37333">
        <w:rPr>
          <w:sz w:val="28"/>
          <w:szCs w:val="28"/>
        </w:rPr>
        <w:t xml:space="preserve"> процентов к уровню 201</w:t>
      </w:r>
      <w:r w:rsidR="00E051BC" w:rsidRPr="00C37333">
        <w:rPr>
          <w:sz w:val="28"/>
          <w:szCs w:val="28"/>
        </w:rPr>
        <w:t>8</w:t>
      </w:r>
      <w:r w:rsidRPr="00C37333">
        <w:rPr>
          <w:sz w:val="28"/>
          <w:szCs w:val="28"/>
        </w:rPr>
        <w:t xml:space="preserve"> года. В 20</w:t>
      </w:r>
      <w:r w:rsidR="00E051BC" w:rsidRPr="00C37333">
        <w:rPr>
          <w:sz w:val="28"/>
          <w:szCs w:val="28"/>
        </w:rPr>
        <w:t>20-2022</w:t>
      </w:r>
      <w:r w:rsidRPr="00C37333">
        <w:rPr>
          <w:sz w:val="28"/>
          <w:szCs w:val="28"/>
        </w:rPr>
        <w:t xml:space="preserve"> год</w:t>
      </w:r>
      <w:r w:rsidR="00E051BC" w:rsidRPr="00C37333">
        <w:rPr>
          <w:sz w:val="28"/>
          <w:szCs w:val="28"/>
        </w:rPr>
        <w:t>ах</w:t>
      </w:r>
      <w:r w:rsidRPr="00C37333">
        <w:rPr>
          <w:sz w:val="28"/>
          <w:szCs w:val="28"/>
        </w:rPr>
        <w:t xml:space="preserve"> индекс промышленного производства оценивается в </w:t>
      </w:r>
      <w:r w:rsidR="00E051BC" w:rsidRPr="00C37333">
        <w:rPr>
          <w:sz w:val="28"/>
          <w:szCs w:val="28"/>
        </w:rPr>
        <w:t>104,6</w:t>
      </w:r>
      <w:r w:rsidRPr="00C37333">
        <w:rPr>
          <w:sz w:val="28"/>
          <w:szCs w:val="28"/>
        </w:rPr>
        <w:t xml:space="preserve"> процентов</w:t>
      </w:r>
      <w:r w:rsidR="00E051BC" w:rsidRPr="00C37333">
        <w:rPr>
          <w:sz w:val="28"/>
          <w:szCs w:val="28"/>
        </w:rPr>
        <w:t xml:space="preserve"> ежегодно.</w:t>
      </w:r>
      <w:r w:rsidRPr="00C37333">
        <w:rPr>
          <w:sz w:val="28"/>
          <w:szCs w:val="28"/>
        </w:rPr>
        <w:t xml:space="preserve">  </w:t>
      </w:r>
    </w:p>
    <w:p w:rsidR="00762714" w:rsidRPr="00C37333" w:rsidRDefault="00762714" w:rsidP="00C37333">
      <w:pPr>
        <w:pStyle w:val="31"/>
        <w:keepNext/>
        <w:widowControl w:val="0"/>
        <w:spacing w:after="0"/>
        <w:jc w:val="center"/>
        <w:rPr>
          <w:b/>
          <w:sz w:val="28"/>
          <w:szCs w:val="28"/>
        </w:rPr>
      </w:pPr>
    </w:p>
    <w:p w:rsidR="00DC0CCF" w:rsidRDefault="00DC0CCF" w:rsidP="00F54E7C">
      <w:pPr>
        <w:pStyle w:val="31"/>
        <w:keepNext/>
        <w:widowControl w:val="0"/>
        <w:numPr>
          <w:ilvl w:val="0"/>
          <w:numId w:val="1"/>
        </w:numPr>
        <w:spacing w:after="0"/>
        <w:jc w:val="center"/>
        <w:rPr>
          <w:b/>
          <w:sz w:val="28"/>
          <w:szCs w:val="28"/>
        </w:rPr>
      </w:pPr>
      <w:r w:rsidRPr="00C37333">
        <w:rPr>
          <w:b/>
          <w:sz w:val="28"/>
          <w:szCs w:val="28"/>
        </w:rPr>
        <w:t>Сельское хозяйство</w:t>
      </w:r>
    </w:p>
    <w:p w:rsidR="00F54E7C" w:rsidRPr="00C37333" w:rsidRDefault="00F54E7C" w:rsidP="00F54E7C">
      <w:pPr>
        <w:pStyle w:val="31"/>
        <w:keepNext/>
        <w:widowControl w:val="0"/>
        <w:spacing w:after="0"/>
        <w:ind w:left="1069" w:hanging="1069"/>
        <w:jc w:val="center"/>
        <w:rPr>
          <w:b/>
          <w:sz w:val="28"/>
          <w:szCs w:val="28"/>
        </w:rPr>
      </w:pPr>
    </w:p>
    <w:p w:rsidR="00DC0CCF" w:rsidRPr="00C37333" w:rsidRDefault="00DC0CCF" w:rsidP="00C37333">
      <w:pPr>
        <w:pStyle w:val="2"/>
        <w:keepNext/>
        <w:widowControl w:val="0"/>
        <w:ind w:firstLine="426"/>
        <w:rPr>
          <w:b w:val="0"/>
          <w:sz w:val="28"/>
          <w:szCs w:val="28"/>
        </w:rPr>
      </w:pPr>
      <w:r w:rsidRPr="00C37333">
        <w:rPr>
          <w:b w:val="0"/>
          <w:sz w:val="28"/>
          <w:szCs w:val="28"/>
        </w:rPr>
        <w:t xml:space="preserve">Основу экономики района составляет сельскохозяйственное производство. В агропромышленный комплекс Рогнединского района входит  5 сельскохозяйственных предприятий ООО «Дубровское», ООО «Исток», ОАО Агрогородок «Вороновский» и     обособленное подразделение «Рогнединское» – ОП ООО «Брянская мясная компания  агропромышленного холдинга «Мираторг», ООО Агрохолдинг «Родина», </w:t>
      </w:r>
      <w:r w:rsidR="00762714" w:rsidRPr="00C37333">
        <w:rPr>
          <w:b w:val="0"/>
          <w:sz w:val="28"/>
          <w:szCs w:val="28"/>
        </w:rPr>
        <w:t>7</w:t>
      </w:r>
      <w:r w:rsidRPr="00C37333">
        <w:rPr>
          <w:b w:val="0"/>
          <w:sz w:val="28"/>
          <w:szCs w:val="28"/>
        </w:rPr>
        <w:t xml:space="preserve"> действующих крестьянско-фермерских хозяйств, личные подсобные хозяйства населения.</w:t>
      </w:r>
    </w:p>
    <w:p w:rsidR="00DC0CCF" w:rsidRPr="00C37333" w:rsidRDefault="00DC0CCF" w:rsidP="00C37333">
      <w:pPr>
        <w:keepNext/>
        <w:ind w:firstLine="426"/>
        <w:mirrorIndents/>
        <w:jc w:val="both"/>
        <w:rPr>
          <w:sz w:val="28"/>
          <w:szCs w:val="28"/>
        </w:rPr>
      </w:pPr>
      <w:r w:rsidRPr="00C37333">
        <w:rPr>
          <w:sz w:val="28"/>
          <w:szCs w:val="28"/>
        </w:rPr>
        <w:t>Развитие агропромышленного производства входит в число</w:t>
      </w:r>
      <w:r w:rsidR="00762714" w:rsidRPr="00C37333">
        <w:rPr>
          <w:sz w:val="28"/>
          <w:szCs w:val="28"/>
        </w:rPr>
        <w:t xml:space="preserve"> </w:t>
      </w:r>
      <w:r w:rsidRPr="00C37333">
        <w:rPr>
          <w:sz w:val="28"/>
          <w:szCs w:val="28"/>
        </w:rPr>
        <w:t>приоритетных задач экономической политики Рогнединского района.</w:t>
      </w:r>
    </w:p>
    <w:p w:rsidR="00762714" w:rsidRPr="00C37333" w:rsidRDefault="00762714" w:rsidP="00C37333">
      <w:pPr>
        <w:keepNext/>
        <w:ind w:firstLine="709"/>
        <w:jc w:val="both"/>
        <w:rPr>
          <w:sz w:val="28"/>
          <w:szCs w:val="28"/>
        </w:rPr>
      </w:pPr>
      <w:proofErr w:type="spellStart"/>
      <w:r w:rsidRPr="00C37333">
        <w:rPr>
          <w:sz w:val="28"/>
          <w:szCs w:val="28"/>
        </w:rPr>
        <w:lastRenderedPageBreak/>
        <w:t>Сельхозтоваропроизводителями</w:t>
      </w:r>
      <w:proofErr w:type="spellEnd"/>
      <w:r w:rsidRPr="00C37333">
        <w:rPr>
          <w:sz w:val="28"/>
          <w:szCs w:val="28"/>
        </w:rPr>
        <w:t xml:space="preserve"> всех форм собственности произведено мяса (в живом весе) 744 тонны (110,0 процентов уровню января-сентября 2018 года). В сельскохозяйственных предприятиях произведено молока – 3968 тонн (84,0 процента). </w:t>
      </w:r>
    </w:p>
    <w:p w:rsidR="00762714" w:rsidRPr="002C5068" w:rsidRDefault="00762714" w:rsidP="00C37333">
      <w:pPr>
        <w:pStyle w:val="ab"/>
        <w:keepNext/>
        <w:widowControl w:val="0"/>
        <w:ind w:firstLine="0"/>
        <w:jc w:val="both"/>
        <w:rPr>
          <w:sz w:val="28"/>
          <w:szCs w:val="28"/>
        </w:rPr>
      </w:pPr>
      <w:r w:rsidRPr="002C5068">
        <w:rPr>
          <w:sz w:val="28"/>
          <w:szCs w:val="28"/>
        </w:rPr>
        <w:t xml:space="preserve">         По  </w:t>
      </w:r>
      <w:r w:rsidR="00C95772" w:rsidRPr="002C5068">
        <w:rPr>
          <w:sz w:val="28"/>
          <w:szCs w:val="28"/>
        </w:rPr>
        <w:t xml:space="preserve">предварительным данным </w:t>
      </w:r>
      <w:r w:rsidRPr="002C5068">
        <w:rPr>
          <w:sz w:val="28"/>
          <w:szCs w:val="28"/>
        </w:rPr>
        <w:t>во всех категориях хозяйств  намолочено зерновых и зернобобовых культур (</w:t>
      </w:r>
      <w:r w:rsidR="00C95772" w:rsidRPr="002C5068">
        <w:rPr>
          <w:sz w:val="28"/>
          <w:szCs w:val="28"/>
        </w:rPr>
        <w:t>с</w:t>
      </w:r>
      <w:r w:rsidRPr="002C5068">
        <w:rPr>
          <w:sz w:val="28"/>
          <w:szCs w:val="28"/>
        </w:rPr>
        <w:t xml:space="preserve"> кукуруз</w:t>
      </w:r>
      <w:r w:rsidR="00C95772" w:rsidRPr="002C5068">
        <w:rPr>
          <w:sz w:val="28"/>
          <w:szCs w:val="28"/>
        </w:rPr>
        <w:t>ой</w:t>
      </w:r>
      <w:r w:rsidRPr="002C5068">
        <w:rPr>
          <w:sz w:val="28"/>
          <w:szCs w:val="28"/>
        </w:rPr>
        <w:t xml:space="preserve">) в весе после доработки </w:t>
      </w:r>
      <w:r w:rsidR="00C95772" w:rsidRPr="002C5068">
        <w:rPr>
          <w:sz w:val="28"/>
          <w:szCs w:val="28"/>
        </w:rPr>
        <w:t>около 30 тыс. тонн</w:t>
      </w:r>
      <w:r w:rsidRPr="002C5068">
        <w:rPr>
          <w:sz w:val="28"/>
          <w:szCs w:val="28"/>
        </w:rPr>
        <w:t xml:space="preserve">, что составляет к уровню прошлого года </w:t>
      </w:r>
      <w:r w:rsidR="00C95772" w:rsidRPr="002C5068">
        <w:rPr>
          <w:sz w:val="28"/>
          <w:szCs w:val="28"/>
        </w:rPr>
        <w:t>111,1</w:t>
      </w:r>
      <w:r w:rsidRPr="002C5068">
        <w:rPr>
          <w:sz w:val="28"/>
          <w:szCs w:val="28"/>
        </w:rPr>
        <w:t xml:space="preserve"> процентов</w:t>
      </w:r>
      <w:r w:rsidR="002C5068" w:rsidRPr="002C5068">
        <w:rPr>
          <w:sz w:val="28"/>
          <w:szCs w:val="28"/>
        </w:rPr>
        <w:t>.</w:t>
      </w:r>
    </w:p>
    <w:p w:rsidR="00762714" w:rsidRDefault="00762714" w:rsidP="00C37333">
      <w:pPr>
        <w:pStyle w:val="ab"/>
        <w:keepNext/>
        <w:widowControl w:val="0"/>
        <w:jc w:val="both"/>
        <w:rPr>
          <w:sz w:val="28"/>
          <w:szCs w:val="28"/>
        </w:rPr>
      </w:pPr>
      <w:r w:rsidRPr="00C37333">
        <w:rPr>
          <w:sz w:val="28"/>
          <w:szCs w:val="28"/>
        </w:rPr>
        <w:t xml:space="preserve">  В целом по району урожайность зерновых и зернобобовых культу</w:t>
      </w:r>
      <w:r w:rsidR="000E2DAB" w:rsidRPr="00C37333">
        <w:rPr>
          <w:sz w:val="28"/>
          <w:szCs w:val="28"/>
        </w:rPr>
        <w:t>р  получена в количестве 30</w:t>
      </w:r>
      <w:r w:rsidR="0035215C">
        <w:rPr>
          <w:sz w:val="28"/>
          <w:szCs w:val="28"/>
        </w:rPr>
        <w:t>,</w:t>
      </w:r>
      <w:r w:rsidR="000E2DAB" w:rsidRPr="00C37333">
        <w:rPr>
          <w:sz w:val="28"/>
          <w:szCs w:val="28"/>
        </w:rPr>
        <w:t>4 ц/</w:t>
      </w:r>
      <w:r w:rsidRPr="00C37333">
        <w:rPr>
          <w:sz w:val="28"/>
          <w:szCs w:val="28"/>
        </w:rPr>
        <w:t>га, в 2018 году  урожайность составляла  35</w:t>
      </w:r>
      <w:r w:rsidR="00930801" w:rsidRPr="00C37333">
        <w:rPr>
          <w:sz w:val="28"/>
          <w:szCs w:val="28"/>
        </w:rPr>
        <w:t>,</w:t>
      </w:r>
      <w:r w:rsidR="00F54E7C">
        <w:rPr>
          <w:sz w:val="28"/>
          <w:szCs w:val="28"/>
        </w:rPr>
        <w:t>0 ц</w:t>
      </w:r>
      <w:r w:rsidRPr="00C37333">
        <w:rPr>
          <w:sz w:val="28"/>
          <w:szCs w:val="28"/>
        </w:rPr>
        <w:t>/га.</w:t>
      </w:r>
    </w:p>
    <w:p w:rsidR="00C34E6C" w:rsidRPr="00C37333" w:rsidRDefault="00C34E6C" w:rsidP="00C34E6C">
      <w:pPr>
        <w:pStyle w:val="ab"/>
        <w:keepNext/>
        <w:ind w:firstLine="426"/>
        <w:jc w:val="both"/>
        <w:rPr>
          <w:sz w:val="28"/>
          <w:szCs w:val="28"/>
        </w:rPr>
      </w:pPr>
      <w:r w:rsidRPr="00C37333">
        <w:rPr>
          <w:sz w:val="28"/>
          <w:szCs w:val="28"/>
        </w:rPr>
        <w:t xml:space="preserve">Произведено картофеля в количестве 9,8 тыс. тонн или 132,4  процента к уровню 2018 года. Основное производство картофеля  было сосредоточено в личных подсобных хозяйствах населения. </w:t>
      </w:r>
    </w:p>
    <w:p w:rsidR="00C34E6C" w:rsidRPr="00C37333" w:rsidRDefault="00C34E6C" w:rsidP="00C34E6C">
      <w:pPr>
        <w:pStyle w:val="ab"/>
        <w:keepNext/>
        <w:ind w:firstLine="426"/>
        <w:jc w:val="both"/>
        <w:rPr>
          <w:sz w:val="28"/>
          <w:szCs w:val="28"/>
        </w:rPr>
      </w:pPr>
      <w:r w:rsidRPr="00C37333">
        <w:rPr>
          <w:sz w:val="28"/>
          <w:szCs w:val="28"/>
        </w:rPr>
        <w:t>Выращиванием овощей на территории района занимаются КФХ и  личные  подсобные хозяйства. В 2019 году ими произведено 500 тонн овощей, что на 25 % выше предшествующего года.</w:t>
      </w:r>
    </w:p>
    <w:p w:rsidR="00C34E6C" w:rsidRPr="00C37333" w:rsidRDefault="00C34E6C" w:rsidP="00C34E6C">
      <w:pPr>
        <w:pStyle w:val="ab"/>
        <w:keepNext/>
        <w:ind w:firstLine="426"/>
        <w:jc w:val="both"/>
        <w:rPr>
          <w:sz w:val="28"/>
          <w:szCs w:val="28"/>
        </w:rPr>
      </w:pPr>
      <w:r w:rsidRPr="00C37333">
        <w:rPr>
          <w:sz w:val="28"/>
          <w:szCs w:val="28"/>
        </w:rPr>
        <w:t>Валовый сбор льноволокна в текущем году составил 800 тонн, с 2021 года ожидается рост на 100 тонн.</w:t>
      </w:r>
    </w:p>
    <w:p w:rsidR="00DC0CCF" w:rsidRPr="00C37333" w:rsidRDefault="00DC0CCF" w:rsidP="00C37333">
      <w:pPr>
        <w:pStyle w:val="2"/>
        <w:keepNext/>
        <w:widowControl w:val="0"/>
        <w:ind w:firstLine="426"/>
        <w:rPr>
          <w:b w:val="0"/>
          <w:sz w:val="28"/>
          <w:szCs w:val="28"/>
        </w:rPr>
      </w:pPr>
      <w:r w:rsidRPr="00C37333">
        <w:rPr>
          <w:b w:val="0"/>
          <w:sz w:val="28"/>
          <w:szCs w:val="28"/>
        </w:rPr>
        <w:t>По оценке 201</w:t>
      </w:r>
      <w:r w:rsidR="00762714" w:rsidRPr="00C37333">
        <w:rPr>
          <w:b w:val="0"/>
          <w:sz w:val="28"/>
          <w:szCs w:val="28"/>
        </w:rPr>
        <w:t>9</w:t>
      </w:r>
      <w:r w:rsidRPr="00C37333">
        <w:rPr>
          <w:b w:val="0"/>
          <w:sz w:val="28"/>
          <w:szCs w:val="28"/>
        </w:rPr>
        <w:t xml:space="preserve"> года стоимость валовой </w:t>
      </w:r>
      <w:r w:rsidR="00762714" w:rsidRPr="00C37333">
        <w:rPr>
          <w:b w:val="0"/>
          <w:sz w:val="28"/>
          <w:szCs w:val="28"/>
        </w:rPr>
        <w:t xml:space="preserve">продукции сельского хозяйства </w:t>
      </w:r>
      <w:r w:rsidRPr="00C37333">
        <w:rPr>
          <w:b w:val="0"/>
          <w:sz w:val="28"/>
          <w:szCs w:val="28"/>
        </w:rPr>
        <w:t xml:space="preserve"> составит 4</w:t>
      </w:r>
      <w:r w:rsidR="00BE5633" w:rsidRPr="00C37333">
        <w:rPr>
          <w:b w:val="0"/>
          <w:sz w:val="28"/>
          <w:szCs w:val="28"/>
        </w:rPr>
        <w:t>12</w:t>
      </w:r>
      <w:r w:rsidRPr="00C37333">
        <w:rPr>
          <w:b w:val="0"/>
          <w:sz w:val="28"/>
          <w:szCs w:val="28"/>
        </w:rPr>
        <w:t>,0 млн. руб. или 9</w:t>
      </w:r>
      <w:r w:rsidR="00BE5633" w:rsidRPr="00C37333">
        <w:rPr>
          <w:b w:val="0"/>
          <w:sz w:val="28"/>
          <w:szCs w:val="28"/>
        </w:rPr>
        <w:t>1</w:t>
      </w:r>
      <w:r w:rsidRPr="00C37333">
        <w:rPr>
          <w:b w:val="0"/>
          <w:sz w:val="28"/>
          <w:szCs w:val="28"/>
        </w:rPr>
        <w:t xml:space="preserve"> процент  к уровню 201</w:t>
      </w:r>
      <w:r w:rsidR="00BE5633" w:rsidRPr="00C37333">
        <w:rPr>
          <w:b w:val="0"/>
          <w:sz w:val="28"/>
          <w:szCs w:val="28"/>
        </w:rPr>
        <w:t>8</w:t>
      </w:r>
      <w:r w:rsidRPr="00C37333">
        <w:rPr>
          <w:b w:val="0"/>
          <w:sz w:val="28"/>
          <w:szCs w:val="28"/>
        </w:rPr>
        <w:t xml:space="preserve"> года</w:t>
      </w:r>
      <w:r w:rsidR="00BE5633" w:rsidRPr="00C37333">
        <w:rPr>
          <w:b w:val="0"/>
          <w:sz w:val="28"/>
          <w:szCs w:val="28"/>
        </w:rPr>
        <w:t xml:space="preserve"> в сопоставимых ценах</w:t>
      </w:r>
      <w:r w:rsidRPr="00C37333">
        <w:rPr>
          <w:b w:val="0"/>
          <w:sz w:val="28"/>
          <w:szCs w:val="28"/>
        </w:rPr>
        <w:t>.</w:t>
      </w:r>
    </w:p>
    <w:p w:rsidR="00DC0CCF" w:rsidRPr="00C37333" w:rsidRDefault="00DC0CCF" w:rsidP="00C37333">
      <w:pPr>
        <w:pStyle w:val="2"/>
        <w:keepNext/>
        <w:widowControl w:val="0"/>
        <w:ind w:firstLine="426"/>
        <w:rPr>
          <w:b w:val="0"/>
          <w:sz w:val="28"/>
          <w:szCs w:val="28"/>
        </w:rPr>
      </w:pPr>
      <w:r w:rsidRPr="00C37333">
        <w:rPr>
          <w:b w:val="0"/>
          <w:sz w:val="28"/>
          <w:szCs w:val="28"/>
        </w:rPr>
        <w:t>Благодаря проделанной работе по вовлечению неиспользуемых сельскохозяйственных угодий в оборот под урожай 201</w:t>
      </w:r>
      <w:r w:rsidR="00930801" w:rsidRPr="00C37333">
        <w:rPr>
          <w:b w:val="0"/>
          <w:sz w:val="28"/>
          <w:szCs w:val="28"/>
        </w:rPr>
        <w:t>9</w:t>
      </w:r>
      <w:r w:rsidRPr="00C37333">
        <w:rPr>
          <w:b w:val="0"/>
          <w:sz w:val="28"/>
          <w:szCs w:val="28"/>
        </w:rPr>
        <w:t xml:space="preserve"> года сельскохозяйственными предприятиями и крестьянско-фермерскими хозяйствами, хозяйствами населения  произведен  сев на площади  21</w:t>
      </w:r>
      <w:r w:rsidR="00EF6ED7" w:rsidRPr="00C37333">
        <w:rPr>
          <w:b w:val="0"/>
          <w:sz w:val="28"/>
          <w:szCs w:val="28"/>
        </w:rPr>
        <w:t>045 га</w:t>
      </w:r>
      <w:r w:rsidRPr="00C37333">
        <w:rPr>
          <w:b w:val="0"/>
          <w:sz w:val="28"/>
          <w:szCs w:val="28"/>
        </w:rPr>
        <w:t>.</w:t>
      </w:r>
    </w:p>
    <w:p w:rsidR="00DC0CCF" w:rsidRPr="00C37333" w:rsidRDefault="00DC0CCF" w:rsidP="00C37333">
      <w:pPr>
        <w:pStyle w:val="ab"/>
        <w:keepNext/>
        <w:ind w:firstLine="426"/>
        <w:jc w:val="both"/>
        <w:rPr>
          <w:sz w:val="28"/>
          <w:szCs w:val="28"/>
        </w:rPr>
      </w:pPr>
      <w:r w:rsidRPr="00C37333">
        <w:rPr>
          <w:sz w:val="28"/>
          <w:szCs w:val="28"/>
        </w:rPr>
        <w:t xml:space="preserve">Доля продукции растениеводства в общем объеме производства составила </w:t>
      </w:r>
      <w:r w:rsidR="008D28AB" w:rsidRPr="00C37333">
        <w:rPr>
          <w:sz w:val="28"/>
          <w:szCs w:val="28"/>
        </w:rPr>
        <w:t>55</w:t>
      </w:r>
      <w:r w:rsidRPr="00C37333">
        <w:rPr>
          <w:sz w:val="28"/>
          <w:szCs w:val="28"/>
        </w:rPr>
        <w:t xml:space="preserve"> процентов (</w:t>
      </w:r>
      <w:r w:rsidR="008D28AB" w:rsidRPr="00C37333">
        <w:rPr>
          <w:sz w:val="28"/>
          <w:szCs w:val="28"/>
        </w:rPr>
        <w:t>227,6</w:t>
      </w:r>
      <w:r w:rsidRPr="00C37333">
        <w:rPr>
          <w:sz w:val="28"/>
          <w:szCs w:val="28"/>
        </w:rPr>
        <w:t xml:space="preserve">  млн. рублей), животноводства – 4</w:t>
      </w:r>
      <w:r w:rsidR="0019450C">
        <w:rPr>
          <w:sz w:val="28"/>
          <w:szCs w:val="28"/>
        </w:rPr>
        <w:t>5</w:t>
      </w:r>
      <w:r w:rsidRPr="00C37333">
        <w:rPr>
          <w:sz w:val="28"/>
          <w:szCs w:val="28"/>
        </w:rPr>
        <w:t xml:space="preserve"> процентов (1</w:t>
      </w:r>
      <w:r w:rsidR="008D28AB" w:rsidRPr="00C37333">
        <w:rPr>
          <w:sz w:val="28"/>
          <w:szCs w:val="28"/>
        </w:rPr>
        <w:t>8</w:t>
      </w:r>
      <w:r w:rsidRPr="00C37333">
        <w:rPr>
          <w:sz w:val="28"/>
          <w:szCs w:val="28"/>
        </w:rPr>
        <w:t>4,4 млн. рублей).</w:t>
      </w:r>
    </w:p>
    <w:p w:rsidR="00652B41" w:rsidRPr="00C37333" w:rsidRDefault="00652B41" w:rsidP="00C37333">
      <w:pPr>
        <w:pStyle w:val="ab"/>
        <w:keepNext/>
        <w:ind w:firstLine="426"/>
        <w:jc w:val="both"/>
        <w:rPr>
          <w:sz w:val="28"/>
          <w:szCs w:val="28"/>
        </w:rPr>
      </w:pPr>
      <w:r w:rsidRPr="00C37333">
        <w:rPr>
          <w:sz w:val="28"/>
          <w:szCs w:val="28"/>
        </w:rPr>
        <w:t xml:space="preserve">По состоянию на 1 октября 2019 года во всех категориях хозяйств района насчитывалось 20159  голов крупного рогатого скота,  в том числе коров 10644  голов, что составляет к уровню прошлого года  92,0  и 93,0 %, соответственно.  </w:t>
      </w:r>
    </w:p>
    <w:p w:rsidR="00DC0CCF" w:rsidRPr="00C37333" w:rsidRDefault="00DC0CCF" w:rsidP="00C37333">
      <w:pPr>
        <w:keepNext/>
        <w:shd w:val="clear" w:color="auto" w:fill="FFFFFF"/>
        <w:ind w:firstLine="426"/>
        <w:jc w:val="both"/>
        <w:rPr>
          <w:sz w:val="28"/>
          <w:szCs w:val="28"/>
        </w:rPr>
      </w:pPr>
      <w:proofErr w:type="gramStart"/>
      <w:r w:rsidRPr="00C37333">
        <w:rPr>
          <w:sz w:val="28"/>
          <w:szCs w:val="28"/>
        </w:rPr>
        <w:t>В 20</w:t>
      </w:r>
      <w:r w:rsidR="008D28AB" w:rsidRPr="00C37333">
        <w:rPr>
          <w:sz w:val="28"/>
          <w:szCs w:val="28"/>
        </w:rPr>
        <w:t>20</w:t>
      </w:r>
      <w:r w:rsidRPr="00C37333">
        <w:rPr>
          <w:sz w:val="28"/>
          <w:szCs w:val="28"/>
        </w:rPr>
        <w:t xml:space="preserve"> году прогнозируется увеличение объемов производства продукции сельского хозяйства в хозяйствах всех категорий до </w:t>
      </w:r>
      <w:r w:rsidR="008D28AB" w:rsidRPr="00C37333">
        <w:rPr>
          <w:sz w:val="28"/>
          <w:szCs w:val="28"/>
        </w:rPr>
        <w:t>424,5</w:t>
      </w:r>
      <w:r w:rsidRPr="00C37333">
        <w:rPr>
          <w:sz w:val="28"/>
          <w:szCs w:val="28"/>
        </w:rPr>
        <w:t xml:space="preserve"> млн. рублей, индекс производства продукции сельского хозяйства </w:t>
      </w:r>
      <w:r w:rsidR="008D28AB" w:rsidRPr="00C37333">
        <w:rPr>
          <w:sz w:val="28"/>
          <w:szCs w:val="28"/>
        </w:rPr>
        <w:t xml:space="preserve">в сопоставимых ценах </w:t>
      </w:r>
      <w:r w:rsidRPr="00C37333">
        <w:rPr>
          <w:sz w:val="28"/>
          <w:szCs w:val="28"/>
        </w:rPr>
        <w:t>составит 10</w:t>
      </w:r>
      <w:r w:rsidR="008D28AB" w:rsidRPr="00C37333">
        <w:rPr>
          <w:sz w:val="28"/>
          <w:szCs w:val="28"/>
        </w:rPr>
        <w:t>0</w:t>
      </w:r>
      <w:r w:rsidRPr="00C37333">
        <w:rPr>
          <w:sz w:val="28"/>
          <w:szCs w:val="28"/>
        </w:rPr>
        <w:t xml:space="preserve"> процент</w:t>
      </w:r>
      <w:r w:rsidR="008D28AB" w:rsidRPr="00C37333">
        <w:rPr>
          <w:sz w:val="28"/>
          <w:szCs w:val="28"/>
        </w:rPr>
        <w:t>ов</w:t>
      </w:r>
      <w:r w:rsidRPr="00C37333">
        <w:rPr>
          <w:sz w:val="28"/>
          <w:szCs w:val="28"/>
        </w:rPr>
        <w:t xml:space="preserve"> к уровню 201</w:t>
      </w:r>
      <w:r w:rsidR="0019450C">
        <w:rPr>
          <w:sz w:val="28"/>
          <w:szCs w:val="28"/>
        </w:rPr>
        <w:t>9</w:t>
      </w:r>
      <w:r w:rsidRPr="00C37333">
        <w:rPr>
          <w:sz w:val="28"/>
          <w:szCs w:val="28"/>
        </w:rPr>
        <w:t xml:space="preserve"> года, в том числе по продукции растениеводства –  </w:t>
      </w:r>
      <w:r w:rsidR="008D28AB" w:rsidRPr="00C37333">
        <w:rPr>
          <w:sz w:val="28"/>
          <w:szCs w:val="28"/>
        </w:rPr>
        <w:t>233,5</w:t>
      </w:r>
      <w:r w:rsidRPr="00C37333">
        <w:rPr>
          <w:sz w:val="28"/>
          <w:szCs w:val="28"/>
        </w:rPr>
        <w:t xml:space="preserve"> млн. рублей</w:t>
      </w:r>
      <w:r w:rsidR="008D28AB" w:rsidRPr="00C37333">
        <w:rPr>
          <w:sz w:val="28"/>
          <w:szCs w:val="28"/>
        </w:rPr>
        <w:t xml:space="preserve"> (100 процентов) </w:t>
      </w:r>
      <w:r w:rsidRPr="00C37333">
        <w:rPr>
          <w:sz w:val="28"/>
          <w:szCs w:val="28"/>
        </w:rPr>
        <w:t xml:space="preserve"> и продукции животноводства – </w:t>
      </w:r>
      <w:r w:rsidR="008D28AB" w:rsidRPr="00C37333">
        <w:rPr>
          <w:sz w:val="28"/>
          <w:szCs w:val="28"/>
        </w:rPr>
        <w:t>191,0</w:t>
      </w:r>
      <w:r w:rsidRPr="00C37333">
        <w:rPr>
          <w:sz w:val="28"/>
          <w:szCs w:val="28"/>
        </w:rPr>
        <w:t xml:space="preserve"> млн. рублей с ростом 10</w:t>
      </w:r>
      <w:r w:rsidR="008D28AB" w:rsidRPr="00C37333">
        <w:rPr>
          <w:sz w:val="28"/>
          <w:szCs w:val="28"/>
        </w:rPr>
        <w:t>0</w:t>
      </w:r>
      <w:r w:rsidRPr="00C37333">
        <w:rPr>
          <w:sz w:val="28"/>
          <w:szCs w:val="28"/>
        </w:rPr>
        <w:t>,</w:t>
      </w:r>
      <w:r w:rsidR="008D28AB" w:rsidRPr="00C37333">
        <w:rPr>
          <w:sz w:val="28"/>
          <w:szCs w:val="28"/>
        </w:rPr>
        <w:t>4</w:t>
      </w:r>
      <w:r w:rsidRPr="00C37333">
        <w:rPr>
          <w:sz w:val="28"/>
          <w:szCs w:val="28"/>
        </w:rPr>
        <w:t xml:space="preserve"> процента. </w:t>
      </w:r>
      <w:proofErr w:type="gramEnd"/>
    </w:p>
    <w:p w:rsidR="00DC0CCF" w:rsidRPr="00C37333" w:rsidRDefault="00DC0CCF" w:rsidP="00C37333">
      <w:pPr>
        <w:keepNext/>
        <w:shd w:val="clear" w:color="auto" w:fill="FFFFFF"/>
        <w:ind w:firstLine="426"/>
        <w:jc w:val="both"/>
        <w:rPr>
          <w:sz w:val="28"/>
          <w:szCs w:val="28"/>
        </w:rPr>
      </w:pPr>
      <w:r w:rsidRPr="00C37333">
        <w:rPr>
          <w:sz w:val="28"/>
          <w:szCs w:val="28"/>
        </w:rPr>
        <w:t>Прогнозируемый объем продукции сельского хозяйства в хозяйствах всех категорий в 202</w:t>
      </w:r>
      <w:r w:rsidR="001124A5" w:rsidRPr="00C37333">
        <w:rPr>
          <w:sz w:val="28"/>
          <w:szCs w:val="28"/>
        </w:rPr>
        <w:t>1</w:t>
      </w:r>
      <w:r w:rsidRPr="00C37333">
        <w:rPr>
          <w:sz w:val="28"/>
          <w:szCs w:val="28"/>
        </w:rPr>
        <w:t xml:space="preserve"> году составит </w:t>
      </w:r>
      <w:r w:rsidR="001124A5" w:rsidRPr="00C37333">
        <w:rPr>
          <w:sz w:val="28"/>
          <w:szCs w:val="28"/>
        </w:rPr>
        <w:t>439,0</w:t>
      </w:r>
      <w:r w:rsidRPr="00C37333">
        <w:rPr>
          <w:sz w:val="28"/>
          <w:szCs w:val="28"/>
        </w:rPr>
        <w:t xml:space="preserve"> млн. рублей, в 202</w:t>
      </w:r>
      <w:r w:rsidR="001124A5" w:rsidRPr="00C37333">
        <w:rPr>
          <w:sz w:val="28"/>
          <w:szCs w:val="28"/>
        </w:rPr>
        <w:t>2</w:t>
      </w:r>
      <w:r w:rsidRPr="00C37333">
        <w:rPr>
          <w:sz w:val="28"/>
          <w:szCs w:val="28"/>
        </w:rPr>
        <w:t xml:space="preserve"> году – </w:t>
      </w:r>
      <w:r w:rsidR="001124A5" w:rsidRPr="00C37333">
        <w:rPr>
          <w:sz w:val="28"/>
          <w:szCs w:val="28"/>
        </w:rPr>
        <w:t>456,4</w:t>
      </w:r>
      <w:r w:rsidRPr="00C37333">
        <w:rPr>
          <w:sz w:val="28"/>
          <w:szCs w:val="28"/>
        </w:rPr>
        <w:t xml:space="preserve"> млн. рублей. Индекс производства продукции сельского хозяйства  составит  10</w:t>
      </w:r>
      <w:r w:rsidR="008226A5" w:rsidRPr="00C37333">
        <w:rPr>
          <w:sz w:val="28"/>
          <w:szCs w:val="28"/>
        </w:rPr>
        <w:t>0</w:t>
      </w:r>
      <w:r w:rsidRPr="00C37333">
        <w:rPr>
          <w:sz w:val="28"/>
          <w:szCs w:val="28"/>
        </w:rPr>
        <w:t>,</w:t>
      </w:r>
      <w:r w:rsidR="008226A5" w:rsidRPr="00C37333">
        <w:rPr>
          <w:sz w:val="28"/>
          <w:szCs w:val="28"/>
        </w:rPr>
        <w:t>1</w:t>
      </w:r>
      <w:r w:rsidRPr="00C37333">
        <w:rPr>
          <w:sz w:val="28"/>
          <w:szCs w:val="28"/>
        </w:rPr>
        <w:t xml:space="preserve"> и 10</w:t>
      </w:r>
      <w:r w:rsidR="008226A5" w:rsidRPr="00C37333">
        <w:rPr>
          <w:sz w:val="28"/>
          <w:szCs w:val="28"/>
        </w:rPr>
        <w:t>0</w:t>
      </w:r>
      <w:r w:rsidRPr="00C37333">
        <w:rPr>
          <w:sz w:val="28"/>
          <w:szCs w:val="28"/>
        </w:rPr>
        <w:t>,5 процента, соответственно, к уровню предшествующего года.</w:t>
      </w:r>
    </w:p>
    <w:p w:rsidR="00DC0CCF" w:rsidRPr="00C37333" w:rsidRDefault="00DC0CCF" w:rsidP="00C37333">
      <w:pPr>
        <w:keepNext/>
        <w:shd w:val="clear" w:color="auto" w:fill="FFFFFF"/>
        <w:ind w:firstLine="426"/>
        <w:jc w:val="both"/>
        <w:rPr>
          <w:sz w:val="28"/>
          <w:szCs w:val="28"/>
        </w:rPr>
      </w:pPr>
      <w:r w:rsidRPr="00C37333">
        <w:rPr>
          <w:sz w:val="28"/>
          <w:szCs w:val="28"/>
        </w:rPr>
        <w:t xml:space="preserve">Рост производства сельскохозяйственной продукции прогнозируется за счёт увеличения производства зерновых и зернобобовых культур, картофеля, молока и мяса. </w:t>
      </w:r>
    </w:p>
    <w:p w:rsidR="00DC0CCF" w:rsidRPr="00C37333" w:rsidRDefault="00DC0CCF" w:rsidP="00C37333">
      <w:pPr>
        <w:keepNext/>
        <w:shd w:val="clear" w:color="auto" w:fill="FFFFFF"/>
        <w:ind w:firstLine="426"/>
        <w:jc w:val="both"/>
        <w:rPr>
          <w:sz w:val="28"/>
          <w:szCs w:val="28"/>
        </w:rPr>
      </w:pPr>
      <w:r w:rsidRPr="00C37333">
        <w:rPr>
          <w:sz w:val="28"/>
          <w:szCs w:val="28"/>
        </w:rPr>
        <w:lastRenderedPageBreak/>
        <w:t>Достижение вышеуказанных показателей в 20</w:t>
      </w:r>
      <w:r w:rsidR="00C166DB" w:rsidRPr="00C37333">
        <w:rPr>
          <w:sz w:val="28"/>
          <w:szCs w:val="28"/>
        </w:rPr>
        <w:t>20</w:t>
      </w:r>
      <w:r w:rsidRPr="00C37333">
        <w:rPr>
          <w:sz w:val="28"/>
          <w:szCs w:val="28"/>
        </w:rPr>
        <w:t>-202</w:t>
      </w:r>
      <w:r w:rsidR="00C166DB" w:rsidRPr="00C37333">
        <w:rPr>
          <w:sz w:val="28"/>
          <w:szCs w:val="28"/>
        </w:rPr>
        <w:t>2</w:t>
      </w:r>
      <w:r w:rsidRPr="00C37333">
        <w:rPr>
          <w:sz w:val="28"/>
          <w:szCs w:val="28"/>
        </w:rPr>
        <w:t xml:space="preserve"> годах планируется за счет повышения эффективности сельскохозяйственного производства, введения в оборот неиспользованных земель, увеличения посевных площадей, обновления дойного стада во всех действующих сельскохозяйственных предприятиях и КФХ, а также  реализация  следующих инвестиционных проектов:</w:t>
      </w:r>
    </w:p>
    <w:p w:rsidR="00DC0CCF" w:rsidRPr="00C37333" w:rsidRDefault="00DC0CCF" w:rsidP="00C37333">
      <w:pPr>
        <w:pStyle w:val="ab"/>
        <w:keepNext/>
        <w:ind w:firstLine="426"/>
        <w:jc w:val="both"/>
        <w:rPr>
          <w:sz w:val="28"/>
          <w:szCs w:val="28"/>
        </w:rPr>
      </w:pPr>
      <w:r w:rsidRPr="00C37333">
        <w:rPr>
          <w:sz w:val="28"/>
          <w:szCs w:val="28"/>
        </w:rPr>
        <w:t>-  «Создание комплекса по производству высокопродуктивного мясного поголовья КРС и комплекса по убою и первичной переработке КРС» (ООО «Брянская мясная компания»);</w:t>
      </w:r>
    </w:p>
    <w:p w:rsidR="00DC0CCF" w:rsidRPr="00C37333" w:rsidRDefault="00DC0CCF" w:rsidP="00C37333">
      <w:pPr>
        <w:pStyle w:val="ab"/>
        <w:keepNext/>
        <w:ind w:firstLine="426"/>
        <w:jc w:val="both"/>
        <w:rPr>
          <w:sz w:val="28"/>
          <w:szCs w:val="28"/>
        </w:rPr>
      </w:pPr>
      <w:r w:rsidRPr="00C37333">
        <w:rPr>
          <w:sz w:val="28"/>
          <w:szCs w:val="28"/>
        </w:rPr>
        <w:t xml:space="preserve">-  «Развитие картофелеводства в районе» Агрохолдинг «Родина»;  </w:t>
      </w:r>
    </w:p>
    <w:p w:rsidR="00DC0CCF" w:rsidRPr="00C37333" w:rsidRDefault="00DC0CCF" w:rsidP="00C37333">
      <w:pPr>
        <w:pStyle w:val="ab"/>
        <w:keepNext/>
        <w:ind w:firstLine="426"/>
        <w:jc w:val="both"/>
        <w:rPr>
          <w:sz w:val="28"/>
          <w:szCs w:val="28"/>
        </w:rPr>
      </w:pPr>
      <w:r w:rsidRPr="00C37333">
        <w:rPr>
          <w:sz w:val="28"/>
          <w:szCs w:val="28"/>
        </w:rPr>
        <w:t xml:space="preserve">- «Развитие молочного животноводства» ООО «Дубровское», АО Агрогородок «Вороновский», КФХ </w:t>
      </w:r>
      <w:proofErr w:type="spellStart"/>
      <w:r w:rsidRPr="00C37333">
        <w:rPr>
          <w:sz w:val="28"/>
          <w:szCs w:val="28"/>
        </w:rPr>
        <w:t>Хидриев</w:t>
      </w:r>
      <w:proofErr w:type="spellEnd"/>
      <w:r w:rsidRPr="00C37333">
        <w:rPr>
          <w:sz w:val="28"/>
          <w:szCs w:val="28"/>
        </w:rPr>
        <w:t xml:space="preserve"> М.З.;</w:t>
      </w:r>
    </w:p>
    <w:p w:rsidR="00DC0CCF" w:rsidRPr="00C37333" w:rsidRDefault="00DC0CCF" w:rsidP="00C37333">
      <w:pPr>
        <w:pStyle w:val="ab"/>
        <w:keepNext/>
        <w:ind w:firstLine="426"/>
        <w:jc w:val="both"/>
        <w:rPr>
          <w:sz w:val="28"/>
          <w:szCs w:val="28"/>
        </w:rPr>
      </w:pPr>
      <w:r w:rsidRPr="00C37333">
        <w:rPr>
          <w:sz w:val="28"/>
          <w:szCs w:val="28"/>
        </w:rPr>
        <w:t xml:space="preserve"> -  «Переработка  льна» ООО «Исток»;</w:t>
      </w:r>
    </w:p>
    <w:p w:rsidR="00DC0CCF" w:rsidRPr="00C37333" w:rsidRDefault="00DC0CCF" w:rsidP="00C37333">
      <w:pPr>
        <w:pStyle w:val="ab"/>
        <w:keepNext/>
        <w:ind w:firstLine="426"/>
        <w:jc w:val="both"/>
        <w:rPr>
          <w:sz w:val="28"/>
          <w:szCs w:val="28"/>
        </w:rPr>
      </w:pPr>
      <w:r w:rsidRPr="00C37333">
        <w:rPr>
          <w:sz w:val="28"/>
          <w:szCs w:val="28"/>
        </w:rPr>
        <w:t xml:space="preserve">- «Расширение производства по переработке козьего молока»  КФХ </w:t>
      </w:r>
      <w:proofErr w:type="spellStart"/>
      <w:r w:rsidRPr="00C37333">
        <w:rPr>
          <w:sz w:val="28"/>
          <w:szCs w:val="28"/>
        </w:rPr>
        <w:t>Матюто</w:t>
      </w:r>
      <w:proofErr w:type="spellEnd"/>
      <w:r w:rsidRPr="00C37333">
        <w:rPr>
          <w:sz w:val="28"/>
          <w:szCs w:val="28"/>
        </w:rPr>
        <w:t xml:space="preserve"> В.И.    </w:t>
      </w:r>
    </w:p>
    <w:p w:rsidR="00DC0CCF" w:rsidRPr="00C37333" w:rsidRDefault="00DC0CCF" w:rsidP="00C37333">
      <w:pPr>
        <w:keepNext/>
        <w:spacing w:before="150" w:after="150" w:line="324" w:lineRule="atLeast"/>
        <w:ind w:right="75" w:firstLine="426"/>
        <w:jc w:val="both"/>
        <w:rPr>
          <w:color w:val="000000"/>
          <w:sz w:val="28"/>
          <w:szCs w:val="28"/>
        </w:rPr>
      </w:pPr>
      <w:r w:rsidRPr="00C37333">
        <w:rPr>
          <w:color w:val="000000"/>
          <w:sz w:val="28"/>
          <w:szCs w:val="28"/>
        </w:rPr>
        <w:t xml:space="preserve">В области реализуется Государственная программа развития сельского хозяйства и регулирования рынков сельскохозяйственной продукции, сырья и продовольствия на период 2014-2020 годов. </w:t>
      </w:r>
      <w:r w:rsidRPr="00C37333">
        <w:rPr>
          <w:sz w:val="28"/>
          <w:szCs w:val="28"/>
        </w:rPr>
        <w:t xml:space="preserve">Заключены соглашения по реализации программы между администрацией Брянской области и Министерством сельского хозяйства РФ и аналогичные соглашения между муниципальными районами и администрацией области. Создан и функционирует координационно-консультативный </w:t>
      </w:r>
      <w:r w:rsidRPr="00C37333">
        <w:rPr>
          <w:color w:val="000000"/>
          <w:sz w:val="28"/>
          <w:szCs w:val="28"/>
        </w:rPr>
        <w:t>совет по проблемам АПК.</w:t>
      </w:r>
    </w:p>
    <w:p w:rsidR="00DC0CCF" w:rsidRDefault="00DC0CCF" w:rsidP="00C37333">
      <w:pPr>
        <w:keepNext/>
        <w:spacing w:before="150" w:after="150" w:line="324" w:lineRule="atLeast"/>
        <w:ind w:right="75" w:firstLine="426"/>
        <w:jc w:val="both"/>
        <w:rPr>
          <w:color w:val="000000"/>
          <w:sz w:val="28"/>
          <w:szCs w:val="28"/>
        </w:rPr>
      </w:pPr>
      <w:proofErr w:type="gramStart"/>
      <w:r w:rsidRPr="00C37333">
        <w:rPr>
          <w:color w:val="000000"/>
          <w:sz w:val="28"/>
          <w:szCs w:val="28"/>
        </w:rPr>
        <w:t>Для увеличения производства продукции сельского хозяйства и для достижения целевых показателей Программы осуществляется финансовая поддержка сельхозтоваропроизводителей всех категорий из областного и федерального бюджетов.</w:t>
      </w:r>
      <w:proofErr w:type="gramEnd"/>
      <w:r w:rsidRPr="00C37333">
        <w:rPr>
          <w:color w:val="000000"/>
          <w:sz w:val="28"/>
          <w:szCs w:val="28"/>
        </w:rPr>
        <w:t xml:space="preserve"> </w:t>
      </w:r>
      <w:proofErr w:type="gramStart"/>
      <w:r w:rsidRPr="00C37333">
        <w:rPr>
          <w:color w:val="000000"/>
          <w:sz w:val="28"/>
          <w:szCs w:val="28"/>
        </w:rPr>
        <w:t xml:space="preserve">На средства, выделяемые по программам </w:t>
      </w:r>
      <w:proofErr w:type="spellStart"/>
      <w:r w:rsidRPr="00C37333">
        <w:rPr>
          <w:color w:val="000000"/>
          <w:sz w:val="28"/>
          <w:szCs w:val="28"/>
        </w:rPr>
        <w:t>сельхозтоваропроизводителям</w:t>
      </w:r>
      <w:proofErr w:type="spellEnd"/>
      <w:r w:rsidRPr="00C37333">
        <w:rPr>
          <w:color w:val="000000"/>
          <w:sz w:val="28"/>
          <w:szCs w:val="28"/>
        </w:rPr>
        <w:t xml:space="preserve"> района, субсидируются приобретение племенного молодняка крупного рогатого скота молочного направления, крупного рогатого скота мясного направления, техники и других материальных ресурсов, строительство, реконструкция животноводческих помещений, подготовка кадров для села, мероприятия по обустройству сельских территорий и др. Выплачиваются субсидии в рамках мероприятия "Оказание несвязанной поддержки сельскохозяйственным товаропроизводителям в области растениеводства" и субсидии на 1 килограмм реализованного</w:t>
      </w:r>
      <w:proofErr w:type="gramEnd"/>
      <w:r w:rsidRPr="00C37333">
        <w:rPr>
          <w:color w:val="000000"/>
          <w:sz w:val="28"/>
          <w:szCs w:val="28"/>
        </w:rPr>
        <w:t xml:space="preserve"> товарного молока.</w:t>
      </w:r>
    </w:p>
    <w:p w:rsidR="00DC0CCF" w:rsidRPr="00C37333" w:rsidRDefault="00DC0CCF" w:rsidP="00C37333">
      <w:pPr>
        <w:keepNext/>
        <w:ind w:firstLine="426"/>
        <w:jc w:val="center"/>
        <w:rPr>
          <w:b/>
          <w:sz w:val="28"/>
          <w:szCs w:val="28"/>
        </w:rPr>
      </w:pPr>
      <w:r w:rsidRPr="00C37333">
        <w:rPr>
          <w:b/>
          <w:sz w:val="28"/>
          <w:szCs w:val="28"/>
        </w:rPr>
        <w:t>4. Транспорт</w:t>
      </w:r>
    </w:p>
    <w:p w:rsidR="00DC0CCF" w:rsidRPr="00C37333" w:rsidRDefault="00DC0CCF" w:rsidP="00C37333">
      <w:pPr>
        <w:keepNext/>
        <w:ind w:firstLine="426"/>
        <w:jc w:val="both"/>
        <w:rPr>
          <w:b/>
          <w:sz w:val="28"/>
          <w:szCs w:val="28"/>
        </w:rPr>
      </w:pPr>
    </w:p>
    <w:p w:rsidR="00DC0CCF" w:rsidRPr="00C37333" w:rsidRDefault="00DC0CCF" w:rsidP="00C37333">
      <w:pPr>
        <w:keepNext/>
        <w:ind w:firstLine="426"/>
        <w:jc w:val="both"/>
        <w:rPr>
          <w:sz w:val="28"/>
          <w:szCs w:val="28"/>
        </w:rPr>
      </w:pPr>
      <w:proofErr w:type="gramStart"/>
      <w:r w:rsidRPr="00C37333">
        <w:rPr>
          <w:sz w:val="28"/>
          <w:szCs w:val="28"/>
        </w:rPr>
        <w:t>Протяженность автомобильных дорог общего пользования местного значения  в 201</w:t>
      </w:r>
      <w:r w:rsidR="00C166DB" w:rsidRPr="00C37333">
        <w:rPr>
          <w:sz w:val="28"/>
          <w:szCs w:val="28"/>
        </w:rPr>
        <w:t>9</w:t>
      </w:r>
      <w:r w:rsidRPr="00C37333">
        <w:rPr>
          <w:sz w:val="28"/>
          <w:szCs w:val="28"/>
        </w:rPr>
        <w:t xml:space="preserve"> году составила 188,6 км, которая в оценочном и прогнозируемом периодах останется неизменной. </w:t>
      </w:r>
      <w:proofErr w:type="gramEnd"/>
    </w:p>
    <w:p w:rsidR="00DC0CCF" w:rsidRPr="00C37333" w:rsidRDefault="00DC0CCF" w:rsidP="00C37333">
      <w:pPr>
        <w:keepNext/>
        <w:ind w:firstLine="426"/>
        <w:jc w:val="both"/>
        <w:rPr>
          <w:sz w:val="28"/>
          <w:szCs w:val="28"/>
        </w:rPr>
      </w:pPr>
      <w:r w:rsidRPr="00C37333">
        <w:rPr>
          <w:sz w:val="28"/>
          <w:szCs w:val="28"/>
        </w:rPr>
        <w:t>Протяжённость автомобильных дорог общего пользования с твердым покрытием в 201</w:t>
      </w:r>
      <w:r w:rsidR="00C166DB" w:rsidRPr="00C37333">
        <w:rPr>
          <w:sz w:val="28"/>
          <w:szCs w:val="28"/>
        </w:rPr>
        <w:t>9</w:t>
      </w:r>
      <w:r w:rsidRPr="00C37333">
        <w:rPr>
          <w:sz w:val="28"/>
          <w:szCs w:val="28"/>
        </w:rPr>
        <w:t xml:space="preserve"> году составила  58,7  км. Протяженность автомобильных </w:t>
      </w:r>
      <w:r w:rsidRPr="00C37333">
        <w:rPr>
          <w:sz w:val="28"/>
          <w:szCs w:val="28"/>
        </w:rPr>
        <w:lastRenderedPageBreak/>
        <w:t>дорог общего пользования с твердым покрытием местного значения Рогнединского района останется неизменным.</w:t>
      </w:r>
    </w:p>
    <w:p w:rsidR="00DC0CCF" w:rsidRPr="00C37333" w:rsidRDefault="00DC0CCF" w:rsidP="00C37333">
      <w:pPr>
        <w:keepNext/>
        <w:ind w:firstLine="426"/>
        <w:jc w:val="both"/>
        <w:rPr>
          <w:sz w:val="28"/>
          <w:szCs w:val="28"/>
        </w:rPr>
      </w:pPr>
      <w:r w:rsidRPr="00C37333">
        <w:rPr>
          <w:sz w:val="28"/>
          <w:szCs w:val="28"/>
        </w:rPr>
        <w:t>Удельный вес автомобильных дорог с твердым покрытием в общей протяженности автомобильных дорог общего пользования  составляет 31,1 процента.</w:t>
      </w:r>
    </w:p>
    <w:p w:rsidR="00DC0CCF" w:rsidRPr="00C37333" w:rsidRDefault="00DC0CCF" w:rsidP="00C37333">
      <w:pPr>
        <w:pStyle w:val="2"/>
        <w:keepNext/>
        <w:ind w:firstLine="426"/>
        <w:jc w:val="center"/>
        <w:rPr>
          <w:sz w:val="28"/>
          <w:szCs w:val="28"/>
        </w:rPr>
      </w:pPr>
      <w:r w:rsidRPr="00C37333">
        <w:rPr>
          <w:bCs w:val="0"/>
          <w:sz w:val="28"/>
          <w:szCs w:val="28"/>
        </w:rPr>
        <w:t>5.</w:t>
      </w:r>
      <w:r w:rsidRPr="00C37333">
        <w:rPr>
          <w:sz w:val="28"/>
          <w:szCs w:val="28"/>
        </w:rPr>
        <w:t xml:space="preserve"> Инвестиции </w:t>
      </w:r>
    </w:p>
    <w:p w:rsidR="00DC0CCF" w:rsidRPr="00C37333" w:rsidRDefault="00DC0CCF" w:rsidP="00C37333">
      <w:pPr>
        <w:keepNext/>
        <w:ind w:firstLine="426"/>
        <w:jc w:val="both"/>
        <w:rPr>
          <w:sz w:val="28"/>
          <w:szCs w:val="28"/>
        </w:rPr>
      </w:pPr>
    </w:p>
    <w:p w:rsidR="00DC0CCF" w:rsidRPr="00C37333" w:rsidRDefault="00DC0CCF" w:rsidP="00C37333">
      <w:pPr>
        <w:pStyle w:val="a3"/>
        <w:keepNext/>
        <w:widowControl w:val="0"/>
        <w:ind w:firstLine="426"/>
        <w:rPr>
          <w:sz w:val="28"/>
          <w:szCs w:val="28"/>
        </w:rPr>
      </w:pPr>
      <w:r w:rsidRPr="00C37333">
        <w:rPr>
          <w:sz w:val="28"/>
          <w:szCs w:val="28"/>
        </w:rPr>
        <w:t>В 201</w:t>
      </w:r>
      <w:r w:rsidR="00652B41" w:rsidRPr="00C37333">
        <w:rPr>
          <w:sz w:val="28"/>
          <w:szCs w:val="28"/>
        </w:rPr>
        <w:t>8</w:t>
      </w:r>
      <w:r w:rsidRPr="00C37333">
        <w:rPr>
          <w:sz w:val="28"/>
          <w:szCs w:val="28"/>
        </w:rPr>
        <w:t xml:space="preserve"> году на развитие  экономики и социальной сферы  района  по полному кругу использовано  </w:t>
      </w:r>
      <w:r w:rsidR="00652B41" w:rsidRPr="00C37333">
        <w:rPr>
          <w:sz w:val="28"/>
          <w:szCs w:val="28"/>
        </w:rPr>
        <w:t>203,5</w:t>
      </w:r>
      <w:r w:rsidRPr="00C37333">
        <w:rPr>
          <w:sz w:val="28"/>
          <w:szCs w:val="28"/>
        </w:rPr>
        <w:t xml:space="preserve">  млн. рублей инвестиций в основной капитал,  что составляет   1</w:t>
      </w:r>
      <w:r w:rsidR="00652B41" w:rsidRPr="00C37333">
        <w:rPr>
          <w:sz w:val="28"/>
          <w:szCs w:val="28"/>
        </w:rPr>
        <w:t>0</w:t>
      </w:r>
      <w:r w:rsidRPr="00C37333">
        <w:rPr>
          <w:sz w:val="28"/>
          <w:szCs w:val="28"/>
        </w:rPr>
        <w:t>4,</w:t>
      </w:r>
      <w:r w:rsidR="00652B41" w:rsidRPr="00C37333">
        <w:rPr>
          <w:sz w:val="28"/>
          <w:szCs w:val="28"/>
        </w:rPr>
        <w:t>8</w:t>
      </w:r>
      <w:r w:rsidRPr="00C37333">
        <w:rPr>
          <w:sz w:val="28"/>
          <w:szCs w:val="28"/>
        </w:rPr>
        <w:t xml:space="preserve">   процентов  к предшествующему году. </w:t>
      </w:r>
    </w:p>
    <w:p w:rsidR="00DC0CCF" w:rsidRPr="00C37333" w:rsidRDefault="00DC0CCF" w:rsidP="00C37333">
      <w:pPr>
        <w:pStyle w:val="a3"/>
        <w:keepNext/>
        <w:widowControl w:val="0"/>
        <w:ind w:firstLine="426"/>
        <w:rPr>
          <w:b/>
          <w:sz w:val="28"/>
          <w:szCs w:val="28"/>
        </w:rPr>
      </w:pPr>
      <w:r w:rsidRPr="00C37333">
        <w:rPr>
          <w:sz w:val="28"/>
          <w:szCs w:val="28"/>
        </w:rPr>
        <w:t xml:space="preserve">За 9 месяцев текущего года освоено  </w:t>
      </w:r>
      <w:r w:rsidR="00652B41" w:rsidRPr="00C37333">
        <w:rPr>
          <w:sz w:val="28"/>
          <w:szCs w:val="28"/>
        </w:rPr>
        <w:t>52,4</w:t>
      </w:r>
      <w:r w:rsidRPr="00C37333">
        <w:rPr>
          <w:b/>
          <w:sz w:val="28"/>
          <w:szCs w:val="28"/>
        </w:rPr>
        <w:t xml:space="preserve"> </w:t>
      </w:r>
      <w:r w:rsidRPr="00C37333">
        <w:rPr>
          <w:sz w:val="28"/>
          <w:szCs w:val="28"/>
        </w:rPr>
        <w:t xml:space="preserve">  млн. рублей инвестиций в основной капитал,  </w:t>
      </w:r>
      <w:r w:rsidR="00652B41" w:rsidRPr="00C37333">
        <w:rPr>
          <w:sz w:val="28"/>
          <w:szCs w:val="28"/>
        </w:rPr>
        <w:t xml:space="preserve">что составляет </w:t>
      </w:r>
      <w:r w:rsidRPr="00C37333">
        <w:rPr>
          <w:sz w:val="28"/>
          <w:szCs w:val="28"/>
        </w:rPr>
        <w:t>к соответствующему периоду 201</w:t>
      </w:r>
      <w:r w:rsidR="00652B41" w:rsidRPr="00C37333">
        <w:rPr>
          <w:sz w:val="28"/>
          <w:szCs w:val="28"/>
        </w:rPr>
        <w:t>8</w:t>
      </w:r>
      <w:r w:rsidRPr="00C37333">
        <w:rPr>
          <w:sz w:val="28"/>
          <w:szCs w:val="28"/>
        </w:rPr>
        <w:t xml:space="preserve"> года  </w:t>
      </w:r>
      <w:r w:rsidR="00652B41" w:rsidRPr="00C37333">
        <w:rPr>
          <w:sz w:val="28"/>
          <w:szCs w:val="28"/>
        </w:rPr>
        <w:t>52</w:t>
      </w:r>
      <w:r w:rsidRPr="00C37333">
        <w:rPr>
          <w:sz w:val="28"/>
          <w:szCs w:val="28"/>
        </w:rPr>
        <w:t>,</w:t>
      </w:r>
      <w:r w:rsidR="00652B41" w:rsidRPr="00C37333">
        <w:rPr>
          <w:sz w:val="28"/>
          <w:szCs w:val="28"/>
        </w:rPr>
        <w:t>4</w:t>
      </w:r>
      <w:r w:rsidRPr="00C37333">
        <w:rPr>
          <w:sz w:val="28"/>
          <w:szCs w:val="28"/>
        </w:rPr>
        <w:t xml:space="preserve">  процент</w:t>
      </w:r>
      <w:r w:rsidR="004B2F5C" w:rsidRPr="00C37333">
        <w:rPr>
          <w:sz w:val="28"/>
          <w:szCs w:val="28"/>
        </w:rPr>
        <w:t>а</w:t>
      </w:r>
      <w:r w:rsidRPr="00C37333">
        <w:rPr>
          <w:b/>
          <w:sz w:val="28"/>
          <w:szCs w:val="28"/>
        </w:rPr>
        <w:t>.</w:t>
      </w:r>
    </w:p>
    <w:p w:rsidR="0080680F" w:rsidRPr="00C37333" w:rsidRDefault="0080680F" w:rsidP="00C37333">
      <w:pPr>
        <w:pStyle w:val="p4"/>
        <w:keepNext/>
        <w:spacing w:before="0" w:beforeAutospacing="0" w:after="0" w:afterAutospacing="0"/>
        <w:jc w:val="both"/>
        <w:rPr>
          <w:sz w:val="28"/>
          <w:szCs w:val="28"/>
        </w:rPr>
      </w:pPr>
      <w:r w:rsidRPr="00C37333">
        <w:rPr>
          <w:sz w:val="28"/>
          <w:szCs w:val="28"/>
        </w:rPr>
        <w:t xml:space="preserve">         В видовой структуре инвестиций в основной капитал основной объем инвестиций использован на строительство, реконструкцию предприятий, приобретение транспортных средств и оборудования,  покупку скота.</w:t>
      </w:r>
    </w:p>
    <w:p w:rsidR="00FC2CB8" w:rsidRPr="00C37333" w:rsidRDefault="0080680F" w:rsidP="00C37333">
      <w:pPr>
        <w:pStyle w:val="a3"/>
        <w:keepNext/>
        <w:widowControl w:val="0"/>
        <w:rPr>
          <w:sz w:val="28"/>
          <w:szCs w:val="28"/>
        </w:rPr>
      </w:pPr>
      <w:r w:rsidRPr="00C37333">
        <w:rPr>
          <w:b/>
          <w:sz w:val="28"/>
          <w:szCs w:val="28"/>
        </w:rPr>
        <w:t xml:space="preserve">       </w:t>
      </w:r>
      <w:proofErr w:type="gramStart"/>
      <w:r w:rsidRPr="00C37333">
        <w:rPr>
          <w:b/>
          <w:sz w:val="28"/>
          <w:szCs w:val="28"/>
        </w:rPr>
        <w:t>З</w:t>
      </w:r>
      <w:r w:rsidR="00FC2CB8" w:rsidRPr="00C37333">
        <w:rPr>
          <w:b/>
          <w:sz w:val="28"/>
          <w:szCs w:val="28"/>
        </w:rPr>
        <w:t>а 9 месяцев 2019 года в сельскохозяйственное производство направлено</w:t>
      </w:r>
      <w:r w:rsidR="00FC2CB8" w:rsidRPr="00C37333">
        <w:rPr>
          <w:sz w:val="28"/>
          <w:szCs w:val="28"/>
        </w:rPr>
        <w:t xml:space="preserve"> </w:t>
      </w:r>
      <w:r w:rsidR="00FC2CB8" w:rsidRPr="00C37333">
        <w:rPr>
          <w:b/>
          <w:sz w:val="28"/>
          <w:szCs w:val="28"/>
        </w:rPr>
        <w:t xml:space="preserve">15,2  млн. рублей </w:t>
      </w:r>
      <w:r w:rsidR="00FC2CB8" w:rsidRPr="00C37333">
        <w:rPr>
          <w:sz w:val="28"/>
          <w:szCs w:val="28"/>
        </w:rPr>
        <w:t xml:space="preserve"> собственных средств предприятий, из них   собственные средства инвестировали в сельскохозяйственное производство   ООО «Дубровское» (покупка скота 1</w:t>
      </w:r>
      <w:r w:rsidR="00645B75" w:rsidRPr="00C37333">
        <w:rPr>
          <w:sz w:val="28"/>
          <w:szCs w:val="28"/>
        </w:rPr>
        <w:t>,</w:t>
      </w:r>
      <w:r w:rsidR="00FC2CB8" w:rsidRPr="00C37333">
        <w:rPr>
          <w:sz w:val="28"/>
          <w:szCs w:val="28"/>
        </w:rPr>
        <w:t>2 млн. рублей), ООО Агрохолдинг «Родина» (приобретение и реконструкция здания под картофелехранилище, покупка картофелеуборочного комбайна, линий по сортировке картофеля 5,0 млн. руб.),  ООО «Исток» (8,0 млн. рублей) –  средства направлены    на реконструкцию  Рогнединского льнозавода</w:t>
      </w:r>
      <w:proofErr w:type="gramEnd"/>
      <w:r w:rsidR="00FC2CB8" w:rsidRPr="00C37333">
        <w:rPr>
          <w:sz w:val="28"/>
          <w:szCs w:val="28"/>
        </w:rPr>
        <w:t xml:space="preserve"> и приобретение оборудования, крестьянско-фермерское хозяйство (приобретение оборудование по первичной переработке молока- 1,0 млн.</w:t>
      </w:r>
      <w:r w:rsidR="00645B75" w:rsidRPr="00C37333">
        <w:rPr>
          <w:sz w:val="28"/>
          <w:szCs w:val="28"/>
        </w:rPr>
        <w:t xml:space="preserve"> </w:t>
      </w:r>
      <w:r w:rsidR="00FC2CB8" w:rsidRPr="00C37333">
        <w:rPr>
          <w:sz w:val="28"/>
          <w:szCs w:val="28"/>
        </w:rPr>
        <w:t>рублей).</w:t>
      </w:r>
    </w:p>
    <w:p w:rsidR="00FC2CB8" w:rsidRPr="00C37333" w:rsidRDefault="00BF075C" w:rsidP="00C37333">
      <w:pPr>
        <w:pStyle w:val="ab"/>
        <w:keepNext/>
        <w:jc w:val="both"/>
        <w:rPr>
          <w:sz w:val="28"/>
          <w:szCs w:val="28"/>
        </w:rPr>
      </w:pPr>
      <w:r w:rsidRPr="00C37333">
        <w:rPr>
          <w:b/>
          <w:sz w:val="28"/>
          <w:szCs w:val="28"/>
        </w:rPr>
        <w:t xml:space="preserve">    </w:t>
      </w:r>
      <w:r w:rsidR="00FC2CB8" w:rsidRPr="00C37333">
        <w:rPr>
          <w:sz w:val="28"/>
          <w:szCs w:val="28"/>
        </w:rPr>
        <w:t xml:space="preserve">    </w:t>
      </w:r>
      <w:r w:rsidR="00FC2CB8" w:rsidRPr="00C37333">
        <w:rPr>
          <w:b/>
          <w:sz w:val="28"/>
          <w:szCs w:val="28"/>
        </w:rPr>
        <w:t xml:space="preserve"> На развитие материально-технической базы торговли     направлено 10</w:t>
      </w:r>
      <w:r w:rsidR="00645B75" w:rsidRPr="00C37333">
        <w:rPr>
          <w:b/>
          <w:sz w:val="28"/>
          <w:szCs w:val="28"/>
        </w:rPr>
        <w:t>,</w:t>
      </w:r>
      <w:r w:rsidR="00FC2CB8" w:rsidRPr="00C37333">
        <w:rPr>
          <w:b/>
          <w:sz w:val="28"/>
          <w:szCs w:val="28"/>
        </w:rPr>
        <w:t>3 млн. рублей</w:t>
      </w:r>
      <w:r w:rsidR="00FC2CB8" w:rsidRPr="00C37333">
        <w:rPr>
          <w:sz w:val="28"/>
          <w:szCs w:val="28"/>
        </w:rPr>
        <w:t xml:space="preserve">  средств частного капитала на строительство, реконструкцию  предприятий торговли и приобретения оборудования.</w:t>
      </w:r>
    </w:p>
    <w:p w:rsidR="00BF075C" w:rsidRPr="00C37333" w:rsidRDefault="00BF075C" w:rsidP="00C37333">
      <w:pPr>
        <w:pStyle w:val="ab"/>
        <w:keepNext/>
        <w:jc w:val="both"/>
        <w:rPr>
          <w:sz w:val="28"/>
          <w:szCs w:val="28"/>
        </w:rPr>
      </w:pPr>
      <w:r w:rsidRPr="00C37333">
        <w:rPr>
          <w:sz w:val="28"/>
          <w:szCs w:val="28"/>
        </w:rPr>
        <w:t xml:space="preserve">   ООО «</w:t>
      </w:r>
      <w:proofErr w:type="spellStart"/>
      <w:r w:rsidRPr="00C37333">
        <w:rPr>
          <w:sz w:val="28"/>
          <w:szCs w:val="28"/>
        </w:rPr>
        <w:t>Фипрафил</w:t>
      </w:r>
      <w:proofErr w:type="spellEnd"/>
      <w:r w:rsidRPr="00C37333">
        <w:rPr>
          <w:sz w:val="28"/>
          <w:szCs w:val="28"/>
        </w:rPr>
        <w:t>» произведена реконструкция торгового зала, пристроено подсобное помещение.</w:t>
      </w:r>
    </w:p>
    <w:p w:rsidR="00FC2CB8" w:rsidRPr="00C37333" w:rsidRDefault="00FC2CB8" w:rsidP="00C37333">
      <w:pPr>
        <w:keepNext/>
        <w:jc w:val="both"/>
        <w:rPr>
          <w:sz w:val="28"/>
          <w:szCs w:val="28"/>
        </w:rPr>
      </w:pPr>
      <w:r w:rsidRPr="00C37333">
        <w:rPr>
          <w:sz w:val="28"/>
          <w:szCs w:val="28"/>
        </w:rPr>
        <w:t xml:space="preserve">        За счет средств частного капитала </w:t>
      </w:r>
      <w:r w:rsidR="00BF075C" w:rsidRPr="00C37333">
        <w:rPr>
          <w:sz w:val="28"/>
          <w:szCs w:val="28"/>
        </w:rPr>
        <w:t xml:space="preserve">ведется </w:t>
      </w:r>
      <w:r w:rsidRPr="00C37333">
        <w:rPr>
          <w:sz w:val="28"/>
          <w:szCs w:val="28"/>
        </w:rPr>
        <w:t xml:space="preserve">строительство здания </w:t>
      </w:r>
      <w:r w:rsidR="000350FC" w:rsidRPr="00C37333">
        <w:rPr>
          <w:sz w:val="28"/>
          <w:szCs w:val="28"/>
        </w:rPr>
        <w:t xml:space="preserve">для </w:t>
      </w:r>
      <w:r w:rsidR="00BF075C" w:rsidRPr="00C37333">
        <w:rPr>
          <w:sz w:val="28"/>
          <w:szCs w:val="28"/>
        </w:rPr>
        <w:t xml:space="preserve">сетевого </w:t>
      </w:r>
      <w:r w:rsidRPr="00C37333">
        <w:rPr>
          <w:sz w:val="28"/>
          <w:szCs w:val="28"/>
        </w:rPr>
        <w:t>торг</w:t>
      </w:r>
      <w:r w:rsidR="00BF075C" w:rsidRPr="00C37333">
        <w:rPr>
          <w:sz w:val="28"/>
          <w:szCs w:val="28"/>
        </w:rPr>
        <w:t>ового предприятия в п. Рогнедино</w:t>
      </w:r>
      <w:r w:rsidRPr="00C37333">
        <w:rPr>
          <w:sz w:val="28"/>
          <w:szCs w:val="28"/>
        </w:rPr>
        <w:t xml:space="preserve"> с объемом инвестиций 40</w:t>
      </w:r>
      <w:r w:rsidR="000350FC" w:rsidRPr="00C37333">
        <w:rPr>
          <w:sz w:val="28"/>
          <w:szCs w:val="28"/>
        </w:rPr>
        <w:t>,</w:t>
      </w:r>
      <w:r w:rsidRPr="00C37333">
        <w:rPr>
          <w:sz w:val="28"/>
          <w:szCs w:val="28"/>
        </w:rPr>
        <w:t>0 млн.</w:t>
      </w:r>
      <w:r w:rsidR="00BF075C" w:rsidRPr="00C37333">
        <w:rPr>
          <w:sz w:val="28"/>
          <w:szCs w:val="28"/>
        </w:rPr>
        <w:t xml:space="preserve"> </w:t>
      </w:r>
      <w:r w:rsidRPr="00C37333">
        <w:rPr>
          <w:sz w:val="28"/>
          <w:szCs w:val="28"/>
        </w:rPr>
        <w:t>рублей.</w:t>
      </w:r>
    </w:p>
    <w:p w:rsidR="00FC2CB8" w:rsidRPr="00C37333" w:rsidRDefault="00FC2CB8" w:rsidP="00C37333">
      <w:pPr>
        <w:keepNext/>
        <w:suppressAutoHyphens/>
        <w:autoSpaceDE w:val="0"/>
        <w:autoSpaceDN w:val="0"/>
        <w:adjustRightInd w:val="0"/>
        <w:jc w:val="both"/>
        <w:rPr>
          <w:sz w:val="28"/>
          <w:szCs w:val="28"/>
        </w:rPr>
      </w:pPr>
      <w:r w:rsidRPr="00C37333">
        <w:rPr>
          <w:sz w:val="28"/>
          <w:szCs w:val="28"/>
        </w:rPr>
        <w:t xml:space="preserve">        </w:t>
      </w:r>
      <w:r w:rsidRPr="00C37333">
        <w:rPr>
          <w:b/>
          <w:sz w:val="28"/>
          <w:szCs w:val="28"/>
        </w:rPr>
        <w:t xml:space="preserve">По государственной Программе Российской Федерации «Обеспечение доступным и комфортным жильем и коммунальными услугами граждан Российской Федерации», подпрограммы «Обеспечение жильем молодых семей в Брянской области» (2017-2020 годы), </w:t>
      </w:r>
      <w:r w:rsidRPr="00C37333">
        <w:rPr>
          <w:sz w:val="28"/>
          <w:szCs w:val="28"/>
        </w:rPr>
        <w:t xml:space="preserve"> по муниципальной подпрограмме «Обеспечение жильем молодых  семей Рогнединского района»  в 2019 году  планировалось обеспечить жильем 4 молодые семьи.  </w:t>
      </w:r>
      <w:proofErr w:type="gramStart"/>
      <w:r w:rsidRPr="00C37333">
        <w:rPr>
          <w:sz w:val="28"/>
          <w:szCs w:val="28"/>
        </w:rPr>
        <w:t>В первом квартале 2019 года  выдано четыре свидетельства о праве на получение социальной  выплаты на приобретение жилого помещения четырем молодым семьям, общая сумма бюджетных средств, выделенных на реализацию данной подпрограммы, составила 1</w:t>
      </w:r>
      <w:r w:rsidR="005A2CB3" w:rsidRPr="00C37333">
        <w:rPr>
          <w:sz w:val="28"/>
          <w:szCs w:val="28"/>
        </w:rPr>
        <w:t>,</w:t>
      </w:r>
      <w:r w:rsidRPr="00C37333">
        <w:rPr>
          <w:sz w:val="28"/>
          <w:szCs w:val="28"/>
        </w:rPr>
        <w:t>8 млн.</w:t>
      </w:r>
      <w:r w:rsidR="005A2CB3" w:rsidRPr="00C37333">
        <w:rPr>
          <w:sz w:val="28"/>
          <w:szCs w:val="28"/>
        </w:rPr>
        <w:t xml:space="preserve"> </w:t>
      </w:r>
      <w:r w:rsidRPr="00C37333">
        <w:rPr>
          <w:sz w:val="28"/>
          <w:szCs w:val="28"/>
        </w:rPr>
        <w:t>рублей, средства областного и федерального бюджета составили 1</w:t>
      </w:r>
      <w:r w:rsidR="005A2CB3" w:rsidRPr="00C37333">
        <w:rPr>
          <w:sz w:val="28"/>
          <w:szCs w:val="28"/>
        </w:rPr>
        <w:t>,3</w:t>
      </w:r>
      <w:r w:rsidRPr="00C37333">
        <w:rPr>
          <w:sz w:val="28"/>
          <w:szCs w:val="28"/>
        </w:rPr>
        <w:t xml:space="preserve"> млн.</w:t>
      </w:r>
      <w:r w:rsidR="005A2CB3" w:rsidRPr="00C37333">
        <w:rPr>
          <w:sz w:val="28"/>
          <w:szCs w:val="28"/>
        </w:rPr>
        <w:t xml:space="preserve"> </w:t>
      </w:r>
      <w:r w:rsidRPr="00C37333">
        <w:rPr>
          <w:sz w:val="28"/>
          <w:szCs w:val="28"/>
        </w:rPr>
        <w:t xml:space="preserve">рублей, доля местного бюджета, предусмотренная на </w:t>
      </w:r>
      <w:proofErr w:type="spellStart"/>
      <w:r w:rsidRPr="00C37333">
        <w:rPr>
          <w:sz w:val="28"/>
          <w:szCs w:val="28"/>
        </w:rPr>
        <w:t>софинансирование</w:t>
      </w:r>
      <w:proofErr w:type="spellEnd"/>
      <w:r w:rsidRPr="00C37333">
        <w:rPr>
          <w:sz w:val="28"/>
          <w:szCs w:val="28"/>
        </w:rPr>
        <w:t xml:space="preserve"> </w:t>
      </w:r>
      <w:r w:rsidRPr="00C37333">
        <w:rPr>
          <w:sz w:val="28"/>
          <w:szCs w:val="28"/>
        </w:rPr>
        <w:lastRenderedPageBreak/>
        <w:t>в бюджете муниципального образования «Рогнединский район» -</w:t>
      </w:r>
      <w:r w:rsidR="005A2CB3" w:rsidRPr="00C37333">
        <w:rPr>
          <w:sz w:val="28"/>
          <w:szCs w:val="28"/>
        </w:rPr>
        <w:t xml:space="preserve"> </w:t>
      </w:r>
      <w:r w:rsidRPr="00C37333">
        <w:rPr>
          <w:sz w:val="28"/>
          <w:szCs w:val="28"/>
        </w:rPr>
        <w:t>516</w:t>
      </w:r>
      <w:r w:rsidR="005A2CB3" w:rsidRPr="00C37333">
        <w:rPr>
          <w:sz w:val="28"/>
          <w:szCs w:val="28"/>
        </w:rPr>
        <w:t>,</w:t>
      </w:r>
      <w:r w:rsidRPr="00C37333">
        <w:rPr>
          <w:sz w:val="28"/>
          <w:szCs w:val="28"/>
        </w:rPr>
        <w:t>0 тыс.</w:t>
      </w:r>
      <w:r w:rsidR="005A2CB3" w:rsidRPr="00C37333">
        <w:rPr>
          <w:sz w:val="28"/>
          <w:szCs w:val="28"/>
        </w:rPr>
        <w:t xml:space="preserve"> </w:t>
      </w:r>
      <w:r w:rsidRPr="00C37333">
        <w:rPr>
          <w:sz w:val="28"/>
          <w:szCs w:val="28"/>
        </w:rPr>
        <w:t>рублей.</w:t>
      </w:r>
      <w:proofErr w:type="gramEnd"/>
    </w:p>
    <w:p w:rsidR="00FC2CB8" w:rsidRPr="00C37333" w:rsidRDefault="00FC2CB8" w:rsidP="00C37333">
      <w:pPr>
        <w:pStyle w:val="ab"/>
        <w:keepNext/>
        <w:jc w:val="both"/>
        <w:rPr>
          <w:sz w:val="28"/>
          <w:szCs w:val="28"/>
        </w:rPr>
      </w:pPr>
      <w:r w:rsidRPr="00C37333">
        <w:rPr>
          <w:sz w:val="28"/>
          <w:szCs w:val="28"/>
        </w:rPr>
        <w:t xml:space="preserve">    </w:t>
      </w:r>
      <w:r w:rsidRPr="00C37333">
        <w:rPr>
          <w:b/>
          <w:sz w:val="28"/>
          <w:szCs w:val="28"/>
        </w:rPr>
        <w:t>По областной подпрограмме «Автомобильные дороги»</w:t>
      </w:r>
      <w:r w:rsidRPr="00C37333">
        <w:rPr>
          <w:sz w:val="28"/>
          <w:szCs w:val="28"/>
        </w:rPr>
        <w:t xml:space="preserve"> в дорожном хоз</w:t>
      </w:r>
      <w:r w:rsidR="002B399C" w:rsidRPr="00C37333">
        <w:rPr>
          <w:sz w:val="28"/>
          <w:szCs w:val="28"/>
        </w:rPr>
        <w:t>яйстве</w:t>
      </w:r>
      <w:r w:rsidRPr="00C37333">
        <w:rPr>
          <w:sz w:val="28"/>
          <w:szCs w:val="28"/>
        </w:rPr>
        <w:t>:</w:t>
      </w:r>
    </w:p>
    <w:p w:rsidR="00FC2CB8" w:rsidRPr="00C37333" w:rsidRDefault="00FC2CB8" w:rsidP="00C37333">
      <w:pPr>
        <w:keepNext/>
        <w:jc w:val="both"/>
        <w:rPr>
          <w:sz w:val="28"/>
          <w:szCs w:val="28"/>
        </w:rPr>
      </w:pPr>
      <w:r w:rsidRPr="00C37333">
        <w:rPr>
          <w:sz w:val="28"/>
          <w:szCs w:val="28"/>
        </w:rPr>
        <w:t xml:space="preserve">          </w:t>
      </w:r>
      <w:r w:rsidR="002B399C" w:rsidRPr="00C37333">
        <w:rPr>
          <w:sz w:val="28"/>
          <w:szCs w:val="28"/>
        </w:rPr>
        <w:t>-</w:t>
      </w:r>
      <w:r w:rsidRPr="00C37333">
        <w:rPr>
          <w:sz w:val="28"/>
          <w:szCs w:val="28"/>
        </w:rPr>
        <w:t xml:space="preserve"> </w:t>
      </w:r>
      <w:r w:rsidR="002B399C" w:rsidRPr="00C37333">
        <w:rPr>
          <w:sz w:val="28"/>
          <w:szCs w:val="28"/>
        </w:rPr>
        <w:t xml:space="preserve">отремонтирована </w:t>
      </w:r>
      <w:r w:rsidRPr="00C37333">
        <w:rPr>
          <w:sz w:val="28"/>
          <w:szCs w:val="28"/>
        </w:rPr>
        <w:t>автомобильн</w:t>
      </w:r>
      <w:r w:rsidR="002B399C" w:rsidRPr="00C37333">
        <w:rPr>
          <w:sz w:val="28"/>
          <w:szCs w:val="28"/>
        </w:rPr>
        <w:t>ая</w:t>
      </w:r>
      <w:r w:rsidRPr="00C37333">
        <w:rPr>
          <w:sz w:val="28"/>
          <w:szCs w:val="28"/>
        </w:rPr>
        <w:t xml:space="preserve"> дорог</w:t>
      </w:r>
      <w:r w:rsidR="002B399C" w:rsidRPr="00C37333">
        <w:rPr>
          <w:sz w:val="28"/>
          <w:szCs w:val="28"/>
        </w:rPr>
        <w:t>а</w:t>
      </w:r>
      <w:r w:rsidRPr="00C37333">
        <w:rPr>
          <w:sz w:val="28"/>
          <w:szCs w:val="28"/>
        </w:rPr>
        <w:t xml:space="preserve"> областного значения Рогнедино - </w:t>
      </w:r>
      <w:proofErr w:type="spellStart"/>
      <w:r w:rsidRPr="00C37333">
        <w:rPr>
          <w:sz w:val="28"/>
          <w:szCs w:val="28"/>
        </w:rPr>
        <w:t>Снопот</w:t>
      </w:r>
      <w:proofErr w:type="spellEnd"/>
      <w:r w:rsidRPr="00C37333">
        <w:rPr>
          <w:sz w:val="28"/>
          <w:szCs w:val="28"/>
        </w:rPr>
        <w:t xml:space="preserve"> (протяженность 5</w:t>
      </w:r>
      <w:r w:rsidR="002B399C" w:rsidRPr="00C37333">
        <w:rPr>
          <w:sz w:val="28"/>
          <w:szCs w:val="28"/>
        </w:rPr>
        <w:t>,3</w:t>
      </w:r>
      <w:r w:rsidRPr="00C37333">
        <w:rPr>
          <w:sz w:val="28"/>
          <w:szCs w:val="28"/>
        </w:rPr>
        <w:t xml:space="preserve"> км</w:t>
      </w:r>
      <w:r w:rsidR="002B399C" w:rsidRPr="00C37333">
        <w:rPr>
          <w:sz w:val="28"/>
          <w:szCs w:val="28"/>
        </w:rPr>
        <w:t xml:space="preserve"> стоимостью </w:t>
      </w:r>
      <w:r w:rsidRPr="00C37333">
        <w:rPr>
          <w:sz w:val="28"/>
          <w:szCs w:val="28"/>
        </w:rPr>
        <w:t>31</w:t>
      </w:r>
      <w:r w:rsidR="002B399C" w:rsidRPr="00C37333">
        <w:rPr>
          <w:sz w:val="28"/>
          <w:szCs w:val="28"/>
        </w:rPr>
        <w:t>,</w:t>
      </w:r>
      <w:r w:rsidRPr="00C37333">
        <w:rPr>
          <w:sz w:val="28"/>
          <w:szCs w:val="28"/>
        </w:rPr>
        <w:t>3 млн.</w:t>
      </w:r>
      <w:r w:rsidR="002B399C" w:rsidRPr="00C37333">
        <w:rPr>
          <w:sz w:val="28"/>
          <w:szCs w:val="28"/>
        </w:rPr>
        <w:t xml:space="preserve"> </w:t>
      </w:r>
      <w:r w:rsidRPr="00C37333">
        <w:rPr>
          <w:sz w:val="28"/>
          <w:szCs w:val="28"/>
        </w:rPr>
        <w:t>рублей);</w:t>
      </w:r>
    </w:p>
    <w:p w:rsidR="002B399C" w:rsidRPr="00C37333" w:rsidRDefault="002B399C" w:rsidP="00C37333">
      <w:pPr>
        <w:keepNext/>
        <w:widowControl w:val="0"/>
        <w:jc w:val="both"/>
        <w:rPr>
          <w:sz w:val="28"/>
          <w:szCs w:val="28"/>
        </w:rPr>
      </w:pPr>
      <w:r w:rsidRPr="00C37333">
        <w:rPr>
          <w:sz w:val="28"/>
          <w:szCs w:val="28"/>
        </w:rPr>
        <w:t xml:space="preserve">         Проведен ремонт автомобильных дорог в п. Рогнедино:</w:t>
      </w:r>
    </w:p>
    <w:p w:rsidR="002B399C" w:rsidRPr="00C37333" w:rsidRDefault="002B399C" w:rsidP="00C37333">
      <w:pPr>
        <w:keepNext/>
        <w:widowControl w:val="0"/>
        <w:jc w:val="both"/>
        <w:rPr>
          <w:sz w:val="28"/>
          <w:szCs w:val="28"/>
        </w:rPr>
      </w:pPr>
      <w:r w:rsidRPr="00C37333">
        <w:rPr>
          <w:sz w:val="28"/>
          <w:szCs w:val="28"/>
        </w:rPr>
        <w:t xml:space="preserve">        -  по пер. Луговой, стоимостью 2,5 млн. рублей, протяженность  дороги </w:t>
      </w:r>
      <w:smartTag w:uri="urn:schemas-microsoft-com:office:smarttags" w:element="metricconverter">
        <w:smartTagPr>
          <w:attr w:name="ProductID" w:val="670 метров"/>
        </w:smartTagPr>
        <w:r w:rsidRPr="00C37333">
          <w:rPr>
            <w:sz w:val="28"/>
            <w:szCs w:val="28"/>
          </w:rPr>
          <w:t>670 метров</w:t>
        </w:r>
      </w:smartTag>
      <w:r w:rsidRPr="00C37333">
        <w:rPr>
          <w:sz w:val="28"/>
          <w:szCs w:val="28"/>
        </w:rPr>
        <w:t xml:space="preserve"> (асфальтное покрытие);</w:t>
      </w:r>
    </w:p>
    <w:p w:rsidR="002B399C" w:rsidRPr="00C37333" w:rsidRDefault="002B399C" w:rsidP="00C37333">
      <w:pPr>
        <w:keepNext/>
        <w:widowControl w:val="0"/>
        <w:jc w:val="both"/>
        <w:rPr>
          <w:sz w:val="28"/>
          <w:szCs w:val="28"/>
        </w:rPr>
      </w:pPr>
      <w:r w:rsidRPr="00C37333">
        <w:rPr>
          <w:sz w:val="28"/>
          <w:szCs w:val="28"/>
        </w:rPr>
        <w:t xml:space="preserve">         - по  ул. Первомайская (ремонт тротуара от бульвара </w:t>
      </w:r>
      <w:proofErr w:type="spellStart"/>
      <w:r w:rsidRPr="00C37333">
        <w:rPr>
          <w:sz w:val="28"/>
          <w:szCs w:val="28"/>
        </w:rPr>
        <w:t>Асташина</w:t>
      </w:r>
      <w:proofErr w:type="spellEnd"/>
      <w:r w:rsidRPr="00C37333">
        <w:rPr>
          <w:sz w:val="28"/>
          <w:szCs w:val="28"/>
        </w:rPr>
        <w:t xml:space="preserve"> до дома №42), стоимостью 390,3 тыс. рублей, протяженность </w:t>
      </w:r>
      <w:smartTag w:uri="urn:schemas-microsoft-com:office:smarttags" w:element="metricconverter">
        <w:smartTagPr>
          <w:attr w:name="ProductID" w:val="720 метров"/>
        </w:smartTagPr>
        <w:r w:rsidRPr="00C37333">
          <w:rPr>
            <w:sz w:val="28"/>
            <w:szCs w:val="28"/>
          </w:rPr>
          <w:t>720 метров</w:t>
        </w:r>
      </w:smartTag>
      <w:r w:rsidRPr="00C37333">
        <w:rPr>
          <w:sz w:val="28"/>
          <w:szCs w:val="28"/>
        </w:rPr>
        <w:t xml:space="preserve"> (асфальтное покрытие); </w:t>
      </w:r>
    </w:p>
    <w:p w:rsidR="002B399C" w:rsidRPr="00C37333" w:rsidRDefault="002B399C" w:rsidP="00C37333">
      <w:pPr>
        <w:keepNext/>
        <w:widowControl w:val="0"/>
        <w:jc w:val="both"/>
        <w:rPr>
          <w:sz w:val="28"/>
          <w:szCs w:val="28"/>
        </w:rPr>
      </w:pPr>
      <w:r w:rsidRPr="00C37333">
        <w:rPr>
          <w:sz w:val="28"/>
          <w:szCs w:val="28"/>
        </w:rPr>
        <w:t xml:space="preserve">        - по ул. </w:t>
      </w:r>
      <w:proofErr w:type="spellStart"/>
      <w:r w:rsidRPr="00C37333">
        <w:rPr>
          <w:sz w:val="28"/>
          <w:szCs w:val="28"/>
        </w:rPr>
        <w:t>Казеичева</w:t>
      </w:r>
      <w:proofErr w:type="spellEnd"/>
      <w:r w:rsidRPr="00C37333">
        <w:rPr>
          <w:sz w:val="28"/>
          <w:szCs w:val="28"/>
        </w:rPr>
        <w:t>, стоимостью 1,0 млн.</w:t>
      </w:r>
      <w:r w:rsidR="00F520EB" w:rsidRPr="00C37333">
        <w:rPr>
          <w:sz w:val="28"/>
          <w:szCs w:val="28"/>
        </w:rPr>
        <w:t xml:space="preserve"> </w:t>
      </w:r>
      <w:r w:rsidRPr="00C37333">
        <w:rPr>
          <w:sz w:val="28"/>
          <w:szCs w:val="28"/>
        </w:rPr>
        <w:t xml:space="preserve">рублей, протяженность  дороги </w:t>
      </w:r>
      <w:smartTag w:uri="urn:schemas-microsoft-com:office:smarttags" w:element="metricconverter">
        <w:smartTagPr>
          <w:attr w:name="ProductID" w:val="240 метров"/>
        </w:smartTagPr>
        <w:r w:rsidRPr="00C37333">
          <w:rPr>
            <w:sz w:val="28"/>
            <w:szCs w:val="28"/>
          </w:rPr>
          <w:t>240 метров</w:t>
        </w:r>
      </w:smartTag>
      <w:r w:rsidRPr="00C37333">
        <w:rPr>
          <w:sz w:val="28"/>
          <w:szCs w:val="28"/>
        </w:rPr>
        <w:t xml:space="preserve"> (асфальтное покрытие);</w:t>
      </w:r>
    </w:p>
    <w:p w:rsidR="002B399C" w:rsidRPr="00C37333" w:rsidRDefault="002B399C" w:rsidP="00C37333">
      <w:pPr>
        <w:keepNext/>
        <w:widowControl w:val="0"/>
        <w:jc w:val="both"/>
        <w:rPr>
          <w:sz w:val="28"/>
          <w:szCs w:val="28"/>
        </w:rPr>
      </w:pPr>
      <w:r w:rsidRPr="00C37333">
        <w:rPr>
          <w:sz w:val="28"/>
          <w:szCs w:val="28"/>
        </w:rPr>
        <w:t xml:space="preserve">        - по ул. Фрунзе, стоимость выполненных работ 1,6 млн.</w:t>
      </w:r>
      <w:r w:rsidR="00F520EB" w:rsidRPr="00C37333">
        <w:rPr>
          <w:sz w:val="28"/>
          <w:szCs w:val="28"/>
        </w:rPr>
        <w:t xml:space="preserve"> </w:t>
      </w:r>
      <w:r w:rsidRPr="00C37333">
        <w:rPr>
          <w:sz w:val="28"/>
          <w:szCs w:val="28"/>
        </w:rPr>
        <w:t xml:space="preserve">рублей, протяженность  дороги </w:t>
      </w:r>
      <w:smartTag w:uri="urn:schemas-microsoft-com:office:smarttags" w:element="metricconverter">
        <w:smartTagPr>
          <w:attr w:name="ProductID" w:val="615 метров"/>
        </w:smartTagPr>
        <w:r w:rsidRPr="00C37333">
          <w:rPr>
            <w:sz w:val="28"/>
            <w:szCs w:val="28"/>
          </w:rPr>
          <w:t>615 метров</w:t>
        </w:r>
      </w:smartTag>
      <w:r w:rsidRPr="00C37333">
        <w:rPr>
          <w:sz w:val="28"/>
          <w:szCs w:val="28"/>
        </w:rPr>
        <w:t xml:space="preserve"> (щебеночное покрытие);</w:t>
      </w:r>
    </w:p>
    <w:p w:rsidR="002B399C" w:rsidRPr="00C37333" w:rsidRDefault="002B399C" w:rsidP="00C37333">
      <w:pPr>
        <w:keepNext/>
        <w:widowControl w:val="0"/>
        <w:jc w:val="both"/>
        <w:rPr>
          <w:sz w:val="28"/>
          <w:szCs w:val="28"/>
        </w:rPr>
      </w:pPr>
      <w:r w:rsidRPr="00C37333">
        <w:rPr>
          <w:sz w:val="28"/>
          <w:szCs w:val="28"/>
        </w:rPr>
        <w:t xml:space="preserve">        В ближайшее время будет произведен ремонт дороги по ул. Горького</w:t>
      </w:r>
      <w:r w:rsidR="00F520EB" w:rsidRPr="00C37333">
        <w:rPr>
          <w:sz w:val="28"/>
          <w:szCs w:val="28"/>
        </w:rPr>
        <w:t xml:space="preserve"> (к очистным сооружениям) стоимостью 370 тыс. рублей (щебеночное покрытие).</w:t>
      </w:r>
      <w:r w:rsidRPr="00C37333">
        <w:rPr>
          <w:sz w:val="28"/>
          <w:szCs w:val="28"/>
        </w:rPr>
        <w:t xml:space="preserve"> </w:t>
      </w:r>
    </w:p>
    <w:p w:rsidR="00FC2CB8" w:rsidRPr="00C37333" w:rsidRDefault="007D1E28" w:rsidP="00C37333">
      <w:pPr>
        <w:keepNext/>
        <w:widowControl w:val="0"/>
        <w:jc w:val="both"/>
        <w:rPr>
          <w:sz w:val="28"/>
          <w:szCs w:val="28"/>
        </w:rPr>
      </w:pPr>
      <w:r w:rsidRPr="00C37333">
        <w:rPr>
          <w:sz w:val="28"/>
          <w:szCs w:val="28"/>
        </w:rPr>
        <w:t xml:space="preserve">        </w:t>
      </w:r>
      <w:r w:rsidR="00F520EB" w:rsidRPr="00C37333">
        <w:rPr>
          <w:sz w:val="28"/>
          <w:szCs w:val="28"/>
        </w:rPr>
        <w:t>В целях</w:t>
      </w:r>
      <w:r w:rsidR="00FC2CB8" w:rsidRPr="00C37333">
        <w:rPr>
          <w:sz w:val="28"/>
          <w:szCs w:val="28"/>
        </w:rPr>
        <w:t xml:space="preserve"> улучшения транспортного сообщения между населенными пунктами на территории </w:t>
      </w:r>
      <w:proofErr w:type="spellStart"/>
      <w:r w:rsidR="00FC2CB8" w:rsidRPr="00C37333">
        <w:rPr>
          <w:sz w:val="28"/>
          <w:szCs w:val="28"/>
        </w:rPr>
        <w:t>Вороновского</w:t>
      </w:r>
      <w:proofErr w:type="spellEnd"/>
      <w:r w:rsidR="00FC2CB8" w:rsidRPr="00C37333">
        <w:rPr>
          <w:sz w:val="28"/>
          <w:szCs w:val="28"/>
        </w:rPr>
        <w:t xml:space="preserve"> сельского поселения  </w:t>
      </w:r>
      <w:r w:rsidR="00F520EB" w:rsidRPr="00C37333">
        <w:rPr>
          <w:sz w:val="28"/>
          <w:szCs w:val="28"/>
        </w:rPr>
        <w:t>построен</w:t>
      </w:r>
      <w:r w:rsidR="00FC2CB8" w:rsidRPr="00C37333">
        <w:rPr>
          <w:sz w:val="28"/>
          <w:szCs w:val="28"/>
        </w:rPr>
        <w:t xml:space="preserve"> автомобильн</w:t>
      </w:r>
      <w:r w:rsidR="00F520EB" w:rsidRPr="00C37333">
        <w:rPr>
          <w:sz w:val="28"/>
          <w:szCs w:val="28"/>
        </w:rPr>
        <w:t>ый</w:t>
      </w:r>
      <w:r w:rsidR="00FC2CB8" w:rsidRPr="00C37333">
        <w:rPr>
          <w:sz w:val="28"/>
          <w:szCs w:val="28"/>
        </w:rPr>
        <w:t xml:space="preserve">  мост</w:t>
      </w:r>
      <w:r w:rsidR="00F520EB" w:rsidRPr="00C37333">
        <w:rPr>
          <w:sz w:val="28"/>
          <w:szCs w:val="28"/>
        </w:rPr>
        <w:t xml:space="preserve"> </w:t>
      </w:r>
      <w:r w:rsidR="00FC2CB8" w:rsidRPr="00C37333">
        <w:rPr>
          <w:sz w:val="28"/>
          <w:szCs w:val="28"/>
        </w:rPr>
        <w:t xml:space="preserve">длиной </w:t>
      </w:r>
      <w:smartTag w:uri="urn:schemas-microsoft-com:office:smarttags" w:element="metricconverter">
        <w:smartTagPr>
          <w:attr w:name="ProductID" w:val="60 м"/>
        </w:smartTagPr>
        <w:r w:rsidR="00FC2CB8" w:rsidRPr="00C37333">
          <w:rPr>
            <w:sz w:val="28"/>
            <w:szCs w:val="28"/>
          </w:rPr>
          <w:t>60 м</w:t>
        </w:r>
      </w:smartTag>
      <w:r w:rsidR="00FC2CB8" w:rsidRPr="00C37333">
        <w:rPr>
          <w:sz w:val="28"/>
          <w:szCs w:val="28"/>
        </w:rPr>
        <w:t xml:space="preserve"> через р. Десна у </w:t>
      </w:r>
      <w:proofErr w:type="spellStart"/>
      <w:r w:rsidR="00FC2CB8" w:rsidRPr="00C37333">
        <w:rPr>
          <w:sz w:val="28"/>
          <w:szCs w:val="28"/>
        </w:rPr>
        <w:t>н.п</w:t>
      </w:r>
      <w:proofErr w:type="spellEnd"/>
      <w:r w:rsidR="00FC2CB8" w:rsidRPr="00C37333">
        <w:rPr>
          <w:sz w:val="28"/>
          <w:szCs w:val="28"/>
        </w:rPr>
        <w:t xml:space="preserve">. </w:t>
      </w:r>
      <w:proofErr w:type="gramStart"/>
      <w:r w:rsidR="00FC2CB8" w:rsidRPr="00C37333">
        <w:rPr>
          <w:sz w:val="28"/>
          <w:szCs w:val="28"/>
        </w:rPr>
        <w:t>Троицкое</w:t>
      </w:r>
      <w:proofErr w:type="gramEnd"/>
      <w:r w:rsidR="00FC2CB8" w:rsidRPr="00C37333">
        <w:rPr>
          <w:sz w:val="28"/>
          <w:szCs w:val="28"/>
        </w:rPr>
        <w:t xml:space="preserve"> сметной стоимостью  5</w:t>
      </w:r>
      <w:r w:rsidR="00F520EB" w:rsidRPr="00C37333">
        <w:rPr>
          <w:sz w:val="28"/>
          <w:szCs w:val="28"/>
        </w:rPr>
        <w:t>,1 млн</w:t>
      </w:r>
      <w:r w:rsidR="00FC2CB8" w:rsidRPr="00C37333">
        <w:rPr>
          <w:sz w:val="28"/>
          <w:szCs w:val="28"/>
        </w:rPr>
        <w:t>. рублей.</w:t>
      </w:r>
    </w:p>
    <w:p w:rsidR="000350FC" w:rsidRPr="00C37333" w:rsidRDefault="000350FC" w:rsidP="00C37333">
      <w:pPr>
        <w:keepNext/>
        <w:widowControl w:val="0"/>
        <w:jc w:val="both"/>
        <w:rPr>
          <w:sz w:val="28"/>
          <w:szCs w:val="28"/>
        </w:rPr>
      </w:pPr>
      <w:r w:rsidRPr="00C37333">
        <w:rPr>
          <w:sz w:val="28"/>
          <w:szCs w:val="28"/>
        </w:rPr>
        <w:t xml:space="preserve">       Выполнены работы по ямочному ремонту автомобильных дорог на сумму 541 тыс. рублей и подсыпке песком грунтовых дорог стоимость выполненных работ 450,0 тыс. рублей.</w:t>
      </w:r>
    </w:p>
    <w:p w:rsidR="00FC2CB8" w:rsidRPr="00C37333" w:rsidRDefault="000350FC" w:rsidP="00C37333">
      <w:pPr>
        <w:keepNext/>
        <w:widowControl w:val="0"/>
        <w:jc w:val="both"/>
        <w:rPr>
          <w:sz w:val="28"/>
          <w:szCs w:val="28"/>
        </w:rPr>
      </w:pPr>
      <w:r w:rsidRPr="00C37333">
        <w:rPr>
          <w:sz w:val="28"/>
          <w:szCs w:val="28"/>
        </w:rPr>
        <w:t xml:space="preserve">        Ежегодно оказываются </w:t>
      </w:r>
      <w:r w:rsidR="00FC2CB8" w:rsidRPr="00C37333">
        <w:rPr>
          <w:sz w:val="28"/>
          <w:szCs w:val="28"/>
        </w:rPr>
        <w:t>услуги по грейдированию, посыпке песком и ямочному ремонту автомобильных дорог МО «Рогнединское городское поселение», сумма сре</w:t>
      </w:r>
      <w:proofErr w:type="gramStart"/>
      <w:r w:rsidR="00FC2CB8" w:rsidRPr="00C37333">
        <w:rPr>
          <w:sz w:val="28"/>
          <w:szCs w:val="28"/>
        </w:rPr>
        <w:t xml:space="preserve">дств </w:t>
      </w:r>
      <w:r w:rsidRPr="00C37333">
        <w:rPr>
          <w:sz w:val="28"/>
          <w:szCs w:val="28"/>
        </w:rPr>
        <w:t>в т</w:t>
      </w:r>
      <w:proofErr w:type="gramEnd"/>
      <w:r w:rsidRPr="00C37333">
        <w:rPr>
          <w:sz w:val="28"/>
          <w:szCs w:val="28"/>
        </w:rPr>
        <w:t xml:space="preserve">екущем году </w:t>
      </w:r>
      <w:r w:rsidR="00FC2CB8" w:rsidRPr="00C37333">
        <w:rPr>
          <w:sz w:val="28"/>
          <w:szCs w:val="28"/>
        </w:rPr>
        <w:t>350</w:t>
      </w:r>
      <w:r w:rsidRPr="00C37333">
        <w:rPr>
          <w:sz w:val="28"/>
          <w:szCs w:val="28"/>
        </w:rPr>
        <w:t>,</w:t>
      </w:r>
      <w:r w:rsidR="00FC2CB8" w:rsidRPr="00C37333">
        <w:rPr>
          <w:sz w:val="28"/>
          <w:szCs w:val="28"/>
        </w:rPr>
        <w:t>0 тыс.</w:t>
      </w:r>
      <w:r w:rsidRPr="00C37333">
        <w:rPr>
          <w:sz w:val="28"/>
          <w:szCs w:val="28"/>
        </w:rPr>
        <w:t xml:space="preserve"> </w:t>
      </w:r>
      <w:r w:rsidR="00FC2CB8" w:rsidRPr="00C37333">
        <w:rPr>
          <w:sz w:val="28"/>
          <w:szCs w:val="28"/>
        </w:rPr>
        <w:t>рублей</w:t>
      </w:r>
      <w:r w:rsidR="0070395A" w:rsidRPr="00C37333">
        <w:rPr>
          <w:sz w:val="28"/>
          <w:szCs w:val="28"/>
        </w:rPr>
        <w:t>.</w:t>
      </w:r>
    </w:p>
    <w:p w:rsidR="00FC2CB8" w:rsidRPr="00C37333" w:rsidRDefault="00FC2CB8" w:rsidP="00C37333">
      <w:pPr>
        <w:keepNext/>
        <w:rPr>
          <w:b/>
          <w:sz w:val="28"/>
          <w:szCs w:val="28"/>
        </w:rPr>
      </w:pPr>
      <w:r w:rsidRPr="00C37333">
        <w:rPr>
          <w:b/>
          <w:sz w:val="28"/>
          <w:szCs w:val="28"/>
        </w:rPr>
        <w:t xml:space="preserve">          Развитие коммунального хозяйства:</w:t>
      </w:r>
    </w:p>
    <w:p w:rsidR="00FC2CB8" w:rsidRPr="00C37333" w:rsidRDefault="00FC2CB8" w:rsidP="00C37333">
      <w:pPr>
        <w:keepNext/>
        <w:jc w:val="both"/>
        <w:rPr>
          <w:sz w:val="28"/>
          <w:szCs w:val="28"/>
        </w:rPr>
      </w:pPr>
      <w:r w:rsidRPr="00C37333">
        <w:rPr>
          <w:sz w:val="28"/>
          <w:szCs w:val="28"/>
        </w:rPr>
        <w:t xml:space="preserve">         </w:t>
      </w:r>
      <w:r w:rsidR="00926A34" w:rsidRPr="00C37333">
        <w:rPr>
          <w:sz w:val="28"/>
          <w:szCs w:val="28"/>
        </w:rPr>
        <w:t>В рамках программы «Чистая вода» в</w:t>
      </w:r>
      <w:r w:rsidR="00926A34" w:rsidRPr="00C37333">
        <w:rPr>
          <w:noProof/>
          <w:spacing w:val="2"/>
          <w:sz w:val="28"/>
          <w:szCs w:val="28"/>
        </w:rPr>
        <w:t xml:space="preserve"> настоящее время ведется работа по</w:t>
      </w:r>
      <w:r w:rsidR="00926A34" w:rsidRPr="00C37333">
        <w:rPr>
          <w:sz w:val="28"/>
          <w:szCs w:val="28"/>
        </w:rPr>
        <w:t xml:space="preserve"> реконструкции очистных сооружений в п. Рогнедино сметной стоимостью 25,6 млн. рублей. </w:t>
      </w:r>
    </w:p>
    <w:p w:rsidR="00926A34" w:rsidRPr="00C37333" w:rsidRDefault="00FC2CB8" w:rsidP="00C604E3">
      <w:pPr>
        <w:keepNext/>
        <w:rPr>
          <w:sz w:val="28"/>
          <w:szCs w:val="28"/>
        </w:rPr>
      </w:pPr>
      <w:r w:rsidRPr="00C37333">
        <w:rPr>
          <w:sz w:val="28"/>
          <w:szCs w:val="28"/>
        </w:rPr>
        <w:t xml:space="preserve">         </w:t>
      </w:r>
      <w:r w:rsidR="00926A34" w:rsidRPr="00C37333">
        <w:rPr>
          <w:sz w:val="28"/>
          <w:szCs w:val="28"/>
        </w:rPr>
        <w:t>В этом году произведен капитальный  ремонт скважины в п. Гобики на сумму 611,2 тыс. рублей (</w:t>
      </w:r>
      <w:r w:rsidR="00645B75" w:rsidRPr="00C37333">
        <w:rPr>
          <w:sz w:val="28"/>
          <w:szCs w:val="28"/>
        </w:rPr>
        <w:t xml:space="preserve">в том числе </w:t>
      </w:r>
      <w:r w:rsidR="00926A34" w:rsidRPr="00C37333">
        <w:rPr>
          <w:sz w:val="28"/>
          <w:szCs w:val="28"/>
        </w:rPr>
        <w:t xml:space="preserve">564 тыс. рублей – областной бюджет). </w:t>
      </w:r>
    </w:p>
    <w:p w:rsidR="00FC2CB8" w:rsidRPr="00C37333" w:rsidRDefault="00926A34" w:rsidP="00C37333">
      <w:pPr>
        <w:pStyle w:val="ad"/>
        <w:keepNext/>
        <w:tabs>
          <w:tab w:val="left" w:pos="720"/>
        </w:tabs>
        <w:spacing w:after="0"/>
        <w:ind w:left="0"/>
        <w:jc w:val="both"/>
        <w:rPr>
          <w:sz w:val="28"/>
          <w:szCs w:val="28"/>
        </w:rPr>
      </w:pPr>
      <w:r w:rsidRPr="00C37333">
        <w:rPr>
          <w:sz w:val="28"/>
          <w:szCs w:val="28"/>
        </w:rPr>
        <w:t xml:space="preserve">        За счет собственных средств </w:t>
      </w:r>
      <w:r w:rsidR="00FC2CB8" w:rsidRPr="00C37333">
        <w:rPr>
          <w:sz w:val="28"/>
          <w:szCs w:val="28"/>
        </w:rPr>
        <w:t>проведена реконструкция водопроводных сетей  протяженностью 0</w:t>
      </w:r>
      <w:r w:rsidR="00D4797E" w:rsidRPr="00C37333">
        <w:rPr>
          <w:sz w:val="28"/>
          <w:szCs w:val="28"/>
        </w:rPr>
        <w:t>,</w:t>
      </w:r>
      <w:r w:rsidR="00FC2CB8" w:rsidRPr="00C37333">
        <w:rPr>
          <w:sz w:val="28"/>
          <w:szCs w:val="28"/>
        </w:rPr>
        <w:t>5 км, стоимостью 100</w:t>
      </w:r>
      <w:r w:rsidRPr="00C37333">
        <w:rPr>
          <w:sz w:val="28"/>
          <w:szCs w:val="28"/>
        </w:rPr>
        <w:t>,</w:t>
      </w:r>
      <w:r w:rsidR="00FC2CB8" w:rsidRPr="00C37333">
        <w:rPr>
          <w:sz w:val="28"/>
          <w:szCs w:val="28"/>
        </w:rPr>
        <w:t xml:space="preserve">0 тысяч рублей  в </w:t>
      </w:r>
      <w:proofErr w:type="spellStart"/>
      <w:r w:rsidR="00FC2CB8" w:rsidRPr="00C37333">
        <w:rPr>
          <w:sz w:val="28"/>
          <w:szCs w:val="28"/>
        </w:rPr>
        <w:t>н.п</w:t>
      </w:r>
      <w:proofErr w:type="gramStart"/>
      <w:r w:rsidR="00FC2CB8" w:rsidRPr="00C37333">
        <w:rPr>
          <w:sz w:val="28"/>
          <w:szCs w:val="28"/>
        </w:rPr>
        <w:t>.Ш</w:t>
      </w:r>
      <w:proofErr w:type="gramEnd"/>
      <w:r w:rsidR="00FC2CB8" w:rsidRPr="00C37333">
        <w:rPr>
          <w:sz w:val="28"/>
          <w:szCs w:val="28"/>
        </w:rPr>
        <w:t>аровичи</w:t>
      </w:r>
      <w:proofErr w:type="spellEnd"/>
      <w:r w:rsidR="00FC2CB8" w:rsidRPr="00C37333">
        <w:rPr>
          <w:sz w:val="28"/>
          <w:szCs w:val="28"/>
        </w:rPr>
        <w:t xml:space="preserve"> </w:t>
      </w:r>
      <w:proofErr w:type="spellStart"/>
      <w:r w:rsidR="00FC2CB8" w:rsidRPr="00C37333">
        <w:rPr>
          <w:sz w:val="28"/>
          <w:szCs w:val="28"/>
        </w:rPr>
        <w:t>Шаровичского</w:t>
      </w:r>
      <w:proofErr w:type="spellEnd"/>
      <w:r w:rsidR="00FC2CB8" w:rsidRPr="00C37333">
        <w:rPr>
          <w:sz w:val="28"/>
          <w:szCs w:val="28"/>
        </w:rPr>
        <w:t xml:space="preserve"> сельского поселения Рогнединского района.</w:t>
      </w:r>
    </w:p>
    <w:p w:rsidR="00FC2CB8" w:rsidRPr="00C37333" w:rsidRDefault="008B197F" w:rsidP="00C604E3">
      <w:pPr>
        <w:pStyle w:val="ad"/>
        <w:keepNext/>
        <w:tabs>
          <w:tab w:val="left" w:pos="720"/>
        </w:tabs>
        <w:spacing w:after="0"/>
        <w:ind w:left="0"/>
        <w:jc w:val="both"/>
        <w:rPr>
          <w:b/>
          <w:sz w:val="28"/>
          <w:szCs w:val="28"/>
        </w:rPr>
      </w:pPr>
      <w:r w:rsidRPr="00C37333">
        <w:rPr>
          <w:sz w:val="28"/>
          <w:szCs w:val="28"/>
        </w:rPr>
        <w:t xml:space="preserve">      </w:t>
      </w:r>
      <w:r w:rsidR="00FC2CB8" w:rsidRPr="00C37333">
        <w:rPr>
          <w:b/>
          <w:sz w:val="28"/>
          <w:szCs w:val="28"/>
        </w:rPr>
        <w:t xml:space="preserve"> </w:t>
      </w:r>
      <w:r w:rsidR="00C604E3">
        <w:rPr>
          <w:b/>
          <w:sz w:val="28"/>
          <w:szCs w:val="28"/>
        </w:rPr>
        <w:t xml:space="preserve"> </w:t>
      </w:r>
      <w:r w:rsidR="00FC2CB8" w:rsidRPr="00C37333">
        <w:rPr>
          <w:b/>
          <w:sz w:val="28"/>
          <w:szCs w:val="28"/>
        </w:rPr>
        <w:t xml:space="preserve"> По региональной программе «Развитие образования»</w:t>
      </w:r>
      <w:r w:rsidR="00FC2CB8" w:rsidRPr="00C37333">
        <w:rPr>
          <w:sz w:val="28"/>
          <w:szCs w:val="28"/>
        </w:rPr>
        <w:t xml:space="preserve"> </w:t>
      </w:r>
      <w:r w:rsidR="00460EA0" w:rsidRPr="00C37333">
        <w:rPr>
          <w:sz w:val="28"/>
          <w:szCs w:val="28"/>
        </w:rPr>
        <w:t>осуществлен капитальный ремонт кровли МБОУ «Вороновская средняя общеобразовательная школа</w:t>
      </w:r>
      <w:r w:rsidR="00FC2CB8" w:rsidRPr="00C37333">
        <w:rPr>
          <w:sz w:val="28"/>
          <w:szCs w:val="28"/>
        </w:rPr>
        <w:t>,  освоено 3</w:t>
      </w:r>
      <w:r w:rsidRPr="00C37333">
        <w:rPr>
          <w:sz w:val="28"/>
          <w:szCs w:val="28"/>
        </w:rPr>
        <w:t>,9 млн</w:t>
      </w:r>
      <w:r w:rsidR="00FC2CB8" w:rsidRPr="00C37333">
        <w:rPr>
          <w:sz w:val="28"/>
          <w:szCs w:val="28"/>
        </w:rPr>
        <w:t>.</w:t>
      </w:r>
      <w:r w:rsidRPr="00C37333">
        <w:rPr>
          <w:sz w:val="28"/>
          <w:szCs w:val="28"/>
        </w:rPr>
        <w:t xml:space="preserve"> </w:t>
      </w:r>
      <w:r w:rsidR="00FC2CB8" w:rsidRPr="00C37333">
        <w:rPr>
          <w:sz w:val="28"/>
          <w:szCs w:val="28"/>
        </w:rPr>
        <w:t>рублей средств областного бюджета.</w:t>
      </w:r>
    </w:p>
    <w:p w:rsidR="00AD36B7" w:rsidRPr="00C37333" w:rsidRDefault="00FC2CB8" w:rsidP="00C37333">
      <w:pPr>
        <w:keepNext/>
        <w:rPr>
          <w:sz w:val="28"/>
          <w:szCs w:val="28"/>
        </w:rPr>
      </w:pPr>
      <w:r w:rsidRPr="00C37333">
        <w:rPr>
          <w:b/>
          <w:sz w:val="28"/>
          <w:szCs w:val="28"/>
        </w:rPr>
        <w:t xml:space="preserve">       </w:t>
      </w:r>
      <w:r w:rsidR="008B197F" w:rsidRPr="00C37333">
        <w:rPr>
          <w:b/>
          <w:sz w:val="28"/>
          <w:szCs w:val="28"/>
        </w:rPr>
        <w:t xml:space="preserve"> </w:t>
      </w:r>
      <w:r w:rsidRPr="00C37333">
        <w:rPr>
          <w:sz w:val="28"/>
          <w:szCs w:val="28"/>
        </w:rPr>
        <w:t xml:space="preserve"> </w:t>
      </w:r>
      <w:r w:rsidR="00460EA0" w:rsidRPr="00C37333">
        <w:rPr>
          <w:sz w:val="28"/>
          <w:szCs w:val="28"/>
        </w:rPr>
        <w:t xml:space="preserve">В рамках национального </w:t>
      </w:r>
      <w:r w:rsidR="00460EA0" w:rsidRPr="00C37333">
        <w:rPr>
          <w:color w:val="000000"/>
          <w:sz w:val="28"/>
          <w:szCs w:val="28"/>
        </w:rPr>
        <w:t xml:space="preserve">проекта "Культура", регионального проекта </w:t>
      </w:r>
      <w:r w:rsidR="00460EA0" w:rsidRPr="00C37333">
        <w:rPr>
          <w:sz w:val="28"/>
          <w:szCs w:val="28"/>
        </w:rPr>
        <w:t>«Культурная среда»</w:t>
      </w:r>
      <w:r w:rsidR="00460EA0" w:rsidRPr="00C37333">
        <w:rPr>
          <w:b/>
          <w:sz w:val="28"/>
          <w:szCs w:val="28"/>
        </w:rPr>
        <w:t xml:space="preserve"> </w:t>
      </w:r>
      <w:r w:rsidR="00460EA0" w:rsidRPr="00C37333">
        <w:rPr>
          <w:color w:val="000000"/>
          <w:sz w:val="28"/>
          <w:szCs w:val="28"/>
        </w:rPr>
        <w:t>ведется т</w:t>
      </w:r>
      <w:r w:rsidR="00460EA0" w:rsidRPr="00C37333">
        <w:rPr>
          <w:sz w:val="28"/>
          <w:szCs w:val="28"/>
        </w:rPr>
        <w:t xml:space="preserve">екущий ремонт </w:t>
      </w:r>
      <w:proofErr w:type="spellStart"/>
      <w:r w:rsidR="00460EA0" w:rsidRPr="00C37333">
        <w:rPr>
          <w:sz w:val="28"/>
          <w:szCs w:val="28"/>
        </w:rPr>
        <w:t>Вороновского</w:t>
      </w:r>
      <w:proofErr w:type="spellEnd"/>
      <w:r w:rsidR="00460EA0" w:rsidRPr="00C37333">
        <w:rPr>
          <w:sz w:val="28"/>
          <w:szCs w:val="28"/>
        </w:rPr>
        <w:t xml:space="preserve"> центра культуры и досуга,  общий объём финансирования 1 млн. 96 тыс. рублей.</w:t>
      </w:r>
      <w:r w:rsidR="00AD36B7" w:rsidRPr="00C37333">
        <w:rPr>
          <w:sz w:val="28"/>
          <w:szCs w:val="28"/>
        </w:rPr>
        <w:t xml:space="preserve"> В том числе 900 тыс. рублей -  областной бюджет и 196 тыс. -  районный бюджет.   </w:t>
      </w:r>
    </w:p>
    <w:p w:rsidR="00FC2CB8" w:rsidRPr="00C37333" w:rsidRDefault="00460EA0" w:rsidP="00C37333">
      <w:pPr>
        <w:keepNext/>
        <w:rPr>
          <w:b/>
          <w:sz w:val="28"/>
          <w:szCs w:val="28"/>
        </w:rPr>
      </w:pPr>
      <w:r w:rsidRPr="00C37333">
        <w:rPr>
          <w:sz w:val="28"/>
          <w:szCs w:val="28"/>
        </w:rPr>
        <w:lastRenderedPageBreak/>
        <w:t xml:space="preserve"> </w:t>
      </w:r>
      <w:r w:rsidR="00FC2CB8" w:rsidRPr="00C37333">
        <w:rPr>
          <w:b/>
          <w:sz w:val="28"/>
          <w:szCs w:val="28"/>
        </w:rPr>
        <w:t xml:space="preserve">        Ремонт спортивных сооружений</w:t>
      </w:r>
    </w:p>
    <w:p w:rsidR="00FC2CB8" w:rsidRPr="00C37333" w:rsidRDefault="00FC2CB8" w:rsidP="00C37333">
      <w:pPr>
        <w:keepNext/>
        <w:jc w:val="both"/>
        <w:rPr>
          <w:sz w:val="28"/>
          <w:szCs w:val="28"/>
        </w:rPr>
      </w:pPr>
      <w:r w:rsidRPr="00C37333">
        <w:rPr>
          <w:sz w:val="28"/>
          <w:szCs w:val="28"/>
        </w:rPr>
        <w:t xml:space="preserve">        </w:t>
      </w:r>
      <w:r w:rsidR="00AD36B7" w:rsidRPr="00C37333">
        <w:rPr>
          <w:sz w:val="28"/>
          <w:szCs w:val="28"/>
        </w:rPr>
        <w:t>В настоящее время</w:t>
      </w:r>
      <w:r w:rsidRPr="00C37333">
        <w:rPr>
          <w:sz w:val="28"/>
          <w:szCs w:val="28"/>
        </w:rPr>
        <w:t xml:space="preserve"> </w:t>
      </w:r>
      <w:r w:rsidR="00AD36B7" w:rsidRPr="00C37333">
        <w:rPr>
          <w:sz w:val="28"/>
          <w:szCs w:val="28"/>
        </w:rPr>
        <w:t xml:space="preserve">ведутся </w:t>
      </w:r>
      <w:r w:rsidRPr="00C37333">
        <w:rPr>
          <w:sz w:val="28"/>
          <w:szCs w:val="28"/>
        </w:rPr>
        <w:t xml:space="preserve"> ремонт</w:t>
      </w:r>
      <w:r w:rsidR="00AD36B7" w:rsidRPr="00C37333">
        <w:rPr>
          <w:sz w:val="28"/>
          <w:szCs w:val="28"/>
        </w:rPr>
        <w:t>ы</w:t>
      </w:r>
      <w:r w:rsidRPr="00C37333">
        <w:rPr>
          <w:sz w:val="28"/>
          <w:szCs w:val="28"/>
        </w:rPr>
        <w:t xml:space="preserve"> стадиона п.</w:t>
      </w:r>
      <w:r w:rsidR="00AD36B7" w:rsidRPr="00C37333">
        <w:rPr>
          <w:sz w:val="28"/>
          <w:szCs w:val="28"/>
        </w:rPr>
        <w:t xml:space="preserve"> </w:t>
      </w:r>
      <w:r w:rsidRPr="00C37333">
        <w:rPr>
          <w:sz w:val="28"/>
          <w:szCs w:val="28"/>
        </w:rPr>
        <w:t>Рогнедино, общая стоимость работ 2</w:t>
      </w:r>
      <w:r w:rsidR="00AD36B7" w:rsidRPr="00C37333">
        <w:rPr>
          <w:sz w:val="28"/>
          <w:szCs w:val="28"/>
        </w:rPr>
        <w:t>,4 млн</w:t>
      </w:r>
      <w:r w:rsidRPr="00C37333">
        <w:rPr>
          <w:sz w:val="28"/>
          <w:szCs w:val="28"/>
        </w:rPr>
        <w:t>.</w:t>
      </w:r>
      <w:r w:rsidR="00AD36B7" w:rsidRPr="00C37333">
        <w:rPr>
          <w:sz w:val="28"/>
          <w:szCs w:val="28"/>
        </w:rPr>
        <w:t xml:space="preserve"> </w:t>
      </w:r>
      <w:r w:rsidRPr="00C37333">
        <w:rPr>
          <w:sz w:val="28"/>
          <w:szCs w:val="28"/>
        </w:rPr>
        <w:t>рублей</w:t>
      </w:r>
      <w:r w:rsidR="00AD36B7" w:rsidRPr="00C37333">
        <w:rPr>
          <w:sz w:val="28"/>
          <w:szCs w:val="28"/>
        </w:rPr>
        <w:t xml:space="preserve"> и </w:t>
      </w:r>
      <w:r w:rsidRPr="00C37333">
        <w:rPr>
          <w:sz w:val="28"/>
          <w:szCs w:val="28"/>
        </w:rPr>
        <w:t xml:space="preserve"> стадиона в </w:t>
      </w:r>
      <w:proofErr w:type="spellStart"/>
      <w:r w:rsidRPr="00C37333">
        <w:rPr>
          <w:sz w:val="28"/>
          <w:szCs w:val="28"/>
        </w:rPr>
        <w:t>н.п</w:t>
      </w:r>
      <w:proofErr w:type="spellEnd"/>
      <w:r w:rsidRPr="00C37333">
        <w:rPr>
          <w:sz w:val="28"/>
          <w:szCs w:val="28"/>
        </w:rPr>
        <w:t>.</w:t>
      </w:r>
      <w:r w:rsidR="00AD36B7" w:rsidRPr="00C37333">
        <w:rPr>
          <w:sz w:val="28"/>
          <w:szCs w:val="28"/>
        </w:rPr>
        <w:t xml:space="preserve"> </w:t>
      </w:r>
      <w:proofErr w:type="gramStart"/>
      <w:r w:rsidRPr="00C37333">
        <w:rPr>
          <w:sz w:val="28"/>
          <w:szCs w:val="28"/>
        </w:rPr>
        <w:t>Вороново</w:t>
      </w:r>
      <w:proofErr w:type="gramEnd"/>
      <w:r w:rsidRPr="00C37333">
        <w:rPr>
          <w:sz w:val="28"/>
          <w:szCs w:val="28"/>
        </w:rPr>
        <w:t xml:space="preserve"> </w:t>
      </w:r>
      <w:r w:rsidR="00AD36B7" w:rsidRPr="00C37333">
        <w:rPr>
          <w:sz w:val="28"/>
          <w:szCs w:val="28"/>
        </w:rPr>
        <w:t>сметной</w:t>
      </w:r>
      <w:r w:rsidRPr="00C37333">
        <w:rPr>
          <w:sz w:val="28"/>
          <w:szCs w:val="28"/>
        </w:rPr>
        <w:t xml:space="preserve"> стоимость</w:t>
      </w:r>
      <w:r w:rsidR="00AD36B7" w:rsidRPr="00C37333">
        <w:rPr>
          <w:sz w:val="28"/>
          <w:szCs w:val="28"/>
        </w:rPr>
        <w:t>ю</w:t>
      </w:r>
      <w:r w:rsidRPr="00C37333">
        <w:rPr>
          <w:sz w:val="28"/>
          <w:szCs w:val="28"/>
        </w:rPr>
        <w:t xml:space="preserve">   953</w:t>
      </w:r>
      <w:r w:rsidR="00AD36B7" w:rsidRPr="00C37333">
        <w:rPr>
          <w:sz w:val="28"/>
          <w:szCs w:val="28"/>
        </w:rPr>
        <w:t>,</w:t>
      </w:r>
      <w:r w:rsidRPr="00C37333">
        <w:rPr>
          <w:sz w:val="28"/>
          <w:szCs w:val="28"/>
        </w:rPr>
        <w:t>0  тыс.</w:t>
      </w:r>
      <w:r w:rsidR="00AD36B7" w:rsidRPr="00C37333">
        <w:rPr>
          <w:sz w:val="28"/>
          <w:szCs w:val="28"/>
        </w:rPr>
        <w:t xml:space="preserve"> </w:t>
      </w:r>
      <w:r w:rsidRPr="00C37333">
        <w:rPr>
          <w:sz w:val="28"/>
          <w:szCs w:val="28"/>
        </w:rPr>
        <w:t>рублей.</w:t>
      </w:r>
    </w:p>
    <w:p w:rsidR="003920D0" w:rsidRPr="00C37333" w:rsidRDefault="00FC2CB8" w:rsidP="00C37333">
      <w:pPr>
        <w:keepNext/>
        <w:jc w:val="both"/>
        <w:rPr>
          <w:b/>
          <w:bCs/>
          <w:sz w:val="28"/>
          <w:szCs w:val="28"/>
        </w:rPr>
      </w:pPr>
      <w:r w:rsidRPr="00C37333">
        <w:rPr>
          <w:sz w:val="28"/>
          <w:szCs w:val="28"/>
        </w:rPr>
        <w:t xml:space="preserve">       </w:t>
      </w:r>
      <w:r w:rsidRPr="00C37333">
        <w:rPr>
          <w:b/>
          <w:bCs/>
          <w:sz w:val="28"/>
          <w:szCs w:val="28"/>
        </w:rPr>
        <w:t xml:space="preserve"> По муниципальной программе «Формирование современной городской среды» на 2018-2020 годы</w:t>
      </w:r>
      <w:r w:rsidRPr="00C37333">
        <w:rPr>
          <w:bCs/>
          <w:sz w:val="28"/>
          <w:szCs w:val="28"/>
        </w:rPr>
        <w:t xml:space="preserve"> </w:t>
      </w:r>
      <w:r w:rsidR="009D5272" w:rsidRPr="00C37333">
        <w:rPr>
          <w:bCs/>
          <w:sz w:val="28"/>
          <w:szCs w:val="28"/>
        </w:rPr>
        <w:t xml:space="preserve">в текущем году </w:t>
      </w:r>
      <w:r w:rsidRPr="00C37333">
        <w:rPr>
          <w:sz w:val="28"/>
          <w:szCs w:val="28"/>
        </w:rPr>
        <w:t>выделен</w:t>
      </w:r>
      <w:r w:rsidR="003920D0" w:rsidRPr="00C37333">
        <w:rPr>
          <w:sz w:val="28"/>
          <w:szCs w:val="28"/>
        </w:rPr>
        <w:t>о 2,5 млн. рублей</w:t>
      </w:r>
      <w:r w:rsidRPr="00C37333">
        <w:rPr>
          <w:sz w:val="28"/>
          <w:szCs w:val="28"/>
        </w:rPr>
        <w:t xml:space="preserve"> на благоустройство общественной территории (детская площадка)  в п.</w:t>
      </w:r>
      <w:r w:rsidR="003920D0" w:rsidRPr="00C37333">
        <w:rPr>
          <w:sz w:val="28"/>
          <w:szCs w:val="28"/>
        </w:rPr>
        <w:t xml:space="preserve"> </w:t>
      </w:r>
      <w:r w:rsidRPr="00C37333">
        <w:rPr>
          <w:sz w:val="28"/>
          <w:szCs w:val="28"/>
        </w:rPr>
        <w:t>Рогнедино по ул. Первомайская, 6А</w:t>
      </w:r>
      <w:r w:rsidR="003920D0" w:rsidRPr="00C37333">
        <w:rPr>
          <w:sz w:val="28"/>
          <w:szCs w:val="28"/>
        </w:rPr>
        <w:t xml:space="preserve">. </w:t>
      </w:r>
    </w:p>
    <w:p w:rsidR="00FC2CB8" w:rsidRPr="00C37333" w:rsidRDefault="00FC2CB8" w:rsidP="00C37333">
      <w:pPr>
        <w:keepNext/>
        <w:jc w:val="both"/>
        <w:rPr>
          <w:b/>
          <w:bCs/>
          <w:sz w:val="28"/>
          <w:szCs w:val="28"/>
        </w:rPr>
      </w:pPr>
      <w:r w:rsidRPr="00C37333">
        <w:rPr>
          <w:sz w:val="28"/>
          <w:szCs w:val="28"/>
        </w:rPr>
        <w:t>4 октября 2019 года детская площадка введена в эксплуатацию.</w:t>
      </w:r>
    </w:p>
    <w:p w:rsidR="00FC2CB8" w:rsidRPr="00C37333" w:rsidRDefault="00FC2CB8" w:rsidP="00C37333">
      <w:pPr>
        <w:keepNext/>
        <w:jc w:val="both"/>
        <w:rPr>
          <w:sz w:val="28"/>
          <w:szCs w:val="28"/>
        </w:rPr>
      </w:pPr>
      <w:r w:rsidRPr="00C37333">
        <w:rPr>
          <w:sz w:val="28"/>
          <w:szCs w:val="28"/>
        </w:rPr>
        <w:t xml:space="preserve">      </w:t>
      </w:r>
      <w:r w:rsidR="003C76A5">
        <w:rPr>
          <w:sz w:val="28"/>
          <w:szCs w:val="28"/>
        </w:rPr>
        <w:t xml:space="preserve"> </w:t>
      </w:r>
      <w:r w:rsidRPr="00C37333">
        <w:rPr>
          <w:sz w:val="28"/>
          <w:szCs w:val="28"/>
        </w:rPr>
        <w:t xml:space="preserve"> Приобретены два автобуса для организации регулярных муниципальных пассажирских перевозок, стоимостью 3</w:t>
      </w:r>
      <w:r w:rsidR="003920D0" w:rsidRPr="00C37333">
        <w:rPr>
          <w:sz w:val="28"/>
          <w:szCs w:val="28"/>
        </w:rPr>
        <w:t>,7</w:t>
      </w:r>
      <w:r w:rsidRPr="00C37333">
        <w:rPr>
          <w:sz w:val="28"/>
          <w:szCs w:val="28"/>
        </w:rPr>
        <w:t xml:space="preserve"> млн.</w:t>
      </w:r>
      <w:r w:rsidR="003920D0" w:rsidRPr="00C37333">
        <w:rPr>
          <w:sz w:val="28"/>
          <w:szCs w:val="28"/>
        </w:rPr>
        <w:t xml:space="preserve"> </w:t>
      </w:r>
      <w:r w:rsidRPr="00C37333">
        <w:rPr>
          <w:sz w:val="28"/>
          <w:szCs w:val="28"/>
        </w:rPr>
        <w:t>рублей.</w:t>
      </w:r>
    </w:p>
    <w:p w:rsidR="00DC0CCF" w:rsidRPr="00C37333" w:rsidRDefault="003C76A5" w:rsidP="00C37333">
      <w:pPr>
        <w:keepNext/>
        <w:suppressAutoHyphens/>
        <w:autoSpaceDE w:val="0"/>
        <w:autoSpaceDN w:val="0"/>
        <w:adjustRightInd w:val="0"/>
        <w:ind w:right="-2" w:firstLine="426"/>
        <w:jc w:val="both"/>
        <w:rPr>
          <w:color w:val="000000" w:themeColor="text1"/>
          <w:sz w:val="28"/>
          <w:szCs w:val="28"/>
        </w:rPr>
      </w:pPr>
      <w:r>
        <w:rPr>
          <w:color w:val="000000" w:themeColor="text1"/>
          <w:sz w:val="28"/>
          <w:szCs w:val="28"/>
        </w:rPr>
        <w:t xml:space="preserve"> </w:t>
      </w:r>
      <w:r w:rsidR="00DC0CCF" w:rsidRPr="00C37333">
        <w:rPr>
          <w:color w:val="000000" w:themeColor="text1"/>
          <w:sz w:val="28"/>
          <w:szCs w:val="28"/>
        </w:rPr>
        <w:t>По крупным и средним предприятиям объём инвестиций в основной капитал в 201</w:t>
      </w:r>
      <w:r w:rsidR="00724503" w:rsidRPr="00C37333">
        <w:rPr>
          <w:color w:val="000000" w:themeColor="text1"/>
          <w:sz w:val="28"/>
          <w:szCs w:val="28"/>
        </w:rPr>
        <w:t>8</w:t>
      </w:r>
      <w:r w:rsidR="00DC0CCF" w:rsidRPr="00C37333">
        <w:rPr>
          <w:color w:val="000000" w:themeColor="text1"/>
          <w:sz w:val="28"/>
          <w:szCs w:val="28"/>
        </w:rPr>
        <w:t xml:space="preserve"> году  составил 8</w:t>
      </w:r>
      <w:r w:rsidR="00724503" w:rsidRPr="00C37333">
        <w:rPr>
          <w:color w:val="000000" w:themeColor="text1"/>
          <w:sz w:val="28"/>
          <w:szCs w:val="28"/>
        </w:rPr>
        <w:t>3</w:t>
      </w:r>
      <w:r w:rsidR="00DC0CCF" w:rsidRPr="00C37333">
        <w:rPr>
          <w:color w:val="000000" w:themeColor="text1"/>
          <w:sz w:val="28"/>
          <w:szCs w:val="28"/>
        </w:rPr>
        <w:t>,4  млн. рублей. По оценке в 201</w:t>
      </w:r>
      <w:r w:rsidR="00724503" w:rsidRPr="00C37333">
        <w:rPr>
          <w:color w:val="000000" w:themeColor="text1"/>
          <w:sz w:val="28"/>
          <w:szCs w:val="28"/>
        </w:rPr>
        <w:t>9</w:t>
      </w:r>
      <w:r w:rsidR="00DC0CCF" w:rsidRPr="00C37333">
        <w:rPr>
          <w:color w:val="000000" w:themeColor="text1"/>
          <w:sz w:val="28"/>
          <w:szCs w:val="28"/>
        </w:rPr>
        <w:t xml:space="preserve"> года объем инвестиций в основной капитал по крупным и средним предприятиям составит </w:t>
      </w:r>
      <w:r w:rsidR="00724503" w:rsidRPr="00C37333">
        <w:rPr>
          <w:color w:val="000000" w:themeColor="text1"/>
          <w:sz w:val="28"/>
          <w:szCs w:val="28"/>
        </w:rPr>
        <w:t>41,0</w:t>
      </w:r>
      <w:r w:rsidR="00DC0CCF" w:rsidRPr="00C37333">
        <w:rPr>
          <w:color w:val="000000" w:themeColor="text1"/>
          <w:sz w:val="28"/>
          <w:szCs w:val="28"/>
        </w:rPr>
        <w:t xml:space="preserve">  млн. рублей, </w:t>
      </w:r>
      <w:r w:rsidR="00724503" w:rsidRPr="00C37333">
        <w:rPr>
          <w:color w:val="000000" w:themeColor="text1"/>
          <w:sz w:val="28"/>
          <w:szCs w:val="28"/>
        </w:rPr>
        <w:t xml:space="preserve">снизится </w:t>
      </w:r>
      <w:r w:rsidR="00DC0CCF" w:rsidRPr="00C37333">
        <w:rPr>
          <w:color w:val="000000" w:themeColor="text1"/>
          <w:sz w:val="28"/>
          <w:szCs w:val="28"/>
        </w:rPr>
        <w:t xml:space="preserve">в сопоставимых ценах на </w:t>
      </w:r>
      <w:r w:rsidR="00724503" w:rsidRPr="00C37333">
        <w:rPr>
          <w:color w:val="000000" w:themeColor="text1"/>
          <w:sz w:val="28"/>
          <w:szCs w:val="28"/>
        </w:rPr>
        <w:t xml:space="preserve">44,3 </w:t>
      </w:r>
      <w:r w:rsidR="00DC0CCF" w:rsidRPr="00C37333">
        <w:rPr>
          <w:color w:val="000000" w:themeColor="text1"/>
          <w:sz w:val="28"/>
          <w:szCs w:val="28"/>
        </w:rPr>
        <w:t>процентов к уровню 201</w:t>
      </w:r>
      <w:r w:rsidR="00724503" w:rsidRPr="00C37333">
        <w:rPr>
          <w:color w:val="000000" w:themeColor="text1"/>
          <w:sz w:val="28"/>
          <w:szCs w:val="28"/>
        </w:rPr>
        <w:t>8</w:t>
      </w:r>
      <w:r w:rsidR="00DC0CCF" w:rsidRPr="00C37333">
        <w:rPr>
          <w:color w:val="000000" w:themeColor="text1"/>
          <w:sz w:val="28"/>
          <w:szCs w:val="28"/>
        </w:rPr>
        <w:t xml:space="preserve"> года.</w:t>
      </w:r>
    </w:p>
    <w:p w:rsidR="00DC0CCF" w:rsidRPr="00C37333" w:rsidRDefault="003C76A5" w:rsidP="00C37333">
      <w:pPr>
        <w:keepNext/>
        <w:ind w:firstLine="426"/>
        <w:jc w:val="both"/>
        <w:rPr>
          <w:sz w:val="28"/>
          <w:szCs w:val="28"/>
        </w:rPr>
      </w:pPr>
      <w:r>
        <w:rPr>
          <w:color w:val="000000" w:themeColor="text1"/>
          <w:sz w:val="28"/>
          <w:szCs w:val="28"/>
        </w:rPr>
        <w:t xml:space="preserve"> </w:t>
      </w:r>
      <w:r w:rsidR="00DC0CCF" w:rsidRPr="00C37333">
        <w:rPr>
          <w:color w:val="000000" w:themeColor="text1"/>
          <w:sz w:val="28"/>
          <w:szCs w:val="28"/>
        </w:rPr>
        <w:t xml:space="preserve">В структуре инвестиций по </w:t>
      </w:r>
      <w:r w:rsidR="00DC0CCF" w:rsidRPr="00C37333">
        <w:rPr>
          <w:sz w:val="28"/>
          <w:szCs w:val="28"/>
        </w:rPr>
        <w:t>источникам финансирования основной удельный вес приходится на привлеченные средства предприятий. Они займут   9</w:t>
      </w:r>
      <w:r w:rsidR="00724503" w:rsidRPr="00C37333">
        <w:rPr>
          <w:sz w:val="28"/>
          <w:szCs w:val="28"/>
        </w:rPr>
        <w:t>0</w:t>
      </w:r>
      <w:r w:rsidR="00DC0CCF" w:rsidRPr="00C37333">
        <w:rPr>
          <w:sz w:val="28"/>
          <w:szCs w:val="28"/>
        </w:rPr>
        <w:t xml:space="preserve"> процентов общего объема инвестиций, освоенных в 201</w:t>
      </w:r>
      <w:r w:rsidR="00724503" w:rsidRPr="00C37333">
        <w:rPr>
          <w:sz w:val="28"/>
          <w:szCs w:val="28"/>
        </w:rPr>
        <w:t>9</w:t>
      </w:r>
      <w:r w:rsidR="00DC0CCF" w:rsidRPr="00C37333">
        <w:rPr>
          <w:sz w:val="28"/>
          <w:szCs w:val="28"/>
        </w:rPr>
        <w:t xml:space="preserve"> году. </w:t>
      </w:r>
    </w:p>
    <w:p w:rsidR="00DC0CCF" w:rsidRDefault="00DC0CCF" w:rsidP="00C37333">
      <w:pPr>
        <w:keepNext/>
        <w:widowControl w:val="0"/>
        <w:ind w:firstLine="425"/>
        <w:jc w:val="both"/>
        <w:rPr>
          <w:sz w:val="28"/>
          <w:szCs w:val="28"/>
        </w:rPr>
      </w:pPr>
      <w:r w:rsidRPr="00C37333">
        <w:rPr>
          <w:sz w:val="28"/>
          <w:szCs w:val="28"/>
        </w:rPr>
        <w:t>В объеме привлеченных средств наибольший удельный вес приходится на бюджетные средства (9</w:t>
      </w:r>
      <w:r w:rsidR="00724503" w:rsidRPr="00C37333">
        <w:rPr>
          <w:sz w:val="28"/>
          <w:szCs w:val="28"/>
        </w:rPr>
        <w:t>0</w:t>
      </w:r>
      <w:r w:rsidRPr="00C37333">
        <w:rPr>
          <w:sz w:val="28"/>
          <w:szCs w:val="28"/>
        </w:rPr>
        <w:t xml:space="preserve"> процентов),  в том числе  средства федерального бюджета  - </w:t>
      </w:r>
      <w:r w:rsidR="00724503" w:rsidRPr="00C37333">
        <w:rPr>
          <w:sz w:val="28"/>
          <w:szCs w:val="28"/>
        </w:rPr>
        <w:t>2,4</w:t>
      </w:r>
      <w:r w:rsidRPr="00C37333">
        <w:rPr>
          <w:sz w:val="28"/>
          <w:szCs w:val="28"/>
        </w:rPr>
        <w:t xml:space="preserve"> процентов, областного бюджета – </w:t>
      </w:r>
      <w:r w:rsidR="00724503" w:rsidRPr="00C37333">
        <w:rPr>
          <w:sz w:val="28"/>
          <w:szCs w:val="28"/>
        </w:rPr>
        <w:t>9</w:t>
      </w:r>
      <w:r w:rsidRPr="00C37333">
        <w:rPr>
          <w:sz w:val="28"/>
          <w:szCs w:val="28"/>
        </w:rPr>
        <w:t>3,</w:t>
      </w:r>
      <w:r w:rsidR="00724503" w:rsidRPr="00C37333">
        <w:rPr>
          <w:sz w:val="28"/>
          <w:szCs w:val="28"/>
        </w:rPr>
        <w:t>8</w:t>
      </w:r>
      <w:r w:rsidRPr="00C37333">
        <w:rPr>
          <w:sz w:val="28"/>
          <w:szCs w:val="28"/>
        </w:rPr>
        <w:t xml:space="preserve"> процентов, местного бюджета – </w:t>
      </w:r>
      <w:r w:rsidR="00724503" w:rsidRPr="00C37333">
        <w:rPr>
          <w:sz w:val="28"/>
          <w:szCs w:val="28"/>
        </w:rPr>
        <w:t>3,8</w:t>
      </w:r>
      <w:r w:rsidRPr="00C37333">
        <w:rPr>
          <w:sz w:val="28"/>
          <w:szCs w:val="28"/>
        </w:rPr>
        <w:t xml:space="preserve"> процентов. </w:t>
      </w:r>
    </w:p>
    <w:p w:rsidR="00331ED1" w:rsidRPr="00C37333" w:rsidRDefault="00331ED1" w:rsidP="00C37333">
      <w:pPr>
        <w:pStyle w:val="ab"/>
        <w:keepNext/>
        <w:widowControl w:val="0"/>
        <w:ind w:firstLine="425"/>
        <w:jc w:val="center"/>
        <w:rPr>
          <w:b/>
          <w:sz w:val="28"/>
          <w:szCs w:val="28"/>
        </w:rPr>
      </w:pPr>
      <w:r w:rsidRPr="00C37333">
        <w:rPr>
          <w:b/>
          <w:sz w:val="28"/>
          <w:szCs w:val="28"/>
        </w:rPr>
        <w:t>Основные направления деятельности</w:t>
      </w:r>
    </w:p>
    <w:p w:rsidR="00331ED1" w:rsidRPr="00C37333" w:rsidRDefault="00331ED1" w:rsidP="00C37333">
      <w:pPr>
        <w:pStyle w:val="ab"/>
        <w:keepNext/>
        <w:widowControl w:val="0"/>
        <w:ind w:firstLine="425"/>
        <w:jc w:val="center"/>
        <w:rPr>
          <w:b/>
          <w:sz w:val="28"/>
          <w:szCs w:val="28"/>
        </w:rPr>
      </w:pPr>
      <w:r w:rsidRPr="00C37333">
        <w:rPr>
          <w:b/>
          <w:sz w:val="28"/>
          <w:szCs w:val="28"/>
        </w:rPr>
        <w:t>на 2020</w:t>
      </w:r>
      <w:r w:rsidR="008B4EE6" w:rsidRPr="00C37333">
        <w:rPr>
          <w:b/>
          <w:sz w:val="28"/>
          <w:szCs w:val="28"/>
        </w:rPr>
        <w:t>-2022</w:t>
      </w:r>
      <w:r w:rsidRPr="00C37333">
        <w:rPr>
          <w:b/>
          <w:sz w:val="28"/>
          <w:szCs w:val="28"/>
        </w:rPr>
        <w:t xml:space="preserve"> год</w:t>
      </w:r>
      <w:r w:rsidR="008B4EE6" w:rsidRPr="00C37333">
        <w:rPr>
          <w:b/>
          <w:sz w:val="28"/>
          <w:szCs w:val="28"/>
        </w:rPr>
        <w:t>ы</w:t>
      </w:r>
    </w:p>
    <w:p w:rsidR="00331ED1" w:rsidRPr="00C37333" w:rsidRDefault="00331ED1" w:rsidP="00C37333">
      <w:pPr>
        <w:keepNext/>
        <w:widowControl w:val="0"/>
        <w:ind w:firstLine="425"/>
        <w:jc w:val="both"/>
        <w:rPr>
          <w:sz w:val="28"/>
          <w:szCs w:val="28"/>
        </w:rPr>
      </w:pPr>
      <w:r w:rsidRPr="00C37333">
        <w:rPr>
          <w:b/>
          <w:sz w:val="28"/>
          <w:szCs w:val="28"/>
        </w:rPr>
        <w:t>В рамках программы «Чистая вода»</w:t>
      </w:r>
      <w:r w:rsidRPr="00C37333">
        <w:rPr>
          <w:sz w:val="28"/>
          <w:szCs w:val="28"/>
        </w:rPr>
        <w:t xml:space="preserve"> планируется:</w:t>
      </w:r>
    </w:p>
    <w:p w:rsidR="00331ED1" w:rsidRPr="00C37333" w:rsidRDefault="00331ED1" w:rsidP="00C37333">
      <w:pPr>
        <w:keepNext/>
        <w:widowControl w:val="0"/>
        <w:ind w:firstLine="425"/>
        <w:jc w:val="both"/>
        <w:rPr>
          <w:sz w:val="28"/>
          <w:szCs w:val="28"/>
        </w:rPr>
      </w:pPr>
      <w:r w:rsidRPr="00C37333">
        <w:rPr>
          <w:sz w:val="28"/>
          <w:szCs w:val="28"/>
        </w:rPr>
        <w:t>- реконструкция водопроводных сетей протяженностью 3,5 км стоимостью 4,</w:t>
      </w:r>
      <w:r w:rsidR="0009520F" w:rsidRPr="00C37333">
        <w:rPr>
          <w:sz w:val="28"/>
          <w:szCs w:val="28"/>
        </w:rPr>
        <w:t>2</w:t>
      </w:r>
      <w:r w:rsidRPr="00C37333">
        <w:rPr>
          <w:sz w:val="28"/>
          <w:szCs w:val="28"/>
        </w:rPr>
        <w:t xml:space="preserve"> млн. рублей в </w:t>
      </w:r>
      <w:proofErr w:type="spellStart"/>
      <w:r w:rsidR="0009520F" w:rsidRPr="00C37333">
        <w:rPr>
          <w:sz w:val="28"/>
          <w:szCs w:val="28"/>
        </w:rPr>
        <w:t>н.п</w:t>
      </w:r>
      <w:proofErr w:type="spellEnd"/>
      <w:r w:rsidR="0009520F" w:rsidRPr="00C37333">
        <w:rPr>
          <w:sz w:val="28"/>
          <w:szCs w:val="28"/>
        </w:rPr>
        <w:t xml:space="preserve">. </w:t>
      </w:r>
      <w:proofErr w:type="spellStart"/>
      <w:r w:rsidRPr="00C37333">
        <w:rPr>
          <w:sz w:val="28"/>
          <w:szCs w:val="28"/>
        </w:rPr>
        <w:t>Тюнино</w:t>
      </w:r>
      <w:proofErr w:type="spellEnd"/>
      <w:r w:rsidR="0009520F" w:rsidRPr="00C37333">
        <w:rPr>
          <w:sz w:val="28"/>
          <w:szCs w:val="28"/>
        </w:rPr>
        <w:t xml:space="preserve"> (2020 г.)</w:t>
      </w:r>
      <w:r w:rsidRPr="00C37333">
        <w:rPr>
          <w:sz w:val="28"/>
          <w:szCs w:val="28"/>
        </w:rPr>
        <w:t xml:space="preserve">. </w:t>
      </w:r>
    </w:p>
    <w:p w:rsidR="0009520F" w:rsidRPr="00C37333" w:rsidRDefault="0009520F" w:rsidP="00C37333">
      <w:pPr>
        <w:keepNext/>
        <w:widowControl w:val="0"/>
        <w:ind w:firstLine="425"/>
        <w:jc w:val="both"/>
        <w:rPr>
          <w:sz w:val="28"/>
          <w:szCs w:val="28"/>
        </w:rPr>
      </w:pPr>
      <w:r w:rsidRPr="00C37333">
        <w:rPr>
          <w:sz w:val="28"/>
          <w:szCs w:val="28"/>
        </w:rPr>
        <w:t xml:space="preserve">-  реконструкция водопроводных сетей сметной стоимостью 5,1 млн. рублей в </w:t>
      </w:r>
      <w:proofErr w:type="spellStart"/>
      <w:r w:rsidRPr="00C37333">
        <w:rPr>
          <w:sz w:val="28"/>
          <w:szCs w:val="28"/>
        </w:rPr>
        <w:t>н.п</w:t>
      </w:r>
      <w:proofErr w:type="spellEnd"/>
      <w:r w:rsidRPr="00C37333">
        <w:rPr>
          <w:sz w:val="28"/>
          <w:szCs w:val="28"/>
        </w:rPr>
        <w:t>. Осовик (2021 г.).</w:t>
      </w:r>
    </w:p>
    <w:p w:rsidR="0009520F" w:rsidRPr="00C37333" w:rsidRDefault="0009520F" w:rsidP="00C37333">
      <w:pPr>
        <w:keepNext/>
        <w:widowControl w:val="0"/>
        <w:ind w:firstLine="425"/>
        <w:jc w:val="both"/>
        <w:rPr>
          <w:sz w:val="28"/>
          <w:szCs w:val="28"/>
        </w:rPr>
      </w:pPr>
      <w:r w:rsidRPr="00C37333">
        <w:rPr>
          <w:sz w:val="28"/>
          <w:szCs w:val="28"/>
        </w:rPr>
        <w:t xml:space="preserve">-   реконструкция водопроводных сетей  стоимостью 8,2 млн. рублей в </w:t>
      </w:r>
      <w:proofErr w:type="spellStart"/>
      <w:r w:rsidRPr="00C37333">
        <w:rPr>
          <w:sz w:val="28"/>
          <w:szCs w:val="28"/>
        </w:rPr>
        <w:t>н.п</w:t>
      </w:r>
      <w:proofErr w:type="spellEnd"/>
      <w:r w:rsidRPr="00C37333">
        <w:rPr>
          <w:sz w:val="28"/>
          <w:szCs w:val="28"/>
        </w:rPr>
        <w:t>. Рогнедино (2022 г.).</w:t>
      </w:r>
    </w:p>
    <w:p w:rsidR="00331ED1" w:rsidRPr="00C37333" w:rsidRDefault="00331ED1" w:rsidP="00C37333">
      <w:pPr>
        <w:keepNext/>
        <w:widowControl w:val="0"/>
        <w:ind w:firstLine="425"/>
        <w:jc w:val="both"/>
        <w:rPr>
          <w:sz w:val="28"/>
          <w:szCs w:val="28"/>
        </w:rPr>
      </w:pPr>
      <w:r w:rsidRPr="00C37333">
        <w:rPr>
          <w:b/>
          <w:sz w:val="28"/>
          <w:szCs w:val="28"/>
        </w:rPr>
        <w:t>По   региональной Программе «Проведение</w:t>
      </w:r>
      <w:r w:rsidRPr="00C37333">
        <w:rPr>
          <w:sz w:val="28"/>
          <w:szCs w:val="28"/>
        </w:rPr>
        <w:t xml:space="preserve"> </w:t>
      </w:r>
      <w:r w:rsidRPr="00C37333">
        <w:rPr>
          <w:b/>
          <w:sz w:val="28"/>
          <w:szCs w:val="28"/>
        </w:rPr>
        <w:t>капитального ремонта общего имущества многоквартирных домов на территории Брянской области» -</w:t>
      </w:r>
      <w:r w:rsidRPr="00C37333">
        <w:rPr>
          <w:sz w:val="28"/>
          <w:szCs w:val="28"/>
        </w:rPr>
        <w:t xml:space="preserve"> ремонт кровли многоквартирного жилого дома по ул. Первомайской, дом 11,  п. Рогнедино сметной стоимостью  </w:t>
      </w:r>
      <w:r w:rsidR="00FF6E55" w:rsidRPr="00C37333">
        <w:rPr>
          <w:sz w:val="28"/>
          <w:szCs w:val="28"/>
        </w:rPr>
        <w:t>4,1</w:t>
      </w:r>
      <w:r w:rsidRPr="00C37333">
        <w:rPr>
          <w:sz w:val="28"/>
          <w:szCs w:val="28"/>
        </w:rPr>
        <w:t xml:space="preserve"> млн. рублей.</w:t>
      </w:r>
    </w:p>
    <w:p w:rsidR="00331ED1" w:rsidRPr="00C37333" w:rsidRDefault="00331ED1" w:rsidP="00C37333">
      <w:pPr>
        <w:keepNext/>
        <w:widowControl w:val="0"/>
        <w:ind w:firstLine="425"/>
        <w:jc w:val="both"/>
        <w:rPr>
          <w:sz w:val="28"/>
          <w:szCs w:val="28"/>
        </w:rPr>
      </w:pPr>
      <w:proofErr w:type="gramStart"/>
      <w:r w:rsidRPr="00C37333">
        <w:rPr>
          <w:b/>
          <w:sz w:val="28"/>
          <w:szCs w:val="28"/>
        </w:rPr>
        <w:t xml:space="preserve">По программе «Развитие образования» </w:t>
      </w:r>
      <w:r w:rsidR="009F2140" w:rsidRPr="00C37333">
        <w:rPr>
          <w:sz w:val="28"/>
          <w:szCs w:val="28"/>
        </w:rPr>
        <w:t>в</w:t>
      </w:r>
      <w:r w:rsidR="00316D82" w:rsidRPr="00C37333">
        <w:rPr>
          <w:sz w:val="28"/>
          <w:szCs w:val="28"/>
        </w:rPr>
        <w:t xml:space="preserve"> 2020 году запланирован к</w:t>
      </w:r>
      <w:r w:rsidRPr="00C37333">
        <w:rPr>
          <w:sz w:val="28"/>
          <w:szCs w:val="28"/>
        </w:rPr>
        <w:t>апитальный ремонт кровл</w:t>
      </w:r>
      <w:r w:rsidR="00316D82" w:rsidRPr="00C37333">
        <w:rPr>
          <w:sz w:val="28"/>
          <w:szCs w:val="28"/>
        </w:rPr>
        <w:t>и</w:t>
      </w:r>
      <w:r w:rsidRPr="00C37333">
        <w:rPr>
          <w:sz w:val="28"/>
          <w:szCs w:val="28"/>
        </w:rPr>
        <w:t xml:space="preserve">  </w:t>
      </w:r>
      <w:proofErr w:type="spellStart"/>
      <w:r w:rsidRPr="00C37333">
        <w:rPr>
          <w:sz w:val="28"/>
          <w:szCs w:val="28"/>
        </w:rPr>
        <w:t>Рогнединской</w:t>
      </w:r>
      <w:proofErr w:type="spellEnd"/>
      <w:r w:rsidRPr="00C37333">
        <w:rPr>
          <w:sz w:val="28"/>
          <w:szCs w:val="28"/>
        </w:rPr>
        <w:t xml:space="preserve"> </w:t>
      </w:r>
      <w:r w:rsidR="00316D82" w:rsidRPr="00C37333">
        <w:rPr>
          <w:sz w:val="28"/>
          <w:szCs w:val="28"/>
        </w:rPr>
        <w:t xml:space="preserve">школы сметной стоимостью 5,7 млн. рублей, в том числе областной бюджет 5,1 млн. рублей, районный бюджет 0,6 млн. рублей  </w:t>
      </w:r>
      <w:r w:rsidRPr="00C37333">
        <w:rPr>
          <w:sz w:val="28"/>
          <w:szCs w:val="28"/>
        </w:rPr>
        <w:t xml:space="preserve">и </w:t>
      </w:r>
      <w:r w:rsidR="00316D82" w:rsidRPr="00C37333">
        <w:rPr>
          <w:sz w:val="28"/>
          <w:szCs w:val="28"/>
        </w:rPr>
        <w:t xml:space="preserve">в 2021 </w:t>
      </w:r>
      <w:r w:rsidR="00FF6E55" w:rsidRPr="00C37333">
        <w:rPr>
          <w:sz w:val="28"/>
          <w:szCs w:val="28"/>
        </w:rPr>
        <w:t xml:space="preserve">кровли </w:t>
      </w:r>
      <w:proofErr w:type="spellStart"/>
      <w:r w:rsidR="00316D82" w:rsidRPr="00C37333">
        <w:rPr>
          <w:sz w:val="28"/>
          <w:szCs w:val="28"/>
        </w:rPr>
        <w:t>Пацинской</w:t>
      </w:r>
      <w:proofErr w:type="spellEnd"/>
      <w:r w:rsidRPr="00C37333">
        <w:rPr>
          <w:sz w:val="28"/>
          <w:szCs w:val="28"/>
        </w:rPr>
        <w:t xml:space="preserve">  </w:t>
      </w:r>
      <w:r w:rsidR="00316D82" w:rsidRPr="00C37333">
        <w:rPr>
          <w:sz w:val="28"/>
          <w:szCs w:val="28"/>
        </w:rPr>
        <w:t xml:space="preserve">школы стоимостью около 2,0 млн. рублей, в том числе 1,9 млн. рублей – средства областного бюджета </w:t>
      </w:r>
      <w:r w:rsidR="00F03FAE" w:rsidRPr="00C37333">
        <w:rPr>
          <w:sz w:val="28"/>
          <w:szCs w:val="28"/>
        </w:rPr>
        <w:t>99,8 тыс. рублей – средства местного бюджета.</w:t>
      </w:r>
      <w:proofErr w:type="gramEnd"/>
    </w:p>
    <w:p w:rsidR="00331ED1" w:rsidRPr="00C37333" w:rsidRDefault="00331ED1" w:rsidP="00C37333">
      <w:pPr>
        <w:keepNext/>
        <w:ind w:firstLine="426"/>
        <w:jc w:val="both"/>
        <w:rPr>
          <w:sz w:val="28"/>
          <w:szCs w:val="28"/>
        </w:rPr>
      </w:pPr>
      <w:r w:rsidRPr="00C37333">
        <w:rPr>
          <w:b/>
          <w:sz w:val="28"/>
          <w:szCs w:val="28"/>
        </w:rPr>
        <w:t>В рамках ведомственной целевой программы «Современный облик сельских территорий» государственной программы «Комплексное развитие сельских территорий»</w:t>
      </w:r>
      <w:r w:rsidRPr="00C37333">
        <w:rPr>
          <w:sz w:val="28"/>
          <w:szCs w:val="28"/>
        </w:rPr>
        <w:t xml:space="preserve"> в перечень объектов, подлежащих реконструкции включены здания </w:t>
      </w:r>
      <w:proofErr w:type="spellStart"/>
      <w:r w:rsidRPr="00C37333">
        <w:rPr>
          <w:sz w:val="28"/>
          <w:szCs w:val="28"/>
        </w:rPr>
        <w:t>Хариновского</w:t>
      </w:r>
      <w:proofErr w:type="spellEnd"/>
      <w:r w:rsidRPr="00C37333">
        <w:rPr>
          <w:sz w:val="28"/>
          <w:szCs w:val="28"/>
        </w:rPr>
        <w:t xml:space="preserve"> (</w:t>
      </w:r>
      <w:r w:rsidR="00BB08B7" w:rsidRPr="00C37333">
        <w:rPr>
          <w:sz w:val="28"/>
          <w:szCs w:val="28"/>
        </w:rPr>
        <w:t>4,1</w:t>
      </w:r>
      <w:r w:rsidRPr="00C37333">
        <w:rPr>
          <w:sz w:val="28"/>
          <w:szCs w:val="28"/>
        </w:rPr>
        <w:t xml:space="preserve"> млн. руб.)  и </w:t>
      </w:r>
      <w:proofErr w:type="spellStart"/>
      <w:r w:rsidRPr="00C37333">
        <w:rPr>
          <w:sz w:val="28"/>
          <w:szCs w:val="28"/>
        </w:rPr>
        <w:lastRenderedPageBreak/>
        <w:t>Лутовиновского</w:t>
      </w:r>
      <w:proofErr w:type="spellEnd"/>
      <w:r w:rsidRPr="00C37333">
        <w:rPr>
          <w:sz w:val="28"/>
          <w:szCs w:val="28"/>
        </w:rPr>
        <w:t xml:space="preserve"> </w:t>
      </w:r>
      <w:proofErr w:type="gramStart"/>
      <w:r w:rsidRPr="00C37333">
        <w:rPr>
          <w:sz w:val="28"/>
          <w:szCs w:val="28"/>
        </w:rPr>
        <w:t xml:space="preserve">( </w:t>
      </w:r>
      <w:proofErr w:type="gramEnd"/>
      <w:r w:rsidRPr="00C37333">
        <w:rPr>
          <w:sz w:val="28"/>
          <w:szCs w:val="28"/>
        </w:rPr>
        <w:t>4,</w:t>
      </w:r>
      <w:r w:rsidR="00BB08B7" w:rsidRPr="00C37333">
        <w:rPr>
          <w:sz w:val="28"/>
          <w:szCs w:val="28"/>
        </w:rPr>
        <w:t>6</w:t>
      </w:r>
      <w:r w:rsidRPr="00C37333">
        <w:rPr>
          <w:sz w:val="28"/>
          <w:szCs w:val="28"/>
        </w:rPr>
        <w:t xml:space="preserve"> млн. руб.) сельских клубов.</w:t>
      </w:r>
      <w:r w:rsidR="0036417A" w:rsidRPr="00C37333">
        <w:rPr>
          <w:sz w:val="28"/>
          <w:szCs w:val="28"/>
        </w:rPr>
        <w:t xml:space="preserve"> В программу «Культура малой родины» включен ремонт Рогнединского дома культуры на сумму 500 тыс. рублей. На улучшение материально-технической базы </w:t>
      </w:r>
      <w:proofErr w:type="spellStart"/>
      <w:r w:rsidR="0036417A" w:rsidRPr="00C37333">
        <w:rPr>
          <w:sz w:val="28"/>
          <w:szCs w:val="28"/>
        </w:rPr>
        <w:t>Вороновского</w:t>
      </w:r>
      <w:proofErr w:type="spellEnd"/>
      <w:r w:rsidR="0036417A" w:rsidRPr="00C37333">
        <w:rPr>
          <w:sz w:val="28"/>
          <w:szCs w:val="28"/>
        </w:rPr>
        <w:t xml:space="preserve"> дома культуры выделено 500 тыс. рублей. </w:t>
      </w:r>
    </w:p>
    <w:p w:rsidR="009D14C3" w:rsidRPr="00C37333" w:rsidRDefault="003C76A5" w:rsidP="00C37333">
      <w:pPr>
        <w:keepNext/>
        <w:ind w:firstLine="426"/>
        <w:jc w:val="both"/>
        <w:rPr>
          <w:sz w:val="28"/>
          <w:szCs w:val="28"/>
        </w:rPr>
      </w:pPr>
      <w:r>
        <w:rPr>
          <w:sz w:val="28"/>
          <w:szCs w:val="28"/>
        </w:rPr>
        <w:t xml:space="preserve"> </w:t>
      </w:r>
      <w:r w:rsidR="009D14C3" w:rsidRPr="00C37333">
        <w:rPr>
          <w:sz w:val="28"/>
          <w:szCs w:val="28"/>
        </w:rPr>
        <w:t>По программе «Спорт – норма жизни» на 2020 год выделено из областного бюджета 3 млн. рублей на строительство площадки для сдачи норм ГТО в п. Рогнедино.</w:t>
      </w:r>
    </w:p>
    <w:p w:rsidR="00331ED1" w:rsidRPr="00C37333" w:rsidRDefault="00331ED1" w:rsidP="00C37333">
      <w:pPr>
        <w:keepNext/>
        <w:ind w:firstLine="426"/>
        <w:jc w:val="both"/>
        <w:rPr>
          <w:bCs/>
          <w:sz w:val="28"/>
          <w:szCs w:val="28"/>
        </w:rPr>
      </w:pPr>
      <w:r w:rsidRPr="00C37333">
        <w:rPr>
          <w:sz w:val="28"/>
          <w:szCs w:val="28"/>
        </w:rPr>
        <w:t xml:space="preserve"> </w:t>
      </w:r>
      <w:r w:rsidRPr="00C37333">
        <w:rPr>
          <w:b/>
          <w:bCs/>
          <w:sz w:val="28"/>
          <w:szCs w:val="28"/>
        </w:rPr>
        <w:t>В рамках муниципальной программы «Формирование современной городской среды» на 2020 год на территории Рогнединского городского поселения</w:t>
      </w:r>
      <w:r w:rsidRPr="00C37333">
        <w:rPr>
          <w:bCs/>
          <w:sz w:val="28"/>
          <w:szCs w:val="28"/>
        </w:rPr>
        <w:t xml:space="preserve">  планируется  благоустроить </w:t>
      </w:r>
      <w:r w:rsidR="00BB08B7" w:rsidRPr="00C37333">
        <w:rPr>
          <w:bCs/>
          <w:sz w:val="28"/>
          <w:szCs w:val="28"/>
        </w:rPr>
        <w:t>четыре</w:t>
      </w:r>
      <w:r w:rsidRPr="00C37333">
        <w:rPr>
          <w:bCs/>
          <w:sz w:val="28"/>
          <w:szCs w:val="28"/>
        </w:rPr>
        <w:t xml:space="preserve"> придомовых  территории, планируемый объем инвестиций  </w:t>
      </w:r>
      <w:r w:rsidR="00BB08B7" w:rsidRPr="00C37333">
        <w:rPr>
          <w:bCs/>
          <w:sz w:val="28"/>
          <w:szCs w:val="28"/>
        </w:rPr>
        <w:t>2,</w:t>
      </w:r>
      <w:r w:rsidR="003D7D23" w:rsidRPr="00C37333">
        <w:rPr>
          <w:bCs/>
          <w:sz w:val="28"/>
          <w:szCs w:val="28"/>
        </w:rPr>
        <w:t>1</w:t>
      </w:r>
      <w:r w:rsidRPr="00C37333">
        <w:rPr>
          <w:bCs/>
          <w:sz w:val="28"/>
          <w:szCs w:val="28"/>
        </w:rPr>
        <w:t xml:space="preserve"> млн. рублей</w:t>
      </w:r>
      <w:r w:rsidR="0036417A" w:rsidRPr="00C37333">
        <w:rPr>
          <w:bCs/>
          <w:sz w:val="28"/>
          <w:szCs w:val="28"/>
        </w:rPr>
        <w:t>, на 2021 год – 2,0 млн.</w:t>
      </w:r>
      <w:r w:rsidR="003D7D23" w:rsidRPr="00C37333">
        <w:rPr>
          <w:bCs/>
          <w:sz w:val="28"/>
          <w:szCs w:val="28"/>
        </w:rPr>
        <w:t xml:space="preserve"> </w:t>
      </w:r>
      <w:r w:rsidR="0036417A" w:rsidRPr="00C37333">
        <w:rPr>
          <w:bCs/>
          <w:sz w:val="28"/>
          <w:szCs w:val="28"/>
        </w:rPr>
        <w:t xml:space="preserve">рублей, на 2022 год </w:t>
      </w:r>
      <w:r w:rsidR="003D7D23" w:rsidRPr="00C37333">
        <w:rPr>
          <w:bCs/>
          <w:sz w:val="28"/>
          <w:szCs w:val="28"/>
        </w:rPr>
        <w:t>–</w:t>
      </w:r>
      <w:r w:rsidR="0036417A" w:rsidRPr="00C37333">
        <w:rPr>
          <w:bCs/>
          <w:sz w:val="28"/>
          <w:szCs w:val="28"/>
        </w:rPr>
        <w:t xml:space="preserve"> </w:t>
      </w:r>
      <w:r w:rsidR="003D7D23" w:rsidRPr="00C37333">
        <w:rPr>
          <w:bCs/>
          <w:sz w:val="28"/>
          <w:szCs w:val="28"/>
        </w:rPr>
        <w:t>2,1 млн. рублей</w:t>
      </w:r>
      <w:r w:rsidRPr="00C37333">
        <w:rPr>
          <w:bCs/>
          <w:sz w:val="28"/>
          <w:szCs w:val="28"/>
        </w:rPr>
        <w:t>.</w:t>
      </w:r>
    </w:p>
    <w:p w:rsidR="00331ED1" w:rsidRPr="00C37333" w:rsidRDefault="00331ED1" w:rsidP="00C37333">
      <w:pPr>
        <w:keepNext/>
        <w:ind w:firstLine="426"/>
        <w:jc w:val="both"/>
        <w:rPr>
          <w:sz w:val="28"/>
          <w:szCs w:val="28"/>
        </w:rPr>
      </w:pPr>
      <w:proofErr w:type="gramStart"/>
      <w:r w:rsidRPr="00C37333">
        <w:rPr>
          <w:b/>
          <w:sz w:val="28"/>
          <w:szCs w:val="28"/>
        </w:rPr>
        <w:t>По государственной Программе Российской Федерации</w:t>
      </w:r>
      <w:r w:rsidRPr="00C37333">
        <w:rPr>
          <w:sz w:val="28"/>
          <w:szCs w:val="28"/>
        </w:rPr>
        <w:t xml:space="preserve"> «</w:t>
      </w:r>
      <w:r w:rsidRPr="00C37333">
        <w:rPr>
          <w:b/>
          <w:sz w:val="28"/>
          <w:szCs w:val="28"/>
        </w:rPr>
        <w:t>Обеспечение доступным и комфортным жильем и коммунальными услугами граждан Российской Федерации»,</w:t>
      </w:r>
      <w:r w:rsidRPr="00C37333">
        <w:rPr>
          <w:sz w:val="28"/>
          <w:szCs w:val="28"/>
        </w:rPr>
        <w:t xml:space="preserve"> подпрограммы «Обеспечение жильем молодых семей в Брянской области»,  по муниципальной подпрограмме «Обеспечение жильем молодых  семей Рогнединского района»    прогнозируется   обеспечение  </w:t>
      </w:r>
      <w:r w:rsidR="003D7D23" w:rsidRPr="00C37333">
        <w:rPr>
          <w:sz w:val="28"/>
          <w:szCs w:val="28"/>
        </w:rPr>
        <w:t>трех</w:t>
      </w:r>
      <w:r w:rsidRPr="00C37333">
        <w:rPr>
          <w:color w:val="FF0000"/>
          <w:sz w:val="28"/>
          <w:szCs w:val="28"/>
        </w:rPr>
        <w:t xml:space="preserve"> </w:t>
      </w:r>
      <w:r w:rsidRPr="00C37333">
        <w:rPr>
          <w:sz w:val="28"/>
          <w:szCs w:val="28"/>
        </w:rPr>
        <w:t>молодых семей социальной  выплатой на приобретение или строительство жилого помещения, объем средств федерального, областного и районного бюджета   1,</w:t>
      </w:r>
      <w:r w:rsidR="00BB08B7" w:rsidRPr="00C37333">
        <w:rPr>
          <w:sz w:val="28"/>
          <w:szCs w:val="28"/>
        </w:rPr>
        <w:t>9</w:t>
      </w:r>
      <w:r w:rsidRPr="00C37333">
        <w:rPr>
          <w:sz w:val="28"/>
          <w:szCs w:val="28"/>
        </w:rPr>
        <w:t xml:space="preserve"> млн. рублей.</w:t>
      </w:r>
      <w:proofErr w:type="gramEnd"/>
    </w:p>
    <w:p w:rsidR="003D7D23" w:rsidRPr="00E96F7A" w:rsidRDefault="003D7D23" w:rsidP="00C37333">
      <w:pPr>
        <w:keepNext/>
        <w:rPr>
          <w:b/>
          <w:sz w:val="28"/>
          <w:szCs w:val="28"/>
        </w:rPr>
      </w:pPr>
      <w:r w:rsidRPr="00C37333">
        <w:rPr>
          <w:b/>
          <w:sz w:val="28"/>
          <w:szCs w:val="28"/>
        </w:rPr>
        <w:t xml:space="preserve">   </w:t>
      </w:r>
      <w:r w:rsidRPr="00E96F7A">
        <w:rPr>
          <w:b/>
          <w:sz w:val="28"/>
          <w:szCs w:val="28"/>
        </w:rPr>
        <w:t>Жилищное строительство</w:t>
      </w:r>
    </w:p>
    <w:p w:rsidR="003D7D23" w:rsidRPr="00E96F7A" w:rsidRDefault="003D7D23" w:rsidP="00C37333">
      <w:pPr>
        <w:keepNext/>
        <w:jc w:val="both"/>
        <w:rPr>
          <w:sz w:val="28"/>
          <w:szCs w:val="28"/>
        </w:rPr>
      </w:pPr>
      <w:r w:rsidRPr="00E96F7A">
        <w:rPr>
          <w:sz w:val="28"/>
          <w:szCs w:val="28"/>
        </w:rPr>
        <w:t xml:space="preserve">        В 20</w:t>
      </w:r>
      <w:r w:rsidR="00C37333" w:rsidRPr="00E96F7A">
        <w:rPr>
          <w:sz w:val="28"/>
          <w:szCs w:val="28"/>
        </w:rPr>
        <w:t>20</w:t>
      </w:r>
      <w:r w:rsidRPr="00E96F7A">
        <w:rPr>
          <w:sz w:val="28"/>
          <w:szCs w:val="28"/>
        </w:rPr>
        <w:t xml:space="preserve"> году в п.</w:t>
      </w:r>
      <w:r w:rsidR="00C37333" w:rsidRPr="00E96F7A">
        <w:rPr>
          <w:sz w:val="28"/>
          <w:szCs w:val="28"/>
        </w:rPr>
        <w:t xml:space="preserve"> </w:t>
      </w:r>
      <w:r w:rsidRPr="00E96F7A">
        <w:rPr>
          <w:sz w:val="28"/>
          <w:szCs w:val="28"/>
        </w:rPr>
        <w:t xml:space="preserve">Рогнедино </w:t>
      </w:r>
      <w:r w:rsidR="00C37333" w:rsidRPr="00E96F7A">
        <w:rPr>
          <w:sz w:val="28"/>
          <w:szCs w:val="28"/>
        </w:rPr>
        <w:t xml:space="preserve">продолжится </w:t>
      </w:r>
      <w:r w:rsidRPr="00E96F7A">
        <w:rPr>
          <w:sz w:val="28"/>
          <w:szCs w:val="28"/>
        </w:rPr>
        <w:t>строительство 8-ми квартирного жилого дома общей площадью 325 кв.</w:t>
      </w:r>
      <w:r w:rsidR="00C37333" w:rsidRPr="00E96F7A">
        <w:rPr>
          <w:sz w:val="28"/>
          <w:szCs w:val="28"/>
        </w:rPr>
        <w:t xml:space="preserve"> </w:t>
      </w:r>
      <w:r w:rsidRPr="00E96F7A">
        <w:rPr>
          <w:sz w:val="28"/>
          <w:szCs w:val="28"/>
        </w:rPr>
        <w:t xml:space="preserve">м., стоимостью около 12 млн. рублей, в целях обеспечения жилыми помещениями детей-сирот и врачей.   </w:t>
      </w:r>
    </w:p>
    <w:p w:rsidR="00583204" w:rsidRPr="00C37333" w:rsidRDefault="00C37333" w:rsidP="00C37333">
      <w:pPr>
        <w:keepNext/>
        <w:ind w:firstLine="426"/>
        <w:jc w:val="both"/>
        <w:rPr>
          <w:bCs/>
          <w:sz w:val="28"/>
          <w:szCs w:val="28"/>
        </w:rPr>
      </w:pPr>
      <w:r>
        <w:rPr>
          <w:sz w:val="28"/>
          <w:szCs w:val="28"/>
        </w:rPr>
        <w:t xml:space="preserve">  </w:t>
      </w:r>
      <w:r w:rsidR="003D7D23" w:rsidRPr="00C37333">
        <w:rPr>
          <w:sz w:val="28"/>
          <w:szCs w:val="28"/>
        </w:rPr>
        <w:t xml:space="preserve"> На </w:t>
      </w:r>
      <w:r>
        <w:rPr>
          <w:sz w:val="28"/>
          <w:szCs w:val="28"/>
        </w:rPr>
        <w:t xml:space="preserve">приобретение жилья детям-сиротам  на </w:t>
      </w:r>
      <w:r w:rsidR="003D7D23" w:rsidRPr="00C37333">
        <w:rPr>
          <w:sz w:val="28"/>
          <w:szCs w:val="28"/>
        </w:rPr>
        <w:t xml:space="preserve">2020 год предусмотрено 4,0 млн. рублей, на 2021 год – </w:t>
      </w:r>
      <w:r w:rsidRPr="00C37333">
        <w:rPr>
          <w:bCs/>
          <w:sz w:val="28"/>
          <w:szCs w:val="28"/>
        </w:rPr>
        <w:t>2022 год</w:t>
      </w:r>
      <w:r>
        <w:rPr>
          <w:bCs/>
          <w:sz w:val="28"/>
          <w:szCs w:val="28"/>
        </w:rPr>
        <w:t>ы по</w:t>
      </w:r>
      <w:r w:rsidRPr="00C37333">
        <w:rPr>
          <w:bCs/>
          <w:sz w:val="28"/>
          <w:szCs w:val="28"/>
        </w:rPr>
        <w:t xml:space="preserve"> </w:t>
      </w:r>
      <w:r w:rsidR="003D7D23" w:rsidRPr="00C37333">
        <w:rPr>
          <w:sz w:val="28"/>
          <w:szCs w:val="28"/>
        </w:rPr>
        <w:t xml:space="preserve">1,0 </w:t>
      </w:r>
      <w:r w:rsidR="003D7D23" w:rsidRPr="00C37333">
        <w:rPr>
          <w:bCs/>
          <w:sz w:val="28"/>
          <w:szCs w:val="28"/>
        </w:rPr>
        <w:t>млн. рублей</w:t>
      </w:r>
      <w:r>
        <w:rPr>
          <w:bCs/>
          <w:sz w:val="28"/>
          <w:szCs w:val="28"/>
        </w:rPr>
        <w:t xml:space="preserve"> ежегодно</w:t>
      </w:r>
      <w:r w:rsidR="003D7D23" w:rsidRPr="00C37333">
        <w:rPr>
          <w:bCs/>
          <w:sz w:val="28"/>
          <w:szCs w:val="28"/>
        </w:rPr>
        <w:t>.</w:t>
      </w:r>
    </w:p>
    <w:p w:rsidR="00331ED1" w:rsidRPr="00C37333" w:rsidRDefault="00331ED1" w:rsidP="00C37333">
      <w:pPr>
        <w:keepNext/>
        <w:ind w:firstLine="426"/>
        <w:jc w:val="both"/>
        <w:rPr>
          <w:sz w:val="28"/>
          <w:szCs w:val="28"/>
        </w:rPr>
      </w:pPr>
      <w:r w:rsidRPr="00C37333">
        <w:rPr>
          <w:b/>
          <w:sz w:val="28"/>
          <w:szCs w:val="28"/>
        </w:rPr>
        <w:t xml:space="preserve">По областной подпрограмме «Автомобильные дороги» </w:t>
      </w:r>
      <w:r w:rsidRPr="00C37333">
        <w:rPr>
          <w:sz w:val="28"/>
          <w:szCs w:val="28"/>
        </w:rPr>
        <w:t>планиру</w:t>
      </w:r>
      <w:r w:rsidR="00097337" w:rsidRPr="00C37333">
        <w:rPr>
          <w:sz w:val="28"/>
          <w:szCs w:val="28"/>
        </w:rPr>
        <w:t>ю</w:t>
      </w:r>
      <w:r w:rsidRPr="00C37333">
        <w:rPr>
          <w:sz w:val="28"/>
          <w:szCs w:val="28"/>
        </w:rPr>
        <w:t xml:space="preserve">тся </w:t>
      </w:r>
      <w:r w:rsidR="00097337" w:rsidRPr="00C37333">
        <w:rPr>
          <w:sz w:val="28"/>
          <w:szCs w:val="28"/>
        </w:rPr>
        <w:t>ремонты</w:t>
      </w:r>
      <w:r w:rsidRPr="00C37333">
        <w:rPr>
          <w:sz w:val="28"/>
          <w:szCs w:val="28"/>
        </w:rPr>
        <w:t xml:space="preserve"> автомобильной дороги </w:t>
      </w:r>
      <w:r w:rsidR="00097337" w:rsidRPr="00C37333">
        <w:rPr>
          <w:sz w:val="28"/>
          <w:szCs w:val="28"/>
        </w:rPr>
        <w:t xml:space="preserve">асфальтовое покрытие </w:t>
      </w:r>
      <w:r w:rsidRPr="00C37333">
        <w:rPr>
          <w:sz w:val="28"/>
          <w:szCs w:val="28"/>
        </w:rPr>
        <w:t>по ул. Гагарина п.  Рогнедино (6 млн. руб.)</w:t>
      </w:r>
      <w:r w:rsidR="00097337" w:rsidRPr="00C37333">
        <w:rPr>
          <w:sz w:val="28"/>
          <w:szCs w:val="28"/>
        </w:rPr>
        <w:t xml:space="preserve"> и по ул. Кирова в щебеночном покрытии (500 тыс. рублей)</w:t>
      </w:r>
      <w:r w:rsidRPr="00C37333">
        <w:rPr>
          <w:sz w:val="28"/>
          <w:szCs w:val="28"/>
        </w:rPr>
        <w:t>.</w:t>
      </w:r>
    </w:p>
    <w:p w:rsidR="00097337" w:rsidRPr="00C37333" w:rsidRDefault="00097337" w:rsidP="00C37333">
      <w:pPr>
        <w:keepNext/>
        <w:ind w:firstLine="426"/>
        <w:jc w:val="both"/>
        <w:rPr>
          <w:color w:val="FF0000"/>
          <w:sz w:val="28"/>
          <w:szCs w:val="28"/>
        </w:rPr>
      </w:pPr>
      <w:r w:rsidRPr="00C37333">
        <w:rPr>
          <w:sz w:val="28"/>
          <w:szCs w:val="28"/>
        </w:rPr>
        <w:t>В бюджете на 2021 год предусмотрены средства на ремонт дорог в п. Рогнедино в сумме 4,2 млн. рублей, на 2022 год – 4,9 млн. рублей.</w:t>
      </w:r>
    </w:p>
    <w:p w:rsidR="00331ED1" w:rsidRPr="003A2FF9" w:rsidRDefault="003A2FF9" w:rsidP="00C37333">
      <w:pPr>
        <w:keepNext/>
        <w:ind w:firstLine="426"/>
        <w:jc w:val="both"/>
        <w:rPr>
          <w:sz w:val="28"/>
          <w:szCs w:val="28"/>
        </w:rPr>
      </w:pPr>
      <w:r w:rsidRPr="003A2FF9">
        <w:rPr>
          <w:sz w:val="28"/>
          <w:szCs w:val="28"/>
        </w:rPr>
        <w:t>П</w:t>
      </w:r>
      <w:r w:rsidR="00331ED1" w:rsidRPr="003A2FF9">
        <w:rPr>
          <w:sz w:val="28"/>
          <w:szCs w:val="28"/>
        </w:rPr>
        <w:t xml:space="preserve">рорабатывается вопрос ремонта дорог </w:t>
      </w:r>
      <w:r w:rsidRPr="003A2FF9">
        <w:rPr>
          <w:sz w:val="28"/>
          <w:szCs w:val="28"/>
        </w:rPr>
        <w:t xml:space="preserve">областного значения </w:t>
      </w:r>
      <w:r w:rsidR="00331ED1" w:rsidRPr="003A2FF9">
        <w:rPr>
          <w:sz w:val="28"/>
          <w:szCs w:val="28"/>
        </w:rPr>
        <w:t xml:space="preserve">до </w:t>
      </w:r>
      <w:proofErr w:type="spellStart"/>
      <w:r w:rsidR="00331ED1" w:rsidRPr="003A2FF9">
        <w:rPr>
          <w:sz w:val="28"/>
          <w:szCs w:val="28"/>
        </w:rPr>
        <w:t>н.п</w:t>
      </w:r>
      <w:proofErr w:type="spellEnd"/>
      <w:r w:rsidR="00331ED1" w:rsidRPr="003A2FF9">
        <w:rPr>
          <w:sz w:val="28"/>
          <w:szCs w:val="28"/>
        </w:rPr>
        <w:t>. Вороново</w:t>
      </w:r>
      <w:r w:rsidR="003D7D23" w:rsidRPr="003A2FF9">
        <w:rPr>
          <w:sz w:val="28"/>
          <w:szCs w:val="28"/>
        </w:rPr>
        <w:t xml:space="preserve">, </w:t>
      </w:r>
      <w:proofErr w:type="spellStart"/>
      <w:r w:rsidRPr="003A2FF9">
        <w:rPr>
          <w:sz w:val="28"/>
          <w:szCs w:val="28"/>
        </w:rPr>
        <w:t>Лутовиновка</w:t>
      </w:r>
      <w:proofErr w:type="spellEnd"/>
      <w:r w:rsidRPr="003A2FF9">
        <w:rPr>
          <w:sz w:val="28"/>
          <w:szCs w:val="28"/>
        </w:rPr>
        <w:t xml:space="preserve"> и по </w:t>
      </w:r>
      <w:r w:rsidR="003D7D23" w:rsidRPr="003A2FF9">
        <w:rPr>
          <w:sz w:val="28"/>
          <w:szCs w:val="28"/>
        </w:rPr>
        <w:t>ул. Ленина п.  Рогнедино.</w:t>
      </w:r>
      <w:r w:rsidR="00331ED1" w:rsidRPr="003A2FF9">
        <w:rPr>
          <w:sz w:val="28"/>
          <w:szCs w:val="28"/>
        </w:rPr>
        <w:t xml:space="preserve"> </w:t>
      </w:r>
    </w:p>
    <w:p w:rsidR="0048126E" w:rsidRPr="00C37333" w:rsidRDefault="0048126E" w:rsidP="00C37333">
      <w:pPr>
        <w:keepNext/>
        <w:shd w:val="clear" w:color="auto" w:fill="FFFFFF"/>
        <w:ind w:firstLine="426"/>
        <w:jc w:val="both"/>
        <w:rPr>
          <w:color w:val="FF0000"/>
          <w:sz w:val="28"/>
          <w:szCs w:val="28"/>
        </w:rPr>
      </w:pPr>
      <w:r w:rsidRPr="00C37333">
        <w:rPr>
          <w:sz w:val="28"/>
          <w:szCs w:val="28"/>
        </w:rPr>
        <w:t xml:space="preserve">В сельхозпредприятиях и КФХ будут </w:t>
      </w:r>
      <w:proofErr w:type="gramStart"/>
      <w:r w:rsidRPr="00C37333">
        <w:rPr>
          <w:sz w:val="28"/>
          <w:szCs w:val="28"/>
        </w:rPr>
        <w:t>проводится</w:t>
      </w:r>
      <w:proofErr w:type="gramEnd"/>
      <w:r w:rsidRPr="00C37333">
        <w:rPr>
          <w:sz w:val="28"/>
          <w:szCs w:val="28"/>
        </w:rPr>
        <w:t xml:space="preserve"> реконструкции животноводческих помещений, приобретение сельхозтехники и обновление дойного стада.</w:t>
      </w:r>
    </w:p>
    <w:p w:rsidR="00583204" w:rsidRPr="00C37333" w:rsidRDefault="00583204" w:rsidP="00C37333">
      <w:pPr>
        <w:keepNext/>
        <w:ind w:firstLine="426"/>
        <w:jc w:val="both"/>
        <w:rPr>
          <w:sz w:val="28"/>
          <w:szCs w:val="28"/>
        </w:rPr>
      </w:pPr>
      <w:r w:rsidRPr="00C37333">
        <w:rPr>
          <w:sz w:val="28"/>
          <w:szCs w:val="28"/>
        </w:rPr>
        <w:t xml:space="preserve">В структуре инвестиций, в 2019-2021 годах ведущую роль будут занимать привлечённые средства, их доля по крупным и средним предприятиям составит около  90  процентов, из них большая часть -  бюджетные средства. </w:t>
      </w:r>
    </w:p>
    <w:p w:rsidR="00583204" w:rsidRPr="00C37333" w:rsidRDefault="00583204" w:rsidP="00C37333">
      <w:pPr>
        <w:keepNext/>
        <w:ind w:firstLine="426"/>
        <w:jc w:val="both"/>
        <w:rPr>
          <w:sz w:val="28"/>
          <w:szCs w:val="28"/>
        </w:rPr>
      </w:pPr>
      <w:r w:rsidRPr="00C37333">
        <w:rPr>
          <w:sz w:val="28"/>
          <w:szCs w:val="28"/>
        </w:rPr>
        <w:t>Централизованные капитальные вложения будут направлены на выполнение мероприятий целевых программ.</w:t>
      </w:r>
    </w:p>
    <w:p w:rsidR="00583204" w:rsidRDefault="00583204" w:rsidP="00C37333">
      <w:pPr>
        <w:keepNext/>
        <w:ind w:firstLine="426"/>
        <w:rPr>
          <w:color w:val="FF0000"/>
          <w:sz w:val="28"/>
          <w:szCs w:val="28"/>
        </w:rPr>
      </w:pPr>
    </w:p>
    <w:p w:rsidR="003C76A5" w:rsidRDefault="003C76A5" w:rsidP="00C37333">
      <w:pPr>
        <w:keepNext/>
        <w:ind w:firstLine="426"/>
        <w:rPr>
          <w:color w:val="FF0000"/>
          <w:sz w:val="28"/>
          <w:szCs w:val="28"/>
        </w:rPr>
      </w:pPr>
    </w:p>
    <w:p w:rsidR="003C76A5" w:rsidRPr="00C37333" w:rsidRDefault="003C76A5" w:rsidP="00C37333">
      <w:pPr>
        <w:keepNext/>
        <w:ind w:firstLine="426"/>
        <w:rPr>
          <w:color w:val="FF0000"/>
          <w:sz w:val="28"/>
          <w:szCs w:val="28"/>
        </w:rPr>
      </w:pPr>
    </w:p>
    <w:p w:rsidR="00DC0CCF" w:rsidRDefault="00DC0CCF" w:rsidP="00C37333">
      <w:pPr>
        <w:keepNext/>
        <w:ind w:firstLine="426"/>
        <w:jc w:val="center"/>
        <w:rPr>
          <w:b/>
          <w:sz w:val="28"/>
          <w:szCs w:val="28"/>
        </w:rPr>
      </w:pPr>
      <w:r w:rsidRPr="00C37333">
        <w:rPr>
          <w:b/>
          <w:sz w:val="28"/>
          <w:szCs w:val="28"/>
        </w:rPr>
        <w:lastRenderedPageBreak/>
        <w:t>6. Малое и среднее предпринимательство</w:t>
      </w:r>
    </w:p>
    <w:p w:rsidR="009E3992" w:rsidRPr="00C37333" w:rsidRDefault="009E3992" w:rsidP="00C37333">
      <w:pPr>
        <w:keepNext/>
        <w:ind w:firstLine="426"/>
        <w:jc w:val="center"/>
        <w:rPr>
          <w:b/>
          <w:sz w:val="28"/>
          <w:szCs w:val="28"/>
        </w:rPr>
      </w:pPr>
    </w:p>
    <w:p w:rsidR="008A3122" w:rsidRPr="00C37333" w:rsidRDefault="008A3122" w:rsidP="00C37333">
      <w:pPr>
        <w:pStyle w:val="ab"/>
        <w:keepNext/>
        <w:widowControl w:val="0"/>
        <w:jc w:val="both"/>
        <w:rPr>
          <w:sz w:val="28"/>
          <w:szCs w:val="28"/>
        </w:rPr>
      </w:pPr>
      <w:r w:rsidRPr="00C37333">
        <w:rPr>
          <w:sz w:val="28"/>
          <w:szCs w:val="28"/>
        </w:rPr>
        <w:t xml:space="preserve">По состоянию на 1 октября 2019 года на территории района значится 2 малых предприятия,  8 действующих крестьянско-фермерских хозяйств, работает 102 </w:t>
      </w:r>
      <w:proofErr w:type="gramStart"/>
      <w:r w:rsidRPr="00C37333">
        <w:rPr>
          <w:sz w:val="28"/>
          <w:szCs w:val="28"/>
        </w:rPr>
        <w:t>индивидуальных</w:t>
      </w:r>
      <w:proofErr w:type="gramEnd"/>
      <w:r w:rsidRPr="00C37333">
        <w:rPr>
          <w:sz w:val="28"/>
          <w:szCs w:val="28"/>
        </w:rPr>
        <w:t xml:space="preserve"> предпринимателя. В отчетном периоде 19 индивидуальных предпринимателей  зарегистрировали  собственное дело  и 19 индивидуальных предпринимателей прекратили свою деятельность.   </w:t>
      </w:r>
    </w:p>
    <w:p w:rsidR="008A3122" w:rsidRPr="00C37333" w:rsidRDefault="008A3122" w:rsidP="00C37333">
      <w:pPr>
        <w:pStyle w:val="21"/>
        <w:keepNext/>
        <w:widowControl w:val="0"/>
        <w:ind w:firstLine="0"/>
        <w:rPr>
          <w:sz w:val="28"/>
          <w:szCs w:val="28"/>
        </w:rPr>
      </w:pPr>
      <w:r w:rsidRPr="00C37333">
        <w:rPr>
          <w:sz w:val="28"/>
          <w:szCs w:val="28"/>
        </w:rPr>
        <w:t>По состоянию на 1 октября 2019 года на территории района  зарегистрировано 11 микропредприятий, в том числе с численностью работающих более 15 человек одно предприятие ООО «Дубровское», с численностью менее 15 человек девять микропредприятий:  ООО "</w:t>
      </w:r>
      <w:proofErr w:type="spellStart"/>
      <w:r w:rsidRPr="00C37333">
        <w:rPr>
          <w:sz w:val="28"/>
          <w:szCs w:val="28"/>
        </w:rPr>
        <w:t>Рогнеда</w:t>
      </w:r>
      <w:proofErr w:type="spellEnd"/>
      <w:r w:rsidRPr="00C37333">
        <w:rPr>
          <w:sz w:val="28"/>
          <w:szCs w:val="28"/>
        </w:rPr>
        <w:t xml:space="preserve">",  ООО «Дубровский лес»,  ООО "Русь», </w:t>
      </w:r>
      <w:proofErr w:type="spellStart"/>
      <w:r w:rsidRPr="00C37333">
        <w:rPr>
          <w:sz w:val="28"/>
          <w:szCs w:val="28"/>
        </w:rPr>
        <w:t>ОО</w:t>
      </w:r>
      <w:proofErr w:type="gramStart"/>
      <w:r w:rsidRPr="00C37333">
        <w:rPr>
          <w:sz w:val="28"/>
          <w:szCs w:val="28"/>
        </w:rPr>
        <w:t>О"</w:t>
      </w:r>
      <w:proofErr w:type="gramEnd"/>
      <w:r w:rsidRPr="00C37333">
        <w:rPr>
          <w:sz w:val="28"/>
          <w:szCs w:val="28"/>
        </w:rPr>
        <w:t>Люкс</w:t>
      </w:r>
      <w:proofErr w:type="spellEnd"/>
      <w:r w:rsidRPr="00C37333">
        <w:rPr>
          <w:sz w:val="28"/>
          <w:szCs w:val="28"/>
        </w:rPr>
        <w:t>»,    ООО Агрохолдинг «Родина»,    ООО «</w:t>
      </w:r>
      <w:proofErr w:type="spellStart"/>
      <w:r w:rsidRPr="00C37333">
        <w:rPr>
          <w:sz w:val="28"/>
          <w:szCs w:val="28"/>
        </w:rPr>
        <w:t>Продактив</w:t>
      </w:r>
      <w:proofErr w:type="spellEnd"/>
      <w:r w:rsidRPr="00C37333">
        <w:rPr>
          <w:sz w:val="28"/>
          <w:szCs w:val="28"/>
        </w:rPr>
        <w:t xml:space="preserve"> Р»,  ТОСП «Орел»,  ООО «НАВОТЕКС», ООО «</w:t>
      </w:r>
      <w:proofErr w:type="spellStart"/>
      <w:r w:rsidRPr="00C37333">
        <w:rPr>
          <w:sz w:val="28"/>
          <w:szCs w:val="28"/>
        </w:rPr>
        <w:t>Жилкомсервис</w:t>
      </w:r>
      <w:proofErr w:type="spellEnd"/>
      <w:r w:rsidRPr="00C37333">
        <w:rPr>
          <w:sz w:val="28"/>
          <w:szCs w:val="28"/>
        </w:rPr>
        <w:t xml:space="preserve"> №5» , ООО «</w:t>
      </w:r>
      <w:proofErr w:type="spellStart"/>
      <w:r w:rsidRPr="00C37333">
        <w:rPr>
          <w:sz w:val="28"/>
          <w:szCs w:val="28"/>
        </w:rPr>
        <w:t>МастерТоргСервис</w:t>
      </w:r>
      <w:proofErr w:type="spellEnd"/>
      <w:r w:rsidRPr="00C37333">
        <w:rPr>
          <w:sz w:val="28"/>
          <w:szCs w:val="28"/>
        </w:rPr>
        <w:t xml:space="preserve">». В отчетном периоде исключены из Единого государственного регистра предприятий и организаций два </w:t>
      </w:r>
      <w:proofErr w:type="spellStart"/>
      <w:r w:rsidRPr="00C37333">
        <w:rPr>
          <w:sz w:val="28"/>
          <w:szCs w:val="28"/>
        </w:rPr>
        <w:t>микропредприятия</w:t>
      </w:r>
      <w:proofErr w:type="spellEnd"/>
      <w:r w:rsidRPr="00C37333">
        <w:rPr>
          <w:sz w:val="28"/>
          <w:szCs w:val="28"/>
        </w:rPr>
        <w:t xml:space="preserve"> – ООО «</w:t>
      </w:r>
      <w:proofErr w:type="spellStart"/>
      <w:r w:rsidRPr="00C37333">
        <w:rPr>
          <w:sz w:val="28"/>
          <w:szCs w:val="28"/>
        </w:rPr>
        <w:t>Тингам</w:t>
      </w:r>
      <w:proofErr w:type="spellEnd"/>
      <w:r w:rsidRPr="00C37333">
        <w:rPr>
          <w:sz w:val="28"/>
          <w:szCs w:val="28"/>
        </w:rPr>
        <w:t>», СП ООО «Скат».</w:t>
      </w:r>
    </w:p>
    <w:p w:rsidR="008A3122" w:rsidRPr="00C37333" w:rsidRDefault="008A3122" w:rsidP="00C37333">
      <w:pPr>
        <w:keepNext/>
        <w:jc w:val="both"/>
        <w:rPr>
          <w:sz w:val="28"/>
          <w:szCs w:val="28"/>
        </w:rPr>
      </w:pPr>
      <w:r w:rsidRPr="00C37333">
        <w:rPr>
          <w:sz w:val="28"/>
          <w:szCs w:val="28"/>
        </w:rPr>
        <w:t xml:space="preserve">         Оборот малых и средних предприятий, включая </w:t>
      </w:r>
      <w:proofErr w:type="spellStart"/>
      <w:r w:rsidRPr="00C37333">
        <w:rPr>
          <w:sz w:val="28"/>
          <w:szCs w:val="28"/>
        </w:rPr>
        <w:t>микропредприятия</w:t>
      </w:r>
      <w:proofErr w:type="spellEnd"/>
      <w:r w:rsidRPr="00C37333">
        <w:rPr>
          <w:sz w:val="28"/>
          <w:szCs w:val="28"/>
        </w:rPr>
        <w:t>, по всем видам экономической деятельности в 2019 году на последнюю отчетную дату составил 98.3 (95.4) млн.</w:t>
      </w:r>
      <w:r w:rsidR="009E3992">
        <w:rPr>
          <w:sz w:val="28"/>
          <w:szCs w:val="28"/>
        </w:rPr>
        <w:t xml:space="preserve"> </w:t>
      </w:r>
      <w:r w:rsidRPr="00C37333">
        <w:rPr>
          <w:sz w:val="28"/>
          <w:szCs w:val="28"/>
        </w:rPr>
        <w:t xml:space="preserve">рублей, рост к уровню 2018 года 103.0 процента. Оборот малых и средних предприятий, включая </w:t>
      </w:r>
      <w:proofErr w:type="spellStart"/>
      <w:r w:rsidRPr="00C37333">
        <w:rPr>
          <w:sz w:val="28"/>
          <w:szCs w:val="28"/>
        </w:rPr>
        <w:t>микропредприятия</w:t>
      </w:r>
      <w:proofErr w:type="spellEnd"/>
      <w:r w:rsidRPr="00C37333">
        <w:rPr>
          <w:sz w:val="28"/>
          <w:szCs w:val="28"/>
        </w:rPr>
        <w:t>,  к обороту всех организаций муниципального района составляет 49.4 процента.</w:t>
      </w:r>
    </w:p>
    <w:p w:rsidR="008A3122" w:rsidRPr="00C37333" w:rsidRDefault="008A3122" w:rsidP="00C37333">
      <w:pPr>
        <w:keepNext/>
        <w:jc w:val="both"/>
        <w:rPr>
          <w:sz w:val="28"/>
          <w:szCs w:val="28"/>
        </w:rPr>
      </w:pPr>
      <w:r w:rsidRPr="00C37333">
        <w:rPr>
          <w:sz w:val="28"/>
          <w:szCs w:val="28"/>
        </w:rPr>
        <w:t xml:space="preserve">         Субъектам малого и среднего предпринимательства оказывается имущественная поддержка.</w:t>
      </w:r>
      <w:r w:rsidRPr="00C37333">
        <w:rPr>
          <w:b/>
          <w:sz w:val="28"/>
          <w:szCs w:val="28"/>
        </w:rPr>
        <w:t xml:space="preserve"> </w:t>
      </w:r>
      <w:r w:rsidRPr="00C37333">
        <w:rPr>
          <w:sz w:val="28"/>
          <w:szCs w:val="28"/>
        </w:rPr>
        <w:t xml:space="preserve">Предпринимателям предоставляются в аренду свободные помещения муниципальной собственности.  По состоянию на  1 октября  2019 года заключено 3  договора аренды нежилых помещений муниципальной собственности, площадь помещений составляет 55.51 </w:t>
      </w:r>
      <w:proofErr w:type="spellStart"/>
      <w:r w:rsidRPr="00C37333">
        <w:rPr>
          <w:sz w:val="28"/>
          <w:szCs w:val="28"/>
        </w:rPr>
        <w:t>кв.м</w:t>
      </w:r>
      <w:proofErr w:type="spellEnd"/>
      <w:r w:rsidRPr="00C37333">
        <w:rPr>
          <w:sz w:val="28"/>
          <w:szCs w:val="28"/>
        </w:rPr>
        <w:t xml:space="preserve">. Заключено  14 договоров   аренды  земельных участков, общая площадь составляет </w:t>
      </w:r>
      <w:smartTag w:uri="urn:schemas-microsoft-com:office:smarttags" w:element="metricconverter">
        <w:smartTagPr>
          <w:attr w:name="ProductID" w:val="971.3 га"/>
        </w:smartTagPr>
        <w:r w:rsidRPr="00C37333">
          <w:rPr>
            <w:sz w:val="28"/>
            <w:szCs w:val="28"/>
          </w:rPr>
          <w:t>971.3 га</w:t>
        </w:r>
      </w:smartTag>
      <w:r w:rsidRPr="00C37333">
        <w:rPr>
          <w:sz w:val="28"/>
          <w:szCs w:val="28"/>
        </w:rPr>
        <w:t>.</w:t>
      </w:r>
    </w:p>
    <w:p w:rsidR="008A3122" w:rsidRPr="00C37333" w:rsidRDefault="008A3122" w:rsidP="00C37333">
      <w:pPr>
        <w:pStyle w:val="ab"/>
        <w:keepNext/>
        <w:widowControl w:val="0"/>
        <w:jc w:val="both"/>
        <w:rPr>
          <w:sz w:val="28"/>
          <w:szCs w:val="28"/>
        </w:rPr>
      </w:pPr>
      <w:r w:rsidRPr="00C37333">
        <w:rPr>
          <w:sz w:val="28"/>
          <w:szCs w:val="28"/>
        </w:rPr>
        <w:t xml:space="preserve">     Оказывается финансовая поддержка сельскохозяйственным предприятиям района, все сельскохозяйственные предприятия и фермерские хозяйства относятся к субъектам малого предпринимательства, за январь-сентябрь 2019 года размер полученной государственной финансовой поддержки 7</w:t>
      </w:r>
      <w:r w:rsidR="00C86D24" w:rsidRPr="00C37333">
        <w:rPr>
          <w:sz w:val="28"/>
          <w:szCs w:val="28"/>
        </w:rPr>
        <w:t>,8</w:t>
      </w:r>
      <w:r w:rsidRPr="00C37333">
        <w:rPr>
          <w:sz w:val="28"/>
          <w:szCs w:val="28"/>
        </w:rPr>
        <w:t xml:space="preserve">  млн.</w:t>
      </w:r>
      <w:r w:rsidR="00C86D24" w:rsidRPr="00C37333">
        <w:rPr>
          <w:sz w:val="28"/>
          <w:szCs w:val="28"/>
        </w:rPr>
        <w:t xml:space="preserve"> </w:t>
      </w:r>
      <w:r w:rsidRPr="00C37333">
        <w:rPr>
          <w:sz w:val="28"/>
          <w:szCs w:val="28"/>
        </w:rPr>
        <w:t>рублей.</w:t>
      </w:r>
    </w:p>
    <w:p w:rsidR="008A3122" w:rsidRPr="00C37333" w:rsidRDefault="008A3122" w:rsidP="00C37333">
      <w:pPr>
        <w:keepNext/>
        <w:jc w:val="both"/>
        <w:rPr>
          <w:sz w:val="28"/>
          <w:szCs w:val="28"/>
        </w:rPr>
      </w:pPr>
      <w:r w:rsidRPr="00C37333">
        <w:rPr>
          <w:sz w:val="28"/>
          <w:szCs w:val="28"/>
        </w:rPr>
        <w:t xml:space="preserve">        В рамках информационной поддержки предпринимательского сообщества на сайте администрации района размещена информация по  Порталу «Бизнес-Навигатор МСП»</w:t>
      </w:r>
      <w:r w:rsidR="00C86D24" w:rsidRPr="00C37333">
        <w:rPr>
          <w:sz w:val="28"/>
          <w:szCs w:val="28"/>
        </w:rPr>
        <w:t xml:space="preserve"> - </w:t>
      </w:r>
      <w:r w:rsidRPr="00C37333">
        <w:rPr>
          <w:sz w:val="28"/>
          <w:szCs w:val="28"/>
        </w:rPr>
        <w:t xml:space="preserve"> бесплатный </w:t>
      </w:r>
      <w:proofErr w:type="spellStart"/>
      <w:r w:rsidRPr="00C37333">
        <w:rPr>
          <w:sz w:val="28"/>
          <w:szCs w:val="28"/>
        </w:rPr>
        <w:t>интернет-ресурс</w:t>
      </w:r>
      <w:proofErr w:type="spellEnd"/>
      <w:r w:rsidRPr="00C37333">
        <w:rPr>
          <w:sz w:val="28"/>
          <w:szCs w:val="28"/>
        </w:rPr>
        <w:t xml:space="preserve">, как для представителей малого и среднего предпринимательства, так и для физических лиц.    Это бесплатные сервисы АО «Корпорации МСП» для начинающих и действующих предпринимателей. Единственное условие для получения доступа к информации - регистрация на Портале.  </w:t>
      </w:r>
    </w:p>
    <w:p w:rsidR="008A3122" w:rsidRPr="00C37333" w:rsidRDefault="008A3122" w:rsidP="00C37333">
      <w:pPr>
        <w:keepNext/>
        <w:jc w:val="both"/>
        <w:rPr>
          <w:sz w:val="28"/>
          <w:szCs w:val="28"/>
        </w:rPr>
      </w:pPr>
      <w:r w:rsidRPr="00C37333">
        <w:rPr>
          <w:b/>
          <w:sz w:val="28"/>
          <w:szCs w:val="28"/>
        </w:rPr>
        <w:t xml:space="preserve">       </w:t>
      </w:r>
      <w:r w:rsidRPr="00C37333">
        <w:rPr>
          <w:sz w:val="28"/>
          <w:szCs w:val="28"/>
        </w:rPr>
        <w:t xml:space="preserve">  Оказывается консультационная поддержка субъектам малого предпринимательства.</w:t>
      </w:r>
    </w:p>
    <w:p w:rsidR="008A3122" w:rsidRPr="00C37333" w:rsidRDefault="008A3122" w:rsidP="00C37333">
      <w:pPr>
        <w:keepNext/>
        <w:jc w:val="both"/>
        <w:rPr>
          <w:sz w:val="28"/>
          <w:szCs w:val="28"/>
        </w:rPr>
      </w:pPr>
      <w:r w:rsidRPr="00C37333">
        <w:rPr>
          <w:sz w:val="28"/>
          <w:szCs w:val="28"/>
        </w:rPr>
        <w:t xml:space="preserve">        Муниципальными заказчиками Рогнединского района п</w:t>
      </w:r>
      <w:r w:rsidRPr="00C37333">
        <w:rPr>
          <w:color w:val="000000"/>
          <w:sz w:val="28"/>
          <w:szCs w:val="28"/>
        </w:rPr>
        <w:t xml:space="preserve">ривлекаются  субъекты малого предпринимательства к выполнению заказов для муниципальных нужд в соответствии с Федеральным законом № 44-ФЗ от </w:t>
      </w:r>
      <w:r w:rsidRPr="00C37333">
        <w:rPr>
          <w:color w:val="000000"/>
          <w:sz w:val="28"/>
          <w:szCs w:val="28"/>
        </w:rPr>
        <w:lastRenderedPageBreak/>
        <w:t xml:space="preserve">05.04.2013 года. </w:t>
      </w:r>
      <w:r w:rsidRPr="00C37333">
        <w:rPr>
          <w:sz w:val="28"/>
          <w:szCs w:val="28"/>
        </w:rPr>
        <w:t xml:space="preserve">Объем закупок, который муниципальные заказчики </w:t>
      </w:r>
      <w:proofErr w:type="gramStart"/>
      <w:r w:rsidRPr="00C37333">
        <w:rPr>
          <w:sz w:val="28"/>
          <w:szCs w:val="28"/>
        </w:rPr>
        <w:t>осуществили у субъектов малого предпринимательства в 2019 год</w:t>
      </w:r>
      <w:r w:rsidR="00E9258D" w:rsidRPr="00C37333">
        <w:rPr>
          <w:sz w:val="28"/>
          <w:szCs w:val="28"/>
        </w:rPr>
        <w:t>у</w:t>
      </w:r>
      <w:r w:rsidRPr="00C37333">
        <w:rPr>
          <w:sz w:val="28"/>
          <w:szCs w:val="28"/>
        </w:rPr>
        <w:t xml:space="preserve"> составил</w:t>
      </w:r>
      <w:proofErr w:type="gramEnd"/>
      <w:r w:rsidRPr="00C37333">
        <w:rPr>
          <w:sz w:val="28"/>
          <w:szCs w:val="28"/>
        </w:rPr>
        <w:t xml:space="preserve">  10</w:t>
      </w:r>
      <w:r w:rsidR="00E9258D" w:rsidRPr="00C37333">
        <w:rPr>
          <w:sz w:val="28"/>
          <w:szCs w:val="28"/>
        </w:rPr>
        <w:t>,4 млн</w:t>
      </w:r>
      <w:r w:rsidRPr="00C37333">
        <w:rPr>
          <w:sz w:val="28"/>
          <w:szCs w:val="28"/>
        </w:rPr>
        <w:t>.</w:t>
      </w:r>
      <w:r w:rsidR="00E9258D" w:rsidRPr="00C37333">
        <w:rPr>
          <w:sz w:val="28"/>
          <w:szCs w:val="28"/>
        </w:rPr>
        <w:t xml:space="preserve"> </w:t>
      </w:r>
      <w:r w:rsidRPr="00C37333">
        <w:rPr>
          <w:sz w:val="28"/>
          <w:szCs w:val="28"/>
        </w:rPr>
        <w:t>рублей, в том числе администрация района</w:t>
      </w:r>
      <w:r w:rsidR="00E9258D" w:rsidRPr="00C37333">
        <w:rPr>
          <w:sz w:val="28"/>
          <w:szCs w:val="28"/>
        </w:rPr>
        <w:t xml:space="preserve"> -</w:t>
      </w:r>
      <w:r w:rsidRPr="00C37333">
        <w:rPr>
          <w:sz w:val="28"/>
          <w:szCs w:val="28"/>
        </w:rPr>
        <w:t xml:space="preserve"> 5</w:t>
      </w:r>
      <w:r w:rsidR="00E9258D" w:rsidRPr="00C37333">
        <w:rPr>
          <w:sz w:val="28"/>
          <w:szCs w:val="28"/>
        </w:rPr>
        <w:t>,</w:t>
      </w:r>
      <w:r w:rsidRPr="00C37333">
        <w:rPr>
          <w:sz w:val="28"/>
          <w:szCs w:val="28"/>
        </w:rPr>
        <w:t>2</w:t>
      </w:r>
      <w:r w:rsidR="00E9258D" w:rsidRPr="00C37333">
        <w:rPr>
          <w:sz w:val="28"/>
          <w:szCs w:val="28"/>
        </w:rPr>
        <w:t xml:space="preserve"> млн</w:t>
      </w:r>
      <w:r w:rsidRPr="00C37333">
        <w:rPr>
          <w:sz w:val="28"/>
          <w:szCs w:val="28"/>
        </w:rPr>
        <w:t>.</w:t>
      </w:r>
      <w:r w:rsidR="00E9258D" w:rsidRPr="00C37333">
        <w:rPr>
          <w:sz w:val="28"/>
          <w:szCs w:val="28"/>
        </w:rPr>
        <w:t xml:space="preserve"> </w:t>
      </w:r>
      <w:r w:rsidRPr="00C37333">
        <w:rPr>
          <w:sz w:val="28"/>
          <w:szCs w:val="28"/>
        </w:rPr>
        <w:t>рублей, районный отдел образования</w:t>
      </w:r>
      <w:r w:rsidR="00E9258D" w:rsidRPr="00C37333">
        <w:rPr>
          <w:sz w:val="28"/>
          <w:szCs w:val="28"/>
        </w:rPr>
        <w:t xml:space="preserve"> -</w:t>
      </w:r>
      <w:r w:rsidRPr="00C37333">
        <w:rPr>
          <w:sz w:val="28"/>
          <w:szCs w:val="28"/>
        </w:rPr>
        <w:t xml:space="preserve"> 3</w:t>
      </w:r>
      <w:r w:rsidR="00E9258D" w:rsidRPr="00C37333">
        <w:rPr>
          <w:sz w:val="28"/>
          <w:szCs w:val="28"/>
        </w:rPr>
        <w:t>,5 млн</w:t>
      </w:r>
      <w:r w:rsidRPr="00C37333">
        <w:rPr>
          <w:sz w:val="28"/>
          <w:szCs w:val="28"/>
        </w:rPr>
        <w:t>.</w:t>
      </w:r>
      <w:r w:rsidR="00E9258D" w:rsidRPr="00C37333">
        <w:rPr>
          <w:sz w:val="28"/>
          <w:szCs w:val="28"/>
        </w:rPr>
        <w:t xml:space="preserve"> </w:t>
      </w:r>
      <w:r w:rsidRPr="00C37333">
        <w:rPr>
          <w:sz w:val="28"/>
          <w:szCs w:val="28"/>
        </w:rPr>
        <w:t>рублей, «Вороновский центр культуры и досуга» МБУК Рогнединского РКДО</w:t>
      </w:r>
      <w:r w:rsidR="00E9258D" w:rsidRPr="00C37333">
        <w:rPr>
          <w:sz w:val="28"/>
          <w:szCs w:val="28"/>
        </w:rPr>
        <w:t xml:space="preserve"> –</w:t>
      </w:r>
      <w:r w:rsidRPr="00C37333">
        <w:rPr>
          <w:sz w:val="28"/>
          <w:szCs w:val="28"/>
        </w:rPr>
        <w:t xml:space="preserve"> 1</w:t>
      </w:r>
      <w:r w:rsidR="00E9258D" w:rsidRPr="00C37333">
        <w:rPr>
          <w:sz w:val="28"/>
          <w:szCs w:val="28"/>
        </w:rPr>
        <w:t>,7 млн</w:t>
      </w:r>
      <w:r w:rsidRPr="00C37333">
        <w:rPr>
          <w:sz w:val="28"/>
          <w:szCs w:val="28"/>
        </w:rPr>
        <w:t>.</w:t>
      </w:r>
      <w:r w:rsidR="00E9258D" w:rsidRPr="00C37333">
        <w:rPr>
          <w:sz w:val="28"/>
          <w:szCs w:val="28"/>
        </w:rPr>
        <w:t xml:space="preserve"> </w:t>
      </w:r>
      <w:r w:rsidRPr="00C37333">
        <w:rPr>
          <w:sz w:val="28"/>
          <w:szCs w:val="28"/>
        </w:rPr>
        <w:t>рублей.</w:t>
      </w:r>
    </w:p>
    <w:p w:rsidR="00DC0CCF" w:rsidRPr="00C37333" w:rsidRDefault="00DC0CCF" w:rsidP="00C37333">
      <w:pPr>
        <w:keepNext/>
        <w:ind w:firstLine="426"/>
        <w:jc w:val="both"/>
        <w:rPr>
          <w:sz w:val="28"/>
          <w:szCs w:val="28"/>
        </w:rPr>
      </w:pPr>
      <w:r w:rsidRPr="00C37333">
        <w:rPr>
          <w:sz w:val="28"/>
          <w:szCs w:val="28"/>
        </w:rPr>
        <w:t>Проводимая работа в рамках подпрограммы "Государственная поддержка малого и среднего предпринимательства в Брянской области"  государственной программы "Экономическое развитие, инвестиционная политика и инновационная экономика Брянской области" (2014 - 2020 годы) способствует увеличению объёмных показателей в этом секторе экономики.</w:t>
      </w:r>
    </w:p>
    <w:p w:rsidR="00DA67C0" w:rsidRPr="00C37333" w:rsidRDefault="00DA67C0" w:rsidP="00C37333">
      <w:pPr>
        <w:keepNext/>
        <w:ind w:firstLine="708"/>
        <w:jc w:val="both"/>
        <w:rPr>
          <w:sz w:val="28"/>
          <w:szCs w:val="28"/>
        </w:rPr>
      </w:pPr>
      <w:r w:rsidRPr="00C37333">
        <w:rPr>
          <w:sz w:val="28"/>
          <w:szCs w:val="28"/>
        </w:rPr>
        <w:t>Правительство Брянской области реализует инфраструктурные меры поддержки, позволяющие создать больший эффект для развития предпринимательской деятельности.</w:t>
      </w:r>
    </w:p>
    <w:p w:rsidR="00DA67C0" w:rsidRPr="00C37333" w:rsidRDefault="00DA67C0" w:rsidP="00C37333">
      <w:pPr>
        <w:keepNext/>
        <w:ind w:firstLine="708"/>
        <w:jc w:val="both"/>
        <w:rPr>
          <w:sz w:val="28"/>
          <w:szCs w:val="28"/>
        </w:rPr>
      </w:pPr>
      <w:r w:rsidRPr="00C37333">
        <w:rPr>
          <w:sz w:val="28"/>
          <w:szCs w:val="28"/>
        </w:rPr>
        <w:t xml:space="preserve">В настоящее время функционируют: </w:t>
      </w:r>
    </w:p>
    <w:p w:rsidR="00DA67C0" w:rsidRPr="00C37333" w:rsidRDefault="00DA67C0" w:rsidP="00C37333">
      <w:pPr>
        <w:pStyle w:val="af"/>
        <w:keepNext/>
        <w:spacing w:before="0" w:beforeAutospacing="0" w:after="0" w:afterAutospacing="0"/>
        <w:ind w:firstLine="709"/>
        <w:jc w:val="both"/>
        <w:rPr>
          <w:sz w:val="28"/>
          <w:szCs w:val="28"/>
        </w:rPr>
      </w:pPr>
      <w:r w:rsidRPr="00C37333">
        <w:rPr>
          <w:sz w:val="28"/>
          <w:szCs w:val="28"/>
        </w:rPr>
        <w:t xml:space="preserve"> – Центр инноваций социальной сферы, который обеспечивает поддержку и продвижение субъектов социального предпринимательства и проектов в области социального предпринимательства; </w:t>
      </w:r>
    </w:p>
    <w:p w:rsidR="00DA67C0" w:rsidRPr="00C37333" w:rsidRDefault="00DA67C0" w:rsidP="00C37333">
      <w:pPr>
        <w:keepNext/>
        <w:ind w:firstLine="709"/>
        <w:jc w:val="both"/>
        <w:rPr>
          <w:sz w:val="28"/>
          <w:szCs w:val="28"/>
        </w:rPr>
      </w:pPr>
      <w:r w:rsidRPr="00C37333">
        <w:rPr>
          <w:sz w:val="28"/>
          <w:szCs w:val="28"/>
        </w:rPr>
        <w:t>– Центр поддержки предпринимательства, который  реализует мероприятия, направленные на популяризацию предпринимательства и создание собственного дела;</w:t>
      </w:r>
    </w:p>
    <w:p w:rsidR="00DA67C0" w:rsidRPr="00C37333" w:rsidRDefault="00DA67C0" w:rsidP="00C37333">
      <w:pPr>
        <w:pStyle w:val="af"/>
        <w:keepNext/>
        <w:spacing w:before="0" w:beforeAutospacing="0" w:after="0" w:afterAutospacing="0"/>
        <w:ind w:firstLine="709"/>
        <w:jc w:val="both"/>
        <w:rPr>
          <w:sz w:val="28"/>
          <w:szCs w:val="28"/>
        </w:rPr>
      </w:pPr>
      <w:r w:rsidRPr="00C37333">
        <w:rPr>
          <w:sz w:val="28"/>
          <w:szCs w:val="28"/>
        </w:rPr>
        <w:t>– Центр координации поддержки экспортно - ориентированных субъектов малого и среднего предпринимательства, основной целью которого является содействие выходу субъектов малого и среднего предпринимательства на иностранные рынки товаров, услуг и технологий.</w:t>
      </w:r>
    </w:p>
    <w:p w:rsidR="00DA67C0" w:rsidRPr="00C37333" w:rsidRDefault="00DA67C0" w:rsidP="00C37333">
      <w:pPr>
        <w:keepNext/>
        <w:ind w:firstLine="708"/>
        <w:jc w:val="both"/>
        <w:rPr>
          <w:sz w:val="28"/>
          <w:szCs w:val="28"/>
        </w:rPr>
      </w:pPr>
      <w:r w:rsidRPr="00C37333">
        <w:rPr>
          <w:sz w:val="28"/>
          <w:szCs w:val="28"/>
        </w:rPr>
        <w:t>- Центры оказания услуг (ЦОУ) для бизнеса на базе ПАО "Сбербанк" и Брянского регионального филиала "</w:t>
      </w:r>
      <w:proofErr w:type="spellStart"/>
      <w:r w:rsidRPr="00C37333">
        <w:rPr>
          <w:sz w:val="28"/>
          <w:szCs w:val="28"/>
        </w:rPr>
        <w:t>Россельхозбанка</w:t>
      </w:r>
      <w:proofErr w:type="spellEnd"/>
      <w:r w:rsidRPr="00C37333">
        <w:rPr>
          <w:sz w:val="28"/>
          <w:szCs w:val="28"/>
        </w:rPr>
        <w:t xml:space="preserve">". Основная часть оказываемых в ЦОУ услуг – это услуги ФНС России, </w:t>
      </w:r>
      <w:proofErr w:type="spellStart"/>
      <w:r w:rsidRPr="00C37333">
        <w:rPr>
          <w:sz w:val="28"/>
          <w:szCs w:val="28"/>
        </w:rPr>
        <w:t>Росреестра</w:t>
      </w:r>
      <w:proofErr w:type="spellEnd"/>
      <w:r w:rsidRPr="00C37333">
        <w:rPr>
          <w:sz w:val="28"/>
          <w:szCs w:val="28"/>
        </w:rPr>
        <w:t>, АО "Корпорации "МСП", кредитных организаций.</w:t>
      </w:r>
    </w:p>
    <w:p w:rsidR="00DA67C0" w:rsidRPr="00C37333" w:rsidRDefault="00DA67C0" w:rsidP="00C37333">
      <w:pPr>
        <w:pStyle w:val="a3"/>
        <w:keepNext/>
        <w:ind w:firstLine="709"/>
        <w:rPr>
          <w:sz w:val="28"/>
          <w:szCs w:val="28"/>
        </w:rPr>
      </w:pPr>
      <w:r w:rsidRPr="00C37333">
        <w:rPr>
          <w:sz w:val="28"/>
          <w:szCs w:val="28"/>
        </w:rPr>
        <w:t xml:space="preserve">Продолжает оказывать поддержку начинающим предпринимателям ГАУ "Брянский областной бизнес-инкубатор". </w:t>
      </w:r>
    </w:p>
    <w:p w:rsidR="00DA67C0" w:rsidRPr="00C37333" w:rsidRDefault="00DA67C0" w:rsidP="00C37333">
      <w:pPr>
        <w:keepNext/>
        <w:ind w:firstLine="709"/>
        <w:jc w:val="both"/>
        <w:rPr>
          <w:sz w:val="28"/>
          <w:szCs w:val="28"/>
        </w:rPr>
      </w:pPr>
      <w:r w:rsidRPr="00C37333">
        <w:rPr>
          <w:sz w:val="28"/>
          <w:szCs w:val="28"/>
        </w:rPr>
        <w:t xml:space="preserve">Оказывается финансовая поддержка в форме предоставления </w:t>
      </w:r>
      <w:proofErr w:type="spellStart"/>
      <w:r w:rsidRPr="00C37333">
        <w:rPr>
          <w:sz w:val="28"/>
          <w:szCs w:val="28"/>
        </w:rPr>
        <w:t>микрозаймов</w:t>
      </w:r>
      <w:proofErr w:type="spellEnd"/>
      <w:r w:rsidRPr="00C37333">
        <w:rPr>
          <w:sz w:val="28"/>
          <w:szCs w:val="28"/>
        </w:rPr>
        <w:t xml:space="preserve"> и гарантий Брянским </w:t>
      </w:r>
      <w:proofErr w:type="spellStart"/>
      <w:r w:rsidRPr="00C37333">
        <w:rPr>
          <w:sz w:val="28"/>
          <w:szCs w:val="28"/>
        </w:rPr>
        <w:t>микрозаймовым</w:t>
      </w:r>
      <w:proofErr w:type="spellEnd"/>
      <w:r w:rsidRPr="00C37333">
        <w:rPr>
          <w:sz w:val="28"/>
          <w:szCs w:val="28"/>
        </w:rPr>
        <w:t xml:space="preserve"> фондом "Новый мир", Брянским фондом </w:t>
      </w:r>
      <w:proofErr w:type="spellStart"/>
      <w:r w:rsidRPr="00C37333">
        <w:rPr>
          <w:sz w:val="28"/>
          <w:szCs w:val="28"/>
        </w:rPr>
        <w:t>микрозаймов</w:t>
      </w:r>
      <w:proofErr w:type="spellEnd"/>
      <w:r w:rsidRPr="00C37333">
        <w:rPr>
          <w:sz w:val="28"/>
          <w:szCs w:val="28"/>
        </w:rPr>
        <w:t xml:space="preserve"> и Брянским Гарантийным Фондом. </w:t>
      </w:r>
    </w:p>
    <w:p w:rsidR="00DA67C0" w:rsidRPr="00C37333" w:rsidRDefault="00DA67C0" w:rsidP="00C37333">
      <w:pPr>
        <w:keepNext/>
        <w:ind w:firstLine="709"/>
        <w:jc w:val="both"/>
        <w:rPr>
          <w:sz w:val="28"/>
          <w:szCs w:val="28"/>
        </w:rPr>
      </w:pPr>
      <w:r w:rsidRPr="00C37333">
        <w:rPr>
          <w:sz w:val="28"/>
          <w:szCs w:val="28"/>
        </w:rPr>
        <w:t xml:space="preserve">В 2019 году начала работу </w:t>
      </w:r>
      <w:proofErr w:type="spellStart"/>
      <w:r w:rsidRPr="00C37333">
        <w:rPr>
          <w:sz w:val="28"/>
          <w:szCs w:val="28"/>
        </w:rPr>
        <w:t>микрокредитная</w:t>
      </w:r>
      <w:proofErr w:type="spellEnd"/>
      <w:r w:rsidRPr="00C37333">
        <w:rPr>
          <w:sz w:val="28"/>
          <w:szCs w:val="28"/>
        </w:rPr>
        <w:t xml:space="preserve"> компания "Фонд развития малого и среднего предпринимательства Брянской области". Целью деятельности фонда является обеспечение доступа субъектов малого и среднего предпринимательства и организаций, образующих инфраструктуру поддержки субъектов малого и среднего предпринимательства, к финансовым ресурсам посредством предоставления </w:t>
      </w:r>
      <w:proofErr w:type="spellStart"/>
      <w:r w:rsidRPr="00C37333">
        <w:rPr>
          <w:sz w:val="28"/>
          <w:szCs w:val="28"/>
        </w:rPr>
        <w:t>микрозаймов</w:t>
      </w:r>
      <w:proofErr w:type="spellEnd"/>
      <w:r w:rsidRPr="00C37333">
        <w:rPr>
          <w:sz w:val="28"/>
          <w:szCs w:val="28"/>
        </w:rPr>
        <w:t>.</w:t>
      </w:r>
    </w:p>
    <w:p w:rsidR="00DA67C0" w:rsidRPr="00C37333" w:rsidRDefault="00DA67C0" w:rsidP="00C37333">
      <w:pPr>
        <w:keepNext/>
        <w:spacing w:before="150" w:after="150" w:line="324" w:lineRule="atLeast"/>
        <w:ind w:right="75" w:firstLine="426"/>
        <w:jc w:val="both"/>
        <w:rPr>
          <w:color w:val="000000"/>
          <w:sz w:val="28"/>
          <w:szCs w:val="28"/>
        </w:rPr>
      </w:pPr>
      <w:r w:rsidRPr="00C37333">
        <w:rPr>
          <w:color w:val="000000"/>
          <w:sz w:val="28"/>
          <w:szCs w:val="28"/>
        </w:rPr>
        <w:t xml:space="preserve">В прогнозируемом периоде количество малых и средних предприятий к уровню 2018 года не изменится. При этом среднесписочная численность работников увеличится на 9 человек и составит 167 человек. </w:t>
      </w:r>
    </w:p>
    <w:p w:rsidR="00DA67C0" w:rsidRPr="00C37333" w:rsidRDefault="00DA67C0" w:rsidP="00C37333">
      <w:pPr>
        <w:keepNext/>
        <w:ind w:firstLine="426"/>
        <w:jc w:val="both"/>
        <w:rPr>
          <w:sz w:val="28"/>
          <w:szCs w:val="28"/>
        </w:rPr>
      </w:pPr>
      <w:r w:rsidRPr="00C37333">
        <w:rPr>
          <w:sz w:val="28"/>
          <w:szCs w:val="28"/>
        </w:rPr>
        <w:t xml:space="preserve">Оборот малых и средних предприятий, включая </w:t>
      </w:r>
      <w:proofErr w:type="spellStart"/>
      <w:r w:rsidRPr="00C37333">
        <w:rPr>
          <w:sz w:val="28"/>
          <w:szCs w:val="28"/>
        </w:rPr>
        <w:t>микропредприятия</w:t>
      </w:r>
      <w:proofErr w:type="spellEnd"/>
      <w:r w:rsidRPr="00C37333">
        <w:rPr>
          <w:sz w:val="28"/>
          <w:szCs w:val="28"/>
        </w:rPr>
        <w:t xml:space="preserve">, по всем видам экономической деятельности за 2018 года сложился в размере </w:t>
      </w:r>
      <w:r w:rsidRPr="00C37333">
        <w:rPr>
          <w:sz w:val="28"/>
          <w:szCs w:val="28"/>
        </w:rPr>
        <w:lastRenderedPageBreak/>
        <w:t xml:space="preserve">131,0  млн. рублей,   что  составляет 103 процентов к уровню предшествующего года. </w:t>
      </w:r>
    </w:p>
    <w:p w:rsidR="00DA67C0" w:rsidRPr="00C37333" w:rsidRDefault="00DA67C0" w:rsidP="00C37333">
      <w:pPr>
        <w:keepNext/>
        <w:ind w:firstLine="426"/>
        <w:jc w:val="both"/>
        <w:rPr>
          <w:sz w:val="28"/>
          <w:szCs w:val="28"/>
        </w:rPr>
      </w:pPr>
      <w:r w:rsidRPr="00C37333">
        <w:rPr>
          <w:sz w:val="28"/>
          <w:szCs w:val="28"/>
        </w:rPr>
        <w:t xml:space="preserve">По оценке 2019 года оборот малых и средних предприятий, включая </w:t>
      </w:r>
      <w:proofErr w:type="spellStart"/>
      <w:r w:rsidRPr="00C37333">
        <w:rPr>
          <w:sz w:val="28"/>
          <w:szCs w:val="28"/>
        </w:rPr>
        <w:t>микропредприятия</w:t>
      </w:r>
      <w:proofErr w:type="spellEnd"/>
      <w:r w:rsidRPr="00C37333">
        <w:rPr>
          <w:sz w:val="28"/>
          <w:szCs w:val="28"/>
        </w:rPr>
        <w:t>, оценивается в сумме 136,3 млн. рублей и к 2022 году достигнет 159,3 млн. рублей.</w:t>
      </w:r>
    </w:p>
    <w:p w:rsidR="00DA67C0" w:rsidRPr="00C37333" w:rsidRDefault="00DA67C0" w:rsidP="00C37333">
      <w:pPr>
        <w:keepNext/>
        <w:ind w:firstLine="709"/>
        <w:jc w:val="both"/>
        <w:rPr>
          <w:sz w:val="28"/>
          <w:szCs w:val="28"/>
        </w:rPr>
      </w:pPr>
    </w:p>
    <w:p w:rsidR="00DC0CCF" w:rsidRDefault="00DC0CCF" w:rsidP="00C37333">
      <w:pPr>
        <w:keepNext/>
        <w:ind w:firstLine="426"/>
        <w:jc w:val="center"/>
        <w:rPr>
          <w:b/>
          <w:bCs/>
          <w:sz w:val="28"/>
          <w:szCs w:val="28"/>
        </w:rPr>
      </w:pPr>
      <w:r w:rsidRPr="00C37333">
        <w:rPr>
          <w:b/>
          <w:sz w:val="28"/>
          <w:szCs w:val="28"/>
        </w:rPr>
        <w:t xml:space="preserve">7. </w:t>
      </w:r>
      <w:r w:rsidRPr="00C37333">
        <w:rPr>
          <w:b/>
          <w:bCs/>
          <w:sz w:val="28"/>
          <w:szCs w:val="28"/>
        </w:rPr>
        <w:t>Потребительский рынок</w:t>
      </w:r>
    </w:p>
    <w:p w:rsidR="004A2FAB" w:rsidRPr="00C37333" w:rsidRDefault="004A2FAB" w:rsidP="00C37333">
      <w:pPr>
        <w:keepNext/>
        <w:ind w:firstLine="426"/>
        <w:jc w:val="center"/>
        <w:rPr>
          <w:b/>
          <w:bCs/>
          <w:sz w:val="28"/>
          <w:szCs w:val="28"/>
        </w:rPr>
      </w:pPr>
    </w:p>
    <w:p w:rsidR="00DC0CCF" w:rsidRPr="00C37333" w:rsidRDefault="00DC0CCF" w:rsidP="00C37333">
      <w:pPr>
        <w:pStyle w:val="21"/>
        <w:keepNext/>
        <w:widowControl w:val="0"/>
        <w:ind w:firstLine="426"/>
        <w:rPr>
          <w:sz w:val="28"/>
          <w:szCs w:val="28"/>
        </w:rPr>
      </w:pPr>
      <w:r w:rsidRPr="00C37333">
        <w:rPr>
          <w:sz w:val="28"/>
          <w:szCs w:val="28"/>
        </w:rPr>
        <w:t xml:space="preserve">В районе функционирует 50  торговых предприятий частной собственности, из них 29 продовольственных, 13 непродовольственных, 8 смешанных. </w:t>
      </w:r>
      <w:r w:rsidR="00F52B1E" w:rsidRPr="00C37333">
        <w:rPr>
          <w:sz w:val="28"/>
          <w:szCs w:val="28"/>
        </w:rPr>
        <w:t xml:space="preserve">Торговая площадь всех магазинов 2769,5 </w:t>
      </w:r>
      <w:proofErr w:type="spellStart"/>
      <w:r w:rsidR="00F52B1E" w:rsidRPr="00C37333">
        <w:rPr>
          <w:sz w:val="28"/>
          <w:szCs w:val="28"/>
        </w:rPr>
        <w:t>кв.м</w:t>
      </w:r>
      <w:proofErr w:type="spellEnd"/>
      <w:r w:rsidR="00F52B1E" w:rsidRPr="00C37333">
        <w:rPr>
          <w:sz w:val="28"/>
          <w:szCs w:val="28"/>
        </w:rPr>
        <w:t xml:space="preserve">. Обеспеченность торговыми площадями на 1000 жителей составляет 433 </w:t>
      </w:r>
      <w:proofErr w:type="spellStart"/>
      <w:r w:rsidR="00F52B1E" w:rsidRPr="00C37333">
        <w:rPr>
          <w:sz w:val="28"/>
          <w:szCs w:val="28"/>
        </w:rPr>
        <w:t>кв</w:t>
      </w:r>
      <w:proofErr w:type="gramStart"/>
      <w:r w:rsidR="00F52B1E" w:rsidRPr="00C37333">
        <w:rPr>
          <w:sz w:val="28"/>
          <w:szCs w:val="28"/>
        </w:rPr>
        <w:t>.м</w:t>
      </w:r>
      <w:proofErr w:type="spellEnd"/>
      <w:proofErr w:type="gramEnd"/>
      <w:r w:rsidR="00F52B1E" w:rsidRPr="00C37333">
        <w:rPr>
          <w:sz w:val="28"/>
          <w:szCs w:val="28"/>
        </w:rPr>
        <w:t xml:space="preserve">, что превышает установленный норматив минимальной обеспеченности населения  площадью торговых объектов по </w:t>
      </w:r>
      <w:proofErr w:type="spellStart"/>
      <w:r w:rsidR="00F52B1E" w:rsidRPr="00C37333">
        <w:rPr>
          <w:sz w:val="28"/>
          <w:szCs w:val="28"/>
        </w:rPr>
        <w:t>Рогнединскому</w:t>
      </w:r>
      <w:proofErr w:type="spellEnd"/>
      <w:r w:rsidR="00F52B1E" w:rsidRPr="00C37333">
        <w:rPr>
          <w:sz w:val="28"/>
          <w:szCs w:val="28"/>
        </w:rPr>
        <w:t xml:space="preserve"> району в размере 208 </w:t>
      </w:r>
      <w:proofErr w:type="spellStart"/>
      <w:r w:rsidR="00F52B1E" w:rsidRPr="00C37333">
        <w:rPr>
          <w:sz w:val="28"/>
          <w:szCs w:val="28"/>
        </w:rPr>
        <w:t>кв.м</w:t>
      </w:r>
      <w:proofErr w:type="spellEnd"/>
      <w:r w:rsidR="00F52B1E" w:rsidRPr="00C37333">
        <w:rPr>
          <w:sz w:val="28"/>
          <w:szCs w:val="28"/>
        </w:rPr>
        <w:t xml:space="preserve"> на 1000 жителей. </w:t>
      </w:r>
      <w:r w:rsidRPr="00C37333">
        <w:rPr>
          <w:sz w:val="28"/>
          <w:szCs w:val="28"/>
        </w:rPr>
        <w:t xml:space="preserve">В сфере торговли постоянно растет доля предприятий, отвечающих современным требованиям по уровню обслуживания, эстетическому и техническому состоянию. </w:t>
      </w:r>
    </w:p>
    <w:p w:rsidR="00DC0CCF" w:rsidRPr="00C37333" w:rsidRDefault="00DC0CCF" w:rsidP="00C37333">
      <w:pPr>
        <w:keepNext/>
        <w:ind w:firstLine="426"/>
        <w:jc w:val="both"/>
        <w:rPr>
          <w:sz w:val="28"/>
          <w:szCs w:val="28"/>
        </w:rPr>
      </w:pPr>
      <w:r w:rsidRPr="00C37333">
        <w:rPr>
          <w:sz w:val="28"/>
          <w:szCs w:val="28"/>
        </w:rPr>
        <w:t xml:space="preserve">Сохраняется тенденция формирования оборота розничной торговли, в основном, за счет продажи товаров в стационарной торговой сети. </w:t>
      </w:r>
    </w:p>
    <w:p w:rsidR="00F52B1E" w:rsidRPr="00C37333" w:rsidRDefault="00F52B1E" w:rsidP="00C37333">
      <w:pPr>
        <w:pStyle w:val="ab"/>
        <w:keepNext/>
        <w:widowControl w:val="0"/>
        <w:ind w:firstLine="0"/>
        <w:jc w:val="both"/>
        <w:rPr>
          <w:sz w:val="28"/>
          <w:szCs w:val="28"/>
        </w:rPr>
      </w:pPr>
      <w:r w:rsidRPr="00C37333">
        <w:rPr>
          <w:sz w:val="28"/>
          <w:szCs w:val="28"/>
        </w:rPr>
        <w:t xml:space="preserve">     Розничный товарооборот предприятий торговли по всем отраслям эко</w:t>
      </w:r>
      <w:r w:rsidRPr="00C37333">
        <w:rPr>
          <w:sz w:val="28"/>
          <w:szCs w:val="28"/>
        </w:rPr>
        <w:softHyphen/>
        <w:t>номики за 2018 год составил  300,8 млн. руб.,   ин</w:t>
      </w:r>
      <w:r w:rsidRPr="00C37333">
        <w:rPr>
          <w:sz w:val="28"/>
          <w:szCs w:val="28"/>
        </w:rPr>
        <w:softHyphen/>
        <w:t>декс физического объема  103,4 процента.</w:t>
      </w:r>
    </w:p>
    <w:p w:rsidR="00DC0CCF" w:rsidRPr="00C37333" w:rsidRDefault="00DC0CCF" w:rsidP="00C37333">
      <w:pPr>
        <w:keepNext/>
        <w:ind w:firstLine="426"/>
        <w:jc w:val="both"/>
        <w:rPr>
          <w:sz w:val="28"/>
          <w:szCs w:val="28"/>
        </w:rPr>
      </w:pPr>
      <w:r w:rsidRPr="00C37333">
        <w:rPr>
          <w:sz w:val="28"/>
          <w:szCs w:val="28"/>
        </w:rPr>
        <w:t>Оборот розничной торговли по итогам 201</w:t>
      </w:r>
      <w:r w:rsidR="00F52B1E" w:rsidRPr="00C37333">
        <w:rPr>
          <w:sz w:val="28"/>
          <w:szCs w:val="28"/>
        </w:rPr>
        <w:t>9</w:t>
      </w:r>
      <w:r w:rsidRPr="00C37333">
        <w:rPr>
          <w:sz w:val="28"/>
          <w:szCs w:val="28"/>
        </w:rPr>
        <w:t xml:space="preserve"> года оценивается в </w:t>
      </w:r>
      <w:r w:rsidR="00F52B1E" w:rsidRPr="00C37333">
        <w:rPr>
          <w:sz w:val="28"/>
          <w:szCs w:val="28"/>
        </w:rPr>
        <w:t>328,3</w:t>
      </w:r>
      <w:r w:rsidRPr="00C37333">
        <w:rPr>
          <w:sz w:val="28"/>
          <w:szCs w:val="28"/>
        </w:rPr>
        <w:t xml:space="preserve"> процентов к уровню 201</w:t>
      </w:r>
      <w:r w:rsidR="00F52B1E" w:rsidRPr="00C37333">
        <w:rPr>
          <w:sz w:val="28"/>
          <w:szCs w:val="28"/>
        </w:rPr>
        <w:t>8 года. В 2020</w:t>
      </w:r>
      <w:r w:rsidRPr="00C37333">
        <w:rPr>
          <w:sz w:val="28"/>
          <w:szCs w:val="28"/>
        </w:rPr>
        <w:t>-202</w:t>
      </w:r>
      <w:r w:rsidR="00F52B1E" w:rsidRPr="00C37333">
        <w:rPr>
          <w:sz w:val="28"/>
          <w:szCs w:val="28"/>
        </w:rPr>
        <w:t>2</w:t>
      </w:r>
      <w:r w:rsidRPr="00C37333">
        <w:rPr>
          <w:sz w:val="28"/>
          <w:szCs w:val="28"/>
        </w:rPr>
        <w:t xml:space="preserve"> годах прогнозируется рост оборота розничной торговли на </w:t>
      </w:r>
      <w:r w:rsidR="00F52B1E" w:rsidRPr="00C37333">
        <w:rPr>
          <w:sz w:val="28"/>
          <w:szCs w:val="28"/>
        </w:rPr>
        <w:t xml:space="preserve">3,2 </w:t>
      </w:r>
      <w:r w:rsidR="00BB14B2" w:rsidRPr="00C37333">
        <w:rPr>
          <w:sz w:val="28"/>
          <w:szCs w:val="28"/>
        </w:rPr>
        <w:t>– 3,7</w:t>
      </w:r>
      <w:r w:rsidRPr="00C37333">
        <w:rPr>
          <w:sz w:val="28"/>
          <w:szCs w:val="28"/>
        </w:rPr>
        <w:t xml:space="preserve"> процента (в сопоставимых ценах). В 202</w:t>
      </w:r>
      <w:r w:rsidR="00BB14B2" w:rsidRPr="00C37333">
        <w:rPr>
          <w:sz w:val="28"/>
          <w:szCs w:val="28"/>
        </w:rPr>
        <w:t>2</w:t>
      </w:r>
      <w:r w:rsidRPr="00C37333">
        <w:rPr>
          <w:sz w:val="28"/>
          <w:szCs w:val="28"/>
        </w:rPr>
        <w:t xml:space="preserve"> году объем оборота розничной торговли превысит </w:t>
      </w:r>
      <w:r w:rsidR="00BB14B2" w:rsidRPr="00C37333">
        <w:rPr>
          <w:sz w:val="28"/>
          <w:szCs w:val="28"/>
        </w:rPr>
        <w:t>406</w:t>
      </w:r>
      <w:r w:rsidRPr="00C37333">
        <w:rPr>
          <w:sz w:val="28"/>
          <w:szCs w:val="28"/>
        </w:rPr>
        <w:t xml:space="preserve"> млн. рублей.</w:t>
      </w:r>
    </w:p>
    <w:p w:rsidR="00DC0CCF" w:rsidRPr="00C37333" w:rsidRDefault="00DC0CCF" w:rsidP="00C37333">
      <w:pPr>
        <w:keepNext/>
        <w:ind w:firstLine="426"/>
        <w:jc w:val="both"/>
        <w:rPr>
          <w:sz w:val="28"/>
          <w:szCs w:val="28"/>
        </w:rPr>
      </w:pPr>
      <w:r w:rsidRPr="00C37333">
        <w:rPr>
          <w:sz w:val="28"/>
          <w:szCs w:val="28"/>
        </w:rPr>
        <w:t xml:space="preserve">Товарная насыщенность потребительского рынка будет носить устойчивый характер и в полной мере соответствовать платежеспособному спросу населения на важнейшие продукты питания, товары легкой промышленности и культурно-бытового назначения. </w:t>
      </w:r>
    </w:p>
    <w:p w:rsidR="00DC0CCF" w:rsidRPr="00C37333" w:rsidRDefault="00DC0CCF" w:rsidP="00C37333">
      <w:pPr>
        <w:keepNext/>
        <w:ind w:firstLine="426"/>
        <w:jc w:val="both"/>
        <w:rPr>
          <w:sz w:val="28"/>
          <w:szCs w:val="28"/>
        </w:rPr>
      </w:pPr>
      <w:r w:rsidRPr="00C37333">
        <w:rPr>
          <w:sz w:val="28"/>
          <w:szCs w:val="28"/>
        </w:rPr>
        <w:t>Тенденции, сложившиеся на потребительском рынке, отразились и на динамике платных услуг. Объем платных услуг, оказанных населению (с учетом экспертной оценки объемов услуг по недоучтенным предприятиям и оказываемых физическими лицами), в 2018 году состави</w:t>
      </w:r>
      <w:r w:rsidR="00A7588B" w:rsidRPr="00C37333">
        <w:rPr>
          <w:sz w:val="28"/>
          <w:szCs w:val="28"/>
        </w:rPr>
        <w:t>л</w:t>
      </w:r>
      <w:r w:rsidRPr="00C37333">
        <w:rPr>
          <w:sz w:val="28"/>
          <w:szCs w:val="28"/>
        </w:rPr>
        <w:t xml:space="preserve"> 73,1 млн. рублей,  рост на 2,5 процента к уровню 2017 года (в сопоставимых ценах).</w:t>
      </w:r>
    </w:p>
    <w:p w:rsidR="00A7588B" w:rsidRPr="00C37333" w:rsidRDefault="00A7588B" w:rsidP="00C37333">
      <w:pPr>
        <w:keepNext/>
        <w:ind w:firstLine="426"/>
        <w:jc w:val="both"/>
        <w:rPr>
          <w:sz w:val="28"/>
          <w:szCs w:val="28"/>
        </w:rPr>
      </w:pPr>
      <w:r w:rsidRPr="00C37333">
        <w:rPr>
          <w:sz w:val="28"/>
          <w:szCs w:val="28"/>
        </w:rPr>
        <w:t>По оценке 2019 года объем платных услуг населению составит 80,2</w:t>
      </w:r>
      <w:r w:rsidR="00574374" w:rsidRPr="00C37333">
        <w:rPr>
          <w:sz w:val="28"/>
          <w:szCs w:val="28"/>
        </w:rPr>
        <w:t xml:space="preserve"> млн. рублей.</w:t>
      </w:r>
      <w:r w:rsidRPr="00C37333">
        <w:rPr>
          <w:sz w:val="28"/>
          <w:szCs w:val="28"/>
        </w:rPr>
        <w:t xml:space="preserve"> </w:t>
      </w:r>
    </w:p>
    <w:p w:rsidR="00DC0CCF" w:rsidRPr="00C37333" w:rsidRDefault="00DC0CCF" w:rsidP="00C37333">
      <w:pPr>
        <w:keepNext/>
        <w:ind w:firstLine="426"/>
        <w:jc w:val="both"/>
        <w:rPr>
          <w:sz w:val="28"/>
          <w:szCs w:val="28"/>
        </w:rPr>
      </w:pPr>
      <w:r w:rsidRPr="00C37333">
        <w:rPr>
          <w:sz w:val="28"/>
          <w:szCs w:val="28"/>
        </w:rPr>
        <w:t>В 20</w:t>
      </w:r>
      <w:r w:rsidR="00574374" w:rsidRPr="00C37333">
        <w:rPr>
          <w:sz w:val="28"/>
          <w:szCs w:val="28"/>
        </w:rPr>
        <w:t>20</w:t>
      </w:r>
      <w:r w:rsidRPr="00C37333">
        <w:rPr>
          <w:sz w:val="28"/>
          <w:szCs w:val="28"/>
        </w:rPr>
        <w:t>-202</w:t>
      </w:r>
      <w:r w:rsidR="00574374" w:rsidRPr="00C37333">
        <w:rPr>
          <w:sz w:val="28"/>
          <w:szCs w:val="28"/>
        </w:rPr>
        <w:t>2</w:t>
      </w:r>
      <w:r w:rsidRPr="00C37333">
        <w:rPr>
          <w:sz w:val="28"/>
          <w:szCs w:val="28"/>
        </w:rPr>
        <w:t xml:space="preserve"> годах объем платных услуг населению будет расти  на </w:t>
      </w:r>
      <w:r w:rsidR="0050359B" w:rsidRPr="00C37333">
        <w:rPr>
          <w:sz w:val="28"/>
          <w:szCs w:val="28"/>
        </w:rPr>
        <w:t>3,7</w:t>
      </w:r>
      <w:r w:rsidRPr="00C37333">
        <w:rPr>
          <w:sz w:val="28"/>
          <w:szCs w:val="28"/>
        </w:rPr>
        <w:t xml:space="preserve"> – </w:t>
      </w:r>
      <w:r w:rsidR="0050359B" w:rsidRPr="00C37333">
        <w:rPr>
          <w:sz w:val="28"/>
          <w:szCs w:val="28"/>
        </w:rPr>
        <w:t>4,1</w:t>
      </w:r>
      <w:r w:rsidRPr="00C37333">
        <w:rPr>
          <w:sz w:val="28"/>
          <w:szCs w:val="28"/>
        </w:rPr>
        <w:t xml:space="preserve"> процента к предыдущему году (в сопоставимых ценах). В 202</w:t>
      </w:r>
      <w:r w:rsidR="0050359B" w:rsidRPr="00C37333">
        <w:rPr>
          <w:sz w:val="28"/>
          <w:szCs w:val="28"/>
        </w:rPr>
        <w:t>2</w:t>
      </w:r>
      <w:r w:rsidRPr="00C37333">
        <w:rPr>
          <w:sz w:val="28"/>
          <w:szCs w:val="28"/>
        </w:rPr>
        <w:t xml:space="preserve"> году прогнозный объем платных услуг населению составит </w:t>
      </w:r>
      <w:r w:rsidR="0050359B" w:rsidRPr="00C37333">
        <w:rPr>
          <w:sz w:val="28"/>
          <w:szCs w:val="28"/>
        </w:rPr>
        <w:t>101,9</w:t>
      </w:r>
      <w:r w:rsidRPr="00C37333">
        <w:rPr>
          <w:sz w:val="28"/>
          <w:szCs w:val="28"/>
        </w:rPr>
        <w:t xml:space="preserve"> млн. рублей. </w:t>
      </w:r>
    </w:p>
    <w:p w:rsidR="00DC0CCF" w:rsidRDefault="00DC0CCF" w:rsidP="00C37333">
      <w:pPr>
        <w:keepNext/>
        <w:ind w:firstLine="426"/>
        <w:jc w:val="both"/>
        <w:rPr>
          <w:sz w:val="28"/>
          <w:szCs w:val="28"/>
        </w:rPr>
      </w:pPr>
      <w:r w:rsidRPr="00C37333">
        <w:rPr>
          <w:sz w:val="28"/>
          <w:szCs w:val="28"/>
        </w:rPr>
        <w:t xml:space="preserve">На развитие рынка платных услуг будет оказывать увеличение платных образовательных, медицинских услуг населению, услуг правового характера и других. Также к факторам динамики услуг можно отнести механизм регулирования цен и тарифов на услуги естественных монополий и отдельных отраслей. </w:t>
      </w:r>
    </w:p>
    <w:p w:rsidR="009E3992" w:rsidRDefault="009E3992" w:rsidP="00C37333">
      <w:pPr>
        <w:keepNext/>
        <w:ind w:firstLine="426"/>
        <w:jc w:val="both"/>
        <w:rPr>
          <w:sz w:val="28"/>
          <w:szCs w:val="28"/>
        </w:rPr>
      </w:pPr>
    </w:p>
    <w:p w:rsidR="009E3992" w:rsidRPr="00C37333" w:rsidRDefault="009E3992" w:rsidP="00C37333">
      <w:pPr>
        <w:keepNext/>
        <w:ind w:firstLine="426"/>
        <w:jc w:val="both"/>
        <w:rPr>
          <w:sz w:val="28"/>
          <w:szCs w:val="28"/>
        </w:rPr>
      </w:pPr>
    </w:p>
    <w:p w:rsidR="00DC0CCF" w:rsidRDefault="001B0B3A" w:rsidP="00C37333">
      <w:pPr>
        <w:pStyle w:val="2"/>
        <w:keepNext/>
        <w:ind w:firstLine="426"/>
        <w:jc w:val="center"/>
        <w:rPr>
          <w:sz w:val="28"/>
          <w:szCs w:val="28"/>
        </w:rPr>
      </w:pPr>
      <w:r w:rsidRPr="00C37333">
        <w:rPr>
          <w:bCs w:val="0"/>
          <w:sz w:val="28"/>
          <w:szCs w:val="28"/>
        </w:rPr>
        <w:t>8</w:t>
      </w:r>
      <w:r w:rsidR="00DC0CCF" w:rsidRPr="00C37333">
        <w:rPr>
          <w:bCs w:val="0"/>
          <w:sz w:val="28"/>
          <w:szCs w:val="28"/>
        </w:rPr>
        <w:t>.</w:t>
      </w:r>
      <w:r w:rsidR="00DC0CCF" w:rsidRPr="00C37333">
        <w:rPr>
          <w:sz w:val="28"/>
          <w:szCs w:val="28"/>
        </w:rPr>
        <w:t xml:space="preserve"> Труд и занятость</w:t>
      </w:r>
    </w:p>
    <w:p w:rsidR="004A2FAB" w:rsidRPr="00C37333" w:rsidRDefault="004A2FAB" w:rsidP="00C37333">
      <w:pPr>
        <w:pStyle w:val="2"/>
        <w:keepNext/>
        <w:ind w:firstLine="426"/>
        <w:jc w:val="center"/>
        <w:rPr>
          <w:sz w:val="28"/>
          <w:szCs w:val="28"/>
        </w:rPr>
      </w:pPr>
    </w:p>
    <w:p w:rsidR="00DC0CCF" w:rsidRPr="00C37333" w:rsidRDefault="00DC0CCF" w:rsidP="00C37333">
      <w:pPr>
        <w:pStyle w:val="2"/>
        <w:keepNext/>
        <w:ind w:firstLine="426"/>
        <w:rPr>
          <w:b w:val="0"/>
          <w:bCs w:val="0"/>
          <w:sz w:val="28"/>
          <w:szCs w:val="28"/>
        </w:rPr>
      </w:pPr>
      <w:r w:rsidRPr="00C37333">
        <w:rPr>
          <w:b w:val="0"/>
          <w:bCs w:val="0"/>
          <w:sz w:val="28"/>
          <w:szCs w:val="28"/>
        </w:rPr>
        <w:t>Численность рабочей силы в 201</w:t>
      </w:r>
      <w:r w:rsidR="001B0B3A" w:rsidRPr="00C37333">
        <w:rPr>
          <w:b w:val="0"/>
          <w:bCs w:val="0"/>
          <w:sz w:val="28"/>
          <w:szCs w:val="28"/>
        </w:rPr>
        <w:t>8 - 2019</w:t>
      </w:r>
      <w:r w:rsidRPr="00C37333">
        <w:rPr>
          <w:b w:val="0"/>
          <w:bCs w:val="0"/>
          <w:sz w:val="28"/>
          <w:szCs w:val="28"/>
        </w:rPr>
        <w:t xml:space="preserve"> год</w:t>
      </w:r>
      <w:r w:rsidR="001B0B3A" w:rsidRPr="00C37333">
        <w:rPr>
          <w:b w:val="0"/>
          <w:bCs w:val="0"/>
          <w:sz w:val="28"/>
          <w:szCs w:val="28"/>
        </w:rPr>
        <w:t>ах</w:t>
      </w:r>
      <w:r w:rsidRPr="00C37333">
        <w:rPr>
          <w:b w:val="0"/>
          <w:bCs w:val="0"/>
          <w:sz w:val="28"/>
          <w:szCs w:val="28"/>
        </w:rPr>
        <w:t xml:space="preserve"> составила 3300 человек, среднегодовая числе</w:t>
      </w:r>
      <w:r w:rsidR="001B0B3A" w:rsidRPr="00C37333">
        <w:rPr>
          <w:b w:val="0"/>
          <w:bCs w:val="0"/>
          <w:sz w:val="28"/>
          <w:szCs w:val="28"/>
        </w:rPr>
        <w:t>нность занятых в экономике – 3204</w:t>
      </w:r>
      <w:r w:rsidRPr="00C37333">
        <w:rPr>
          <w:b w:val="0"/>
          <w:bCs w:val="0"/>
          <w:sz w:val="28"/>
          <w:szCs w:val="28"/>
        </w:rPr>
        <w:t xml:space="preserve"> человек. </w:t>
      </w:r>
    </w:p>
    <w:p w:rsidR="00DC0CCF" w:rsidRPr="00C37333" w:rsidRDefault="00DC0CCF" w:rsidP="00C37333">
      <w:pPr>
        <w:keepNext/>
        <w:ind w:firstLine="426"/>
        <w:jc w:val="both"/>
        <w:rPr>
          <w:sz w:val="28"/>
          <w:szCs w:val="28"/>
        </w:rPr>
      </w:pPr>
      <w:r w:rsidRPr="00C37333">
        <w:rPr>
          <w:sz w:val="28"/>
          <w:szCs w:val="28"/>
        </w:rPr>
        <w:t>В 202</w:t>
      </w:r>
      <w:r w:rsidR="001B0B3A" w:rsidRPr="00C37333">
        <w:rPr>
          <w:sz w:val="28"/>
          <w:szCs w:val="28"/>
        </w:rPr>
        <w:t>0</w:t>
      </w:r>
      <w:r w:rsidRPr="00C37333">
        <w:rPr>
          <w:sz w:val="28"/>
          <w:szCs w:val="28"/>
        </w:rPr>
        <w:t xml:space="preserve"> году численность рабочей силы прогнозируется в размере 3300 человек, численность лиц, занятых в экономике, до 3217 человек. </w:t>
      </w:r>
      <w:r w:rsidRPr="00C37333">
        <w:rPr>
          <w:bCs/>
          <w:sz w:val="28"/>
          <w:szCs w:val="28"/>
        </w:rPr>
        <w:tab/>
      </w:r>
    </w:p>
    <w:p w:rsidR="00DC0CCF" w:rsidRPr="00C37333" w:rsidRDefault="00DC0CCF" w:rsidP="00C37333">
      <w:pPr>
        <w:keepNext/>
        <w:ind w:firstLine="426"/>
        <w:jc w:val="both"/>
        <w:rPr>
          <w:sz w:val="28"/>
          <w:szCs w:val="28"/>
        </w:rPr>
      </w:pPr>
      <w:r w:rsidRPr="00C37333">
        <w:rPr>
          <w:sz w:val="28"/>
          <w:szCs w:val="28"/>
        </w:rPr>
        <w:t xml:space="preserve">Уровень общей безработицы </w:t>
      </w:r>
      <w:r w:rsidR="002D7042" w:rsidRPr="00C37333">
        <w:rPr>
          <w:sz w:val="28"/>
          <w:szCs w:val="28"/>
        </w:rPr>
        <w:t xml:space="preserve">на 1 января </w:t>
      </w:r>
      <w:r w:rsidRPr="00C37333">
        <w:rPr>
          <w:sz w:val="28"/>
          <w:szCs w:val="28"/>
        </w:rPr>
        <w:t xml:space="preserve"> 201</w:t>
      </w:r>
      <w:r w:rsidR="002D7042" w:rsidRPr="00C37333">
        <w:rPr>
          <w:sz w:val="28"/>
          <w:szCs w:val="28"/>
        </w:rPr>
        <w:t>9</w:t>
      </w:r>
      <w:r w:rsidRPr="00C37333">
        <w:rPr>
          <w:sz w:val="28"/>
          <w:szCs w:val="28"/>
        </w:rPr>
        <w:t xml:space="preserve"> год</w:t>
      </w:r>
      <w:r w:rsidR="002D7042" w:rsidRPr="00C37333">
        <w:rPr>
          <w:sz w:val="28"/>
          <w:szCs w:val="28"/>
        </w:rPr>
        <w:t>а</w:t>
      </w:r>
      <w:r w:rsidRPr="00C37333">
        <w:rPr>
          <w:sz w:val="28"/>
          <w:szCs w:val="28"/>
        </w:rPr>
        <w:t xml:space="preserve"> составил 4,</w:t>
      </w:r>
      <w:r w:rsidR="001B0B3A" w:rsidRPr="00C37333">
        <w:rPr>
          <w:sz w:val="28"/>
          <w:szCs w:val="28"/>
        </w:rPr>
        <w:t>8</w:t>
      </w:r>
      <w:r w:rsidRPr="00C37333">
        <w:rPr>
          <w:sz w:val="28"/>
          <w:szCs w:val="28"/>
        </w:rPr>
        <w:t xml:space="preserve"> процента к рабочей силе. Уровень официально регистрируемой безработицы сложился </w:t>
      </w:r>
      <w:r w:rsidR="002D7042" w:rsidRPr="00C37333">
        <w:rPr>
          <w:sz w:val="28"/>
          <w:szCs w:val="28"/>
        </w:rPr>
        <w:t>в размере 1,8</w:t>
      </w:r>
      <w:r w:rsidRPr="00C37333">
        <w:rPr>
          <w:sz w:val="28"/>
          <w:szCs w:val="28"/>
        </w:rPr>
        <w:t xml:space="preserve"> процентов к численности экономически активного населения</w:t>
      </w:r>
      <w:r w:rsidRPr="00C37333">
        <w:rPr>
          <w:b/>
          <w:bCs/>
          <w:sz w:val="28"/>
          <w:szCs w:val="28"/>
        </w:rPr>
        <w:t xml:space="preserve">, </w:t>
      </w:r>
      <w:r w:rsidRPr="00C37333">
        <w:rPr>
          <w:bCs/>
          <w:sz w:val="28"/>
          <w:szCs w:val="28"/>
        </w:rPr>
        <w:t xml:space="preserve">численность безработных граждан, зарегистрированных в государственных учреждениях службы занятости населения, составил </w:t>
      </w:r>
      <w:r w:rsidR="002D7042" w:rsidRPr="00C37333">
        <w:rPr>
          <w:bCs/>
          <w:sz w:val="28"/>
          <w:szCs w:val="28"/>
        </w:rPr>
        <w:t>58</w:t>
      </w:r>
      <w:r w:rsidRPr="00C37333">
        <w:rPr>
          <w:bCs/>
          <w:sz w:val="28"/>
          <w:szCs w:val="28"/>
        </w:rPr>
        <w:t xml:space="preserve"> человек.</w:t>
      </w:r>
    </w:p>
    <w:p w:rsidR="00DC0CCF" w:rsidRPr="00C37333" w:rsidRDefault="002D7042" w:rsidP="00C37333">
      <w:pPr>
        <w:keepNext/>
        <w:ind w:firstLine="426"/>
        <w:jc w:val="both"/>
        <w:rPr>
          <w:bCs/>
          <w:sz w:val="28"/>
          <w:szCs w:val="28"/>
        </w:rPr>
      </w:pPr>
      <w:r w:rsidRPr="00C37333">
        <w:rPr>
          <w:bCs/>
          <w:sz w:val="28"/>
          <w:szCs w:val="28"/>
        </w:rPr>
        <w:t>По итогам 2</w:t>
      </w:r>
      <w:r w:rsidR="00DC0CCF" w:rsidRPr="00C37333">
        <w:rPr>
          <w:bCs/>
          <w:sz w:val="28"/>
          <w:szCs w:val="28"/>
        </w:rPr>
        <w:t>01</w:t>
      </w:r>
      <w:r w:rsidRPr="00C37333">
        <w:rPr>
          <w:bCs/>
          <w:sz w:val="28"/>
          <w:szCs w:val="28"/>
        </w:rPr>
        <w:t>9</w:t>
      </w:r>
      <w:r w:rsidR="00DC0CCF" w:rsidRPr="00C37333">
        <w:rPr>
          <w:bCs/>
          <w:sz w:val="28"/>
          <w:szCs w:val="28"/>
        </w:rPr>
        <w:t xml:space="preserve"> год</w:t>
      </w:r>
      <w:r w:rsidRPr="00C37333">
        <w:rPr>
          <w:bCs/>
          <w:sz w:val="28"/>
          <w:szCs w:val="28"/>
        </w:rPr>
        <w:t>а</w:t>
      </w:r>
      <w:r w:rsidR="00DC0CCF" w:rsidRPr="00C37333">
        <w:rPr>
          <w:bCs/>
          <w:sz w:val="28"/>
          <w:szCs w:val="28"/>
        </w:rPr>
        <w:t xml:space="preserve"> уровень о</w:t>
      </w:r>
      <w:r w:rsidRPr="00C37333">
        <w:rPr>
          <w:bCs/>
          <w:sz w:val="28"/>
          <w:szCs w:val="28"/>
        </w:rPr>
        <w:t>бщей безработицы ожидается в 2,8</w:t>
      </w:r>
      <w:r w:rsidR="00DC0CCF" w:rsidRPr="00C37333">
        <w:rPr>
          <w:bCs/>
          <w:sz w:val="28"/>
          <w:szCs w:val="28"/>
        </w:rPr>
        <w:t xml:space="preserve"> процента к рабочей силе, общая численность безработных - в 9</w:t>
      </w:r>
      <w:r w:rsidRPr="00C37333">
        <w:rPr>
          <w:bCs/>
          <w:sz w:val="28"/>
          <w:szCs w:val="28"/>
        </w:rPr>
        <w:t>2</w:t>
      </w:r>
      <w:r w:rsidR="00DC0CCF" w:rsidRPr="00C37333">
        <w:rPr>
          <w:bCs/>
          <w:sz w:val="28"/>
          <w:szCs w:val="28"/>
        </w:rPr>
        <w:t xml:space="preserve"> человек. По состоянию на 1 января 20</w:t>
      </w:r>
      <w:r w:rsidRPr="00C37333">
        <w:rPr>
          <w:bCs/>
          <w:sz w:val="28"/>
          <w:szCs w:val="28"/>
        </w:rPr>
        <w:t>20</w:t>
      </w:r>
      <w:r w:rsidR="00DC0CCF" w:rsidRPr="00C37333">
        <w:rPr>
          <w:bCs/>
          <w:sz w:val="28"/>
          <w:szCs w:val="28"/>
        </w:rPr>
        <w:t xml:space="preserve"> года уровень официально зарегистрированной безработицы </w:t>
      </w:r>
      <w:r w:rsidRPr="00C37333">
        <w:rPr>
          <w:bCs/>
          <w:sz w:val="28"/>
          <w:szCs w:val="28"/>
        </w:rPr>
        <w:t>останется неизменным,</w:t>
      </w:r>
      <w:r w:rsidR="00DC0CCF" w:rsidRPr="00C37333">
        <w:rPr>
          <w:b/>
          <w:bCs/>
          <w:sz w:val="28"/>
          <w:szCs w:val="28"/>
        </w:rPr>
        <w:t xml:space="preserve"> </w:t>
      </w:r>
      <w:r w:rsidR="00DC0CCF" w:rsidRPr="00C37333">
        <w:rPr>
          <w:bCs/>
          <w:sz w:val="28"/>
          <w:szCs w:val="28"/>
        </w:rPr>
        <w:t>численность безработных граждан, зарегистрированных в государственных учреждениях службы занятости населения, с</w:t>
      </w:r>
      <w:r w:rsidR="009E3992">
        <w:rPr>
          <w:bCs/>
          <w:sz w:val="28"/>
          <w:szCs w:val="28"/>
        </w:rPr>
        <w:t>оставит</w:t>
      </w:r>
      <w:r w:rsidR="00DC0CCF" w:rsidRPr="00C37333">
        <w:rPr>
          <w:bCs/>
          <w:sz w:val="28"/>
          <w:szCs w:val="28"/>
        </w:rPr>
        <w:t xml:space="preserve"> 6</w:t>
      </w:r>
      <w:r w:rsidRPr="00C37333">
        <w:rPr>
          <w:bCs/>
          <w:sz w:val="28"/>
          <w:szCs w:val="28"/>
        </w:rPr>
        <w:t>1</w:t>
      </w:r>
      <w:r w:rsidR="00DC0CCF" w:rsidRPr="00C37333">
        <w:rPr>
          <w:bCs/>
          <w:sz w:val="28"/>
          <w:szCs w:val="28"/>
        </w:rPr>
        <w:t xml:space="preserve"> человек.</w:t>
      </w:r>
    </w:p>
    <w:p w:rsidR="00DC0CCF" w:rsidRPr="00C37333" w:rsidRDefault="00DC0CCF" w:rsidP="00C37333">
      <w:pPr>
        <w:keepNext/>
        <w:jc w:val="both"/>
        <w:rPr>
          <w:sz w:val="28"/>
          <w:szCs w:val="28"/>
        </w:rPr>
      </w:pPr>
      <w:r w:rsidRPr="00C37333">
        <w:rPr>
          <w:sz w:val="28"/>
          <w:szCs w:val="28"/>
        </w:rPr>
        <w:t xml:space="preserve">     Величина среднемесячной номинальной начисленной заработной платы работников предприятий и организаций по полному кругу в 201</w:t>
      </w:r>
      <w:r w:rsidR="00533130" w:rsidRPr="00C37333">
        <w:rPr>
          <w:sz w:val="28"/>
          <w:szCs w:val="28"/>
        </w:rPr>
        <w:t>8</w:t>
      </w:r>
      <w:r w:rsidRPr="00C37333">
        <w:rPr>
          <w:sz w:val="28"/>
          <w:szCs w:val="28"/>
        </w:rPr>
        <w:t xml:space="preserve"> году составила 2</w:t>
      </w:r>
      <w:r w:rsidR="00533130" w:rsidRPr="00C37333">
        <w:rPr>
          <w:sz w:val="28"/>
          <w:szCs w:val="28"/>
        </w:rPr>
        <w:t>2675</w:t>
      </w:r>
      <w:r w:rsidRPr="00C37333">
        <w:rPr>
          <w:sz w:val="28"/>
          <w:szCs w:val="28"/>
        </w:rPr>
        <w:t xml:space="preserve"> рублей. </w:t>
      </w:r>
    </w:p>
    <w:p w:rsidR="00533130" w:rsidRPr="00C37333" w:rsidRDefault="00DC0CCF" w:rsidP="00C37333">
      <w:pPr>
        <w:keepNext/>
        <w:autoSpaceDE w:val="0"/>
        <w:autoSpaceDN w:val="0"/>
        <w:adjustRightInd w:val="0"/>
        <w:ind w:firstLine="709"/>
        <w:jc w:val="both"/>
        <w:rPr>
          <w:sz w:val="28"/>
          <w:szCs w:val="28"/>
        </w:rPr>
      </w:pPr>
      <w:r w:rsidRPr="00C37333">
        <w:rPr>
          <w:sz w:val="28"/>
          <w:szCs w:val="28"/>
        </w:rPr>
        <w:t>В 201</w:t>
      </w:r>
      <w:r w:rsidR="00533130" w:rsidRPr="00C37333">
        <w:rPr>
          <w:sz w:val="28"/>
          <w:szCs w:val="28"/>
        </w:rPr>
        <w:t>9</w:t>
      </w:r>
      <w:r w:rsidRPr="00C37333">
        <w:rPr>
          <w:sz w:val="28"/>
          <w:szCs w:val="28"/>
        </w:rPr>
        <w:t xml:space="preserve"> году в номинальном исчислении среднемесячная заработная плата оценивается в </w:t>
      </w:r>
      <w:r w:rsidR="00533130" w:rsidRPr="00C37333">
        <w:rPr>
          <w:sz w:val="28"/>
          <w:szCs w:val="28"/>
        </w:rPr>
        <w:t>24376</w:t>
      </w:r>
      <w:r w:rsidRPr="00C37333">
        <w:rPr>
          <w:sz w:val="28"/>
          <w:szCs w:val="28"/>
        </w:rPr>
        <w:t xml:space="preserve"> рубл</w:t>
      </w:r>
      <w:r w:rsidR="00533130" w:rsidRPr="00C37333">
        <w:rPr>
          <w:sz w:val="28"/>
          <w:szCs w:val="28"/>
        </w:rPr>
        <w:t>ей</w:t>
      </w:r>
      <w:r w:rsidRPr="00C37333">
        <w:rPr>
          <w:sz w:val="28"/>
          <w:szCs w:val="28"/>
        </w:rPr>
        <w:t xml:space="preserve"> (рост на </w:t>
      </w:r>
      <w:r w:rsidR="00533130" w:rsidRPr="00C37333">
        <w:rPr>
          <w:sz w:val="28"/>
          <w:szCs w:val="28"/>
        </w:rPr>
        <w:t>7,5</w:t>
      </w:r>
      <w:r w:rsidRPr="00C37333">
        <w:rPr>
          <w:sz w:val="28"/>
          <w:szCs w:val="28"/>
        </w:rPr>
        <w:t xml:space="preserve"> процентов к уровню 201</w:t>
      </w:r>
      <w:r w:rsidR="00533130" w:rsidRPr="00C37333">
        <w:rPr>
          <w:sz w:val="28"/>
          <w:szCs w:val="28"/>
        </w:rPr>
        <w:t>8</w:t>
      </w:r>
      <w:r w:rsidRPr="00C37333">
        <w:rPr>
          <w:sz w:val="28"/>
          <w:szCs w:val="28"/>
        </w:rPr>
        <w:t xml:space="preserve"> г</w:t>
      </w:r>
      <w:r w:rsidR="00533130" w:rsidRPr="00C37333">
        <w:rPr>
          <w:sz w:val="28"/>
          <w:szCs w:val="28"/>
        </w:rPr>
        <w:t>ода). В 2020</w:t>
      </w:r>
      <w:r w:rsidRPr="00C37333">
        <w:rPr>
          <w:sz w:val="28"/>
          <w:szCs w:val="28"/>
        </w:rPr>
        <w:t>-202</w:t>
      </w:r>
      <w:r w:rsidR="00533130" w:rsidRPr="00C37333">
        <w:rPr>
          <w:sz w:val="28"/>
          <w:szCs w:val="28"/>
        </w:rPr>
        <w:t>2</w:t>
      </w:r>
      <w:r w:rsidRPr="00C37333">
        <w:rPr>
          <w:sz w:val="28"/>
          <w:szCs w:val="28"/>
        </w:rPr>
        <w:t xml:space="preserve"> годах прогнозируется рост заработной платы темпами </w:t>
      </w:r>
      <w:r w:rsidR="00946D7F" w:rsidRPr="00C37333">
        <w:rPr>
          <w:sz w:val="28"/>
          <w:szCs w:val="28"/>
        </w:rPr>
        <w:t xml:space="preserve">несколько выше </w:t>
      </w:r>
      <w:r w:rsidRPr="00C37333">
        <w:rPr>
          <w:sz w:val="28"/>
          <w:szCs w:val="28"/>
        </w:rPr>
        <w:t xml:space="preserve"> среднероссийски</w:t>
      </w:r>
      <w:r w:rsidR="00946D7F" w:rsidRPr="00C37333">
        <w:rPr>
          <w:sz w:val="28"/>
          <w:szCs w:val="28"/>
        </w:rPr>
        <w:t>х</w:t>
      </w:r>
      <w:r w:rsidRPr="00C37333">
        <w:rPr>
          <w:sz w:val="28"/>
          <w:szCs w:val="28"/>
        </w:rPr>
        <w:t xml:space="preserve"> (106</w:t>
      </w:r>
      <w:r w:rsidR="00533130" w:rsidRPr="00C37333">
        <w:rPr>
          <w:sz w:val="28"/>
          <w:szCs w:val="28"/>
        </w:rPr>
        <w:t>,5</w:t>
      </w:r>
      <w:r w:rsidRPr="00C37333">
        <w:rPr>
          <w:sz w:val="28"/>
          <w:szCs w:val="28"/>
        </w:rPr>
        <w:t>-107,</w:t>
      </w:r>
      <w:r w:rsidR="00533130" w:rsidRPr="00C37333">
        <w:rPr>
          <w:sz w:val="28"/>
          <w:szCs w:val="28"/>
        </w:rPr>
        <w:t>6</w:t>
      </w:r>
      <w:r w:rsidRPr="00C37333">
        <w:rPr>
          <w:sz w:val="28"/>
          <w:szCs w:val="28"/>
        </w:rPr>
        <w:t xml:space="preserve"> процент</w:t>
      </w:r>
      <w:r w:rsidR="00533130" w:rsidRPr="00C37333">
        <w:rPr>
          <w:sz w:val="28"/>
          <w:szCs w:val="28"/>
        </w:rPr>
        <w:t>ов</w:t>
      </w:r>
      <w:r w:rsidRPr="00C37333">
        <w:rPr>
          <w:sz w:val="28"/>
          <w:szCs w:val="28"/>
        </w:rPr>
        <w:t xml:space="preserve">). </w:t>
      </w:r>
      <w:r w:rsidR="00533130" w:rsidRPr="00C37333">
        <w:rPr>
          <w:sz w:val="28"/>
          <w:szCs w:val="28"/>
        </w:rPr>
        <w:t xml:space="preserve">Высокие темпы роста заработной </w:t>
      </w:r>
      <w:proofErr w:type="gramStart"/>
      <w:r w:rsidR="00533130" w:rsidRPr="00C37333">
        <w:rPr>
          <w:sz w:val="28"/>
          <w:szCs w:val="28"/>
        </w:rPr>
        <w:t>платы связаны с достижением целевых показателей повышения оплаты труда</w:t>
      </w:r>
      <w:proofErr w:type="gramEnd"/>
      <w:r w:rsidR="00533130" w:rsidRPr="00C37333">
        <w:rPr>
          <w:sz w:val="28"/>
          <w:szCs w:val="28"/>
        </w:rPr>
        <w:t xml:space="preserve"> отдельным категориям работников бюджетной сферы, индексацией заработной платы прочим категориям работников бюджетной сферы, доведением минимального размера оплаты труда до величины прожиточного минимума трудоспособного населения. </w:t>
      </w:r>
    </w:p>
    <w:p w:rsidR="00533130" w:rsidRPr="00C37333" w:rsidRDefault="00533130" w:rsidP="00C37333">
      <w:pPr>
        <w:keepNext/>
        <w:ind w:firstLine="708"/>
        <w:jc w:val="both"/>
        <w:rPr>
          <w:sz w:val="28"/>
          <w:szCs w:val="28"/>
        </w:rPr>
      </w:pPr>
      <w:r w:rsidRPr="00C37333">
        <w:rPr>
          <w:sz w:val="28"/>
          <w:szCs w:val="28"/>
        </w:rPr>
        <w:t>В среднесрочной перспективе в бюджетном секторе отдельным категориям работников будут сохранены достигнутые соотношения их заработной платы к среднемесячному доходу от трудовой деятельности в регионе, продолжена индексация заработной платы в соответствии с уровнем инфляции.</w:t>
      </w:r>
    </w:p>
    <w:p w:rsidR="00533130" w:rsidRPr="00C37333" w:rsidRDefault="00533130" w:rsidP="00C37333">
      <w:pPr>
        <w:keepNext/>
        <w:ind w:firstLine="708"/>
        <w:jc w:val="both"/>
        <w:rPr>
          <w:sz w:val="28"/>
          <w:szCs w:val="28"/>
        </w:rPr>
      </w:pPr>
      <w:r w:rsidRPr="00C37333">
        <w:rPr>
          <w:sz w:val="28"/>
          <w:szCs w:val="28"/>
        </w:rPr>
        <w:t>Увеличение заработной платы во внебюджетном секторе экономики будет определяться динамикой роста производства и производительности труда.</w:t>
      </w:r>
    </w:p>
    <w:p w:rsidR="00533130" w:rsidRPr="00C37333" w:rsidRDefault="00533130" w:rsidP="00C37333">
      <w:pPr>
        <w:keepNext/>
        <w:autoSpaceDE w:val="0"/>
        <w:autoSpaceDN w:val="0"/>
        <w:adjustRightInd w:val="0"/>
        <w:ind w:firstLine="709"/>
        <w:jc w:val="both"/>
        <w:rPr>
          <w:sz w:val="28"/>
          <w:szCs w:val="28"/>
        </w:rPr>
      </w:pPr>
      <w:r w:rsidRPr="00C37333">
        <w:rPr>
          <w:sz w:val="28"/>
          <w:szCs w:val="28"/>
        </w:rPr>
        <w:t xml:space="preserve">В прогнозируемом периоде в условиях устойчивого роста экономики и стабильной инфляции рост реальной заработной платы составит от 2,7 до 3,5 процента. </w:t>
      </w:r>
    </w:p>
    <w:p w:rsidR="00DC0CCF" w:rsidRPr="00C37333" w:rsidRDefault="00DC0CCF" w:rsidP="00C37333">
      <w:pPr>
        <w:keepNext/>
        <w:ind w:firstLine="426"/>
        <w:jc w:val="both"/>
        <w:rPr>
          <w:sz w:val="28"/>
          <w:szCs w:val="28"/>
        </w:rPr>
      </w:pPr>
      <w:r w:rsidRPr="00C37333">
        <w:rPr>
          <w:sz w:val="28"/>
          <w:szCs w:val="28"/>
        </w:rPr>
        <w:t>Величина среднемесячной номинальной начисленной заработной платы в 202</w:t>
      </w:r>
      <w:r w:rsidR="00946D7F" w:rsidRPr="00C37333">
        <w:rPr>
          <w:sz w:val="28"/>
          <w:szCs w:val="28"/>
        </w:rPr>
        <w:t xml:space="preserve">2 году </w:t>
      </w:r>
      <w:r w:rsidR="004A2FAB">
        <w:rPr>
          <w:sz w:val="28"/>
          <w:szCs w:val="28"/>
        </w:rPr>
        <w:t>достигнет</w:t>
      </w:r>
      <w:r w:rsidR="00946D7F" w:rsidRPr="00C37333">
        <w:rPr>
          <w:sz w:val="28"/>
          <w:szCs w:val="28"/>
        </w:rPr>
        <w:t xml:space="preserve"> 33</w:t>
      </w:r>
      <w:r w:rsidR="00B25FF3" w:rsidRPr="00C37333">
        <w:rPr>
          <w:sz w:val="28"/>
          <w:szCs w:val="28"/>
        </w:rPr>
        <w:t>060</w:t>
      </w:r>
      <w:r w:rsidRPr="00C37333">
        <w:rPr>
          <w:sz w:val="28"/>
          <w:szCs w:val="28"/>
        </w:rPr>
        <w:t xml:space="preserve"> рублей.</w:t>
      </w:r>
    </w:p>
    <w:p w:rsidR="00DC0CCF" w:rsidRPr="00C37333" w:rsidRDefault="00DC0CCF" w:rsidP="00C37333">
      <w:pPr>
        <w:keepNext/>
        <w:ind w:firstLine="426"/>
        <w:jc w:val="both"/>
        <w:rPr>
          <w:color w:val="000000"/>
          <w:sz w:val="28"/>
          <w:szCs w:val="28"/>
        </w:rPr>
      </w:pPr>
      <w:r w:rsidRPr="00C37333">
        <w:rPr>
          <w:color w:val="000000"/>
          <w:sz w:val="28"/>
          <w:szCs w:val="28"/>
        </w:rPr>
        <w:t>Среднесписочная численность работников предприятий и организаций к 202</w:t>
      </w:r>
      <w:r w:rsidR="00B25FF3" w:rsidRPr="00C37333">
        <w:rPr>
          <w:color w:val="000000"/>
          <w:sz w:val="28"/>
          <w:szCs w:val="28"/>
        </w:rPr>
        <w:t>2</w:t>
      </w:r>
      <w:r w:rsidRPr="00C37333">
        <w:rPr>
          <w:color w:val="000000"/>
          <w:sz w:val="28"/>
          <w:szCs w:val="28"/>
        </w:rPr>
        <w:t xml:space="preserve"> году прогнозируется в количестве 14</w:t>
      </w:r>
      <w:r w:rsidR="00B25FF3" w:rsidRPr="00C37333">
        <w:rPr>
          <w:color w:val="000000"/>
          <w:sz w:val="28"/>
          <w:szCs w:val="28"/>
        </w:rPr>
        <w:t>80</w:t>
      </w:r>
      <w:r w:rsidRPr="00C37333">
        <w:rPr>
          <w:color w:val="000000"/>
          <w:sz w:val="28"/>
          <w:szCs w:val="28"/>
        </w:rPr>
        <w:t xml:space="preserve"> человек. Существенного </w:t>
      </w:r>
      <w:r w:rsidRPr="00C37333">
        <w:rPr>
          <w:color w:val="000000"/>
          <w:sz w:val="28"/>
          <w:szCs w:val="28"/>
        </w:rPr>
        <w:lastRenderedPageBreak/>
        <w:t>перераспределения работающих на предприятиях и организациях по формам собственности не произойдет.</w:t>
      </w:r>
    </w:p>
    <w:p w:rsidR="00DC0CCF" w:rsidRPr="00C37333" w:rsidRDefault="00DC0CCF" w:rsidP="00C37333">
      <w:pPr>
        <w:keepNext/>
        <w:ind w:firstLine="426"/>
        <w:jc w:val="both"/>
        <w:rPr>
          <w:color w:val="000000"/>
          <w:sz w:val="28"/>
          <w:szCs w:val="28"/>
        </w:rPr>
      </w:pPr>
    </w:p>
    <w:p w:rsidR="00DC0CCF" w:rsidRPr="00C37333" w:rsidRDefault="00DC0CCF" w:rsidP="00C37333">
      <w:pPr>
        <w:keepNext/>
        <w:jc w:val="both"/>
        <w:rPr>
          <w:color w:val="000000"/>
          <w:sz w:val="28"/>
          <w:szCs w:val="28"/>
        </w:rPr>
      </w:pPr>
      <w:r w:rsidRPr="00C37333">
        <w:rPr>
          <w:color w:val="000000"/>
          <w:sz w:val="28"/>
          <w:szCs w:val="28"/>
        </w:rPr>
        <w:t>Начальник отдела экономики,</w:t>
      </w:r>
    </w:p>
    <w:p w:rsidR="00DC0CCF" w:rsidRPr="00C37333" w:rsidRDefault="00DC0CCF" w:rsidP="00C37333">
      <w:pPr>
        <w:keepNext/>
        <w:jc w:val="both"/>
        <w:rPr>
          <w:color w:val="000000"/>
          <w:sz w:val="28"/>
          <w:szCs w:val="28"/>
        </w:rPr>
      </w:pPr>
      <w:r w:rsidRPr="00C37333">
        <w:rPr>
          <w:color w:val="000000"/>
          <w:sz w:val="28"/>
          <w:szCs w:val="28"/>
        </w:rPr>
        <w:t>анализа   и прогнозирования</w:t>
      </w:r>
    </w:p>
    <w:p w:rsidR="00C81042" w:rsidRPr="00C37333" w:rsidRDefault="00DC0CCF" w:rsidP="003C76A5">
      <w:pPr>
        <w:keepNext/>
        <w:jc w:val="both"/>
        <w:rPr>
          <w:sz w:val="28"/>
          <w:szCs w:val="28"/>
        </w:rPr>
      </w:pPr>
      <w:r w:rsidRPr="00C37333">
        <w:rPr>
          <w:color w:val="000000"/>
          <w:sz w:val="28"/>
          <w:szCs w:val="28"/>
        </w:rPr>
        <w:t>администрации Рогнединского района                                         Т.П. Пунтус</w:t>
      </w:r>
    </w:p>
    <w:sectPr w:rsidR="00C81042" w:rsidRPr="00C37333" w:rsidSect="00663EA1">
      <w:headerReference w:type="even" r:id="rId8"/>
      <w:headerReference w:type="default" r:id="rId9"/>
      <w:footerReference w:type="even" r:id="rId10"/>
      <w:footerReference w:type="default" r:id="rId11"/>
      <w:pgSz w:w="11906" w:h="16838"/>
      <w:pgMar w:top="1134" w:right="851" w:bottom="851"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2485" w:rsidRDefault="00932485">
      <w:r>
        <w:separator/>
      </w:r>
    </w:p>
  </w:endnote>
  <w:endnote w:type="continuationSeparator" w:id="0">
    <w:p w:rsidR="00932485" w:rsidRDefault="009324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317" w:rsidRDefault="00196D32">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9E5317" w:rsidRDefault="00932485">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317" w:rsidRDefault="00932485">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2485" w:rsidRDefault="00932485">
      <w:r>
        <w:separator/>
      </w:r>
    </w:p>
  </w:footnote>
  <w:footnote w:type="continuationSeparator" w:id="0">
    <w:p w:rsidR="00932485" w:rsidRDefault="009324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317" w:rsidRDefault="00196D32" w:rsidP="00663EA1">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9E5317" w:rsidRDefault="00932485">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317" w:rsidRDefault="00196D32" w:rsidP="00663EA1">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4A2FAB">
      <w:rPr>
        <w:rStyle w:val="a7"/>
        <w:noProof/>
      </w:rPr>
      <w:t>2</w:t>
    </w:r>
    <w:r>
      <w:rPr>
        <w:rStyle w:val="a7"/>
      </w:rPr>
      <w:fldChar w:fldCharType="end"/>
    </w:r>
  </w:p>
  <w:p w:rsidR="009E5317" w:rsidRDefault="00932485">
    <w:pPr>
      <w:pStyle w:val="a5"/>
      <w:framePr w:wrap="around" w:vAnchor="text" w:hAnchor="margin" w:xAlign="right" w:y="1"/>
      <w:rPr>
        <w:rStyle w:val="a7"/>
      </w:rPr>
    </w:pPr>
  </w:p>
  <w:p w:rsidR="009E5317" w:rsidRDefault="00932485">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227DCD"/>
    <w:multiLevelType w:val="hybridMultilevel"/>
    <w:tmpl w:val="7A9C2FCA"/>
    <w:lvl w:ilvl="0" w:tplc="48BA59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0994"/>
    <w:rsid w:val="000105A4"/>
    <w:rsid w:val="000350FC"/>
    <w:rsid w:val="0008793E"/>
    <w:rsid w:val="0009520F"/>
    <w:rsid w:val="00097337"/>
    <w:rsid w:val="000C709E"/>
    <w:rsid w:val="000E2DAB"/>
    <w:rsid w:val="000E5E24"/>
    <w:rsid w:val="001124A5"/>
    <w:rsid w:val="0012625A"/>
    <w:rsid w:val="0019450C"/>
    <w:rsid w:val="00196D32"/>
    <w:rsid w:val="001B0B3A"/>
    <w:rsid w:val="001B5976"/>
    <w:rsid w:val="001E7480"/>
    <w:rsid w:val="002113B9"/>
    <w:rsid w:val="00217507"/>
    <w:rsid w:val="00233898"/>
    <w:rsid w:val="002375EC"/>
    <w:rsid w:val="0026002B"/>
    <w:rsid w:val="002A004C"/>
    <w:rsid w:val="002B399C"/>
    <w:rsid w:val="002C5068"/>
    <w:rsid w:val="002D7042"/>
    <w:rsid w:val="002D7B7B"/>
    <w:rsid w:val="002F3F66"/>
    <w:rsid w:val="00310C2C"/>
    <w:rsid w:val="00316D82"/>
    <w:rsid w:val="00331ED1"/>
    <w:rsid w:val="0035215C"/>
    <w:rsid w:val="0036417A"/>
    <w:rsid w:val="00384D84"/>
    <w:rsid w:val="003920D0"/>
    <w:rsid w:val="003A2FF9"/>
    <w:rsid w:val="003B7FC5"/>
    <w:rsid w:val="003C76A5"/>
    <w:rsid w:val="003D7D23"/>
    <w:rsid w:val="00460EA0"/>
    <w:rsid w:val="0048126E"/>
    <w:rsid w:val="004A2FAB"/>
    <w:rsid w:val="004B2F5C"/>
    <w:rsid w:val="0050359B"/>
    <w:rsid w:val="00533130"/>
    <w:rsid w:val="00574374"/>
    <w:rsid w:val="005820A8"/>
    <w:rsid w:val="00583204"/>
    <w:rsid w:val="005A2CB3"/>
    <w:rsid w:val="005C31FA"/>
    <w:rsid w:val="005D169C"/>
    <w:rsid w:val="00645B75"/>
    <w:rsid w:val="00652B41"/>
    <w:rsid w:val="006C5604"/>
    <w:rsid w:val="006E7E03"/>
    <w:rsid w:val="007004A9"/>
    <w:rsid w:val="0070395A"/>
    <w:rsid w:val="00724503"/>
    <w:rsid w:val="00762714"/>
    <w:rsid w:val="00767105"/>
    <w:rsid w:val="00783BD7"/>
    <w:rsid w:val="007C6E3C"/>
    <w:rsid w:val="007D1E28"/>
    <w:rsid w:val="0080680F"/>
    <w:rsid w:val="008226A5"/>
    <w:rsid w:val="00825711"/>
    <w:rsid w:val="008665B7"/>
    <w:rsid w:val="008A3122"/>
    <w:rsid w:val="008B0A3B"/>
    <w:rsid w:val="008B197F"/>
    <w:rsid w:val="008B4EE6"/>
    <w:rsid w:val="008D28AB"/>
    <w:rsid w:val="00926A34"/>
    <w:rsid w:val="00930801"/>
    <w:rsid w:val="00932485"/>
    <w:rsid w:val="00946D7F"/>
    <w:rsid w:val="009629D1"/>
    <w:rsid w:val="00993DEE"/>
    <w:rsid w:val="009B6915"/>
    <w:rsid w:val="009D14C3"/>
    <w:rsid w:val="009D5272"/>
    <w:rsid w:val="009E3992"/>
    <w:rsid w:val="009F2140"/>
    <w:rsid w:val="009F7F80"/>
    <w:rsid w:val="00A37676"/>
    <w:rsid w:val="00A6130C"/>
    <w:rsid w:val="00A7588B"/>
    <w:rsid w:val="00AD36B7"/>
    <w:rsid w:val="00B25FF3"/>
    <w:rsid w:val="00B34A92"/>
    <w:rsid w:val="00B44432"/>
    <w:rsid w:val="00B81C29"/>
    <w:rsid w:val="00BB08B7"/>
    <w:rsid w:val="00BB14B2"/>
    <w:rsid w:val="00BD125A"/>
    <w:rsid w:val="00BE5633"/>
    <w:rsid w:val="00BE6EA3"/>
    <w:rsid w:val="00BF075C"/>
    <w:rsid w:val="00C0066C"/>
    <w:rsid w:val="00C166DB"/>
    <w:rsid w:val="00C34E6C"/>
    <w:rsid w:val="00C37333"/>
    <w:rsid w:val="00C604E3"/>
    <w:rsid w:val="00C81042"/>
    <w:rsid w:val="00C86D24"/>
    <w:rsid w:val="00C95772"/>
    <w:rsid w:val="00CA3135"/>
    <w:rsid w:val="00CB1B2C"/>
    <w:rsid w:val="00CC636C"/>
    <w:rsid w:val="00CE0FF7"/>
    <w:rsid w:val="00CF5D76"/>
    <w:rsid w:val="00D01A91"/>
    <w:rsid w:val="00D307E0"/>
    <w:rsid w:val="00D4797E"/>
    <w:rsid w:val="00D858FF"/>
    <w:rsid w:val="00D95547"/>
    <w:rsid w:val="00DA67C0"/>
    <w:rsid w:val="00DC0CCF"/>
    <w:rsid w:val="00E02F36"/>
    <w:rsid w:val="00E051BC"/>
    <w:rsid w:val="00E7063D"/>
    <w:rsid w:val="00E90E3C"/>
    <w:rsid w:val="00E9258D"/>
    <w:rsid w:val="00E96F7A"/>
    <w:rsid w:val="00EA28E8"/>
    <w:rsid w:val="00ED5E61"/>
    <w:rsid w:val="00EF6ED7"/>
    <w:rsid w:val="00F03FAE"/>
    <w:rsid w:val="00F43791"/>
    <w:rsid w:val="00F520EB"/>
    <w:rsid w:val="00F52B1E"/>
    <w:rsid w:val="00F54E7C"/>
    <w:rsid w:val="00FC2CB8"/>
    <w:rsid w:val="00FD0994"/>
    <w:rsid w:val="00FE3B55"/>
    <w:rsid w:val="00FF4FAB"/>
    <w:rsid w:val="00FF6E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0CCF"/>
    <w:pPr>
      <w:jc w:val="left"/>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C0CCF"/>
    <w:pPr>
      <w:jc w:val="both"/>
    </w:pPr>
    <w:rPr>
      <w:sz w:val="32"/>
    </w:rPr>
  </w:style>
  <w:style w:type="character" w:customStyle="1" w:styleId="a4">
    <w:name w:val="Основной текст Знак"/>
    <w:basedOn w:val="a0"/>
    <w:link w:val="a3"/>
    <w:rsid w:val="00DC0CCF"/>
    <w:rPr>
      <w:rFonts w:ascii="Times New Roman" w:eastAsia="Times New Roman" w:hAnsi="Times New Roman" w:cs="Times New Roman"/>
      <w:sz w:val="32"/>
      <w:szCs w:val="24"/>
      <w:lang w:eastAsia="ru-RU"/>
    </w:rPr>
  </w:style>
  <w:style w:type="paragraph" w:styleId="2">
    <w:name w:val="Body Text 2"/>
    <w:basedOn w:val="a"/>
    <w:link w:val="20"/>
    <w:rsid w:val="00DC0CCF"/>
    <w:pPr>
      <w:jc w:val="both"/>
    </w:pPr>
    <w:rPr>
      <w:b/>
      <w:bCs/>
      <w:sz w:val="26"/>
    </w:rPr>
  </w:style>
  <w:style w:type="character" w:customStyle="1" w:styleId="20">
    <w:name w:val="Основной текст 2 Знак"/>
    <w:basedOn w:val="a0"/>
    <w:link w:val="2"/>
    <w:rsid w:val="00DC0CCF"/>
    <w:rPr>
      <w:rFonts w:ascii="Times New Roman" w:eastAsia="Times New Roman" w:hAnsi="Times New Roman" w:cs="Times New Roman"/>
      <w:b/>
      <w:bCs/>
      <w:sz w:val="26"/>
      <w:szCs w:val="24"/>
      <w:lang w:eastAsia="ru-RU"/>
    </w:rPr>
  </w:style>
  <w:style w:type="paragraph" w:styleId="3">
    <w:name w:val="Body Text 3"/>
    <w:basedOn w:val="a"/>
    <w:link w:val="30"/>
    <w:rsid w:val="00DC0CCF"/>
    <w:pPr>
      <w:jc w:val="both"/>
    </w:pPr>
    <w:rPr>
      <w:sz w:val="26"/>
    </w:rPr>
  </w:style>
  <w:style w:type="character" w:customStyle="1" w:styleId="30">
    <w:name w:val="Основной текст 3 Знак"/>
    <w:basedOn w:val="a0"/>
    <w:link w:val="3"/>
    <w:rsid w:val="00DC0CCF"/>
    <w:rPr>
      <w:rFonts w:ascii="Times New Roman" w:eastAsia="Times New Roman" w:hAnsi="Times New Roman" w:cs="Times New Roman"/>
      <w:sz w:val="26"/>
      <w:szCs w:val="24"/>
      <w:lang w:eastAsia="ru-RU"/>
    </w:rPr>
  </w:style>
  <w:style w:type="paragraph" w:styleId="a5">
    <w:name w:val="header"/>
    <w:basedOn w:val="a"/>
    <w:link w:val="a6"/>
    <w:rsid w:val="00DC0CCF"/>
    <w:pPr>
      <w:tabs>
        <w:tab w:val="center" w:pos="4677"/>
        <w:tab w:val="right" w:pos="9355"/>
      </w:tabs>
    </w:pPr>
  </w:style>
  <w:style w:type="character" w:customStyle="1" w:styleId="a6">
    <w:name w:val="Верхний колонтитул Знак"/>
    <w:basedOn w:val="a0"/>
    <w:link w:val="a5"/>
    <w:rsid w:val="00DC0CCF"/>
    <w:rPr>
      <w:rFonts w:ascii="Times New Roman" w:eastAsia="Times New Roman" w:hAnsi="Times New Roman" w:cs="Times New Roman"/>
      <w:sz w:val="24"/>
      <w:szCs w:val="24"/>
      <w:lang w:eastAsia="ru-RU"/>
    </w:rPr>
  </w:style>
  <w:style w:type="character" w:styleId="a7">
    <w:name w:val="page number"/>
    <w:basedOn w:val="a0"/>
    <w:rsid w:val="00DC0CCF"/>
  </w:style>
  <w:style w:type="paragraph" w:styleId="a8">
    <w:name w:val="footer"/>
    <w:basedOn w:val="a"/>
    <w:link w:val="a9"/>
    <w:rsid w:val="00DC0CCF"/>
    <w:pPr>
      <w:tabs>
        <w:tab w:val="center" w:pos="4677"/>
        <w:tab w:val="right" w:pos="9355"/>
      </w:tabs>
    </w:pPr>
  </w:style>
  <w:style w:type="character" w:customStyle="1" w:styleId="a9">
    <w:name w:val="Нижний колонтитул Знак"/>
    <w:basedOn w:val="a0"/>
    <w:link w:val="a8"/>
    <w:rsid w:val="00DC0CCF"/>
    <w:rPr>
      <w:rFonts w:ascii="Times New Roman" w:eastAsia="Times New Roman" w:hAnsi="Times New Roman" w:cs="Times New Roman"/>
      <w:sz w:val="24"/>
      <w:szCs w:val="24"/>
      <w:lang w:eastAsia="ru-RU"/>
    </w:rPr>
  </w:style>
  <w:style w:type="paragraph" w:styleId="21">
    <w:name w:val="Body Text Indent 2"/>
    <w:basedOn w:val="a"/>
    <w:link w:val="22"/>
    <w:rsid w:val="00DC0CCF"/>
    <w:pPr>
      <w:ind w:firstLine="708"/>
      <w:jc w:val="both"/>
    </w:pPr>
    <w:rPr>
      <w:sz w:val="26"/>
    </w:rPr>
  </w:style>
  <w:style w:type="character" w:customStyle="1" w:styleId="22">
    <w:name w:val="Основной текст с отступом 2 Знак"/>
    <w:basedOn w:val="a0"/>
    <w:link w:val="21"/>
    <w:rsid w:val="00DC0CCF"/>
    <w:rPr>
      <w:rFonts w:ascii="Times New Roman" w:eastAsia="Times New Roman" w:hAnsi="Times New Roman" w:cs="Times New Roman"/>
      <w:sz w:val="26"/>
      <w:szCs w:val="24"/>
      <w:lang w:eastAsia="ru-RU"/>
    </w:rPr>
  </w:style>
  <w:style w:type="paragraph" w:styleId="31">
    <w:name w:val="Body Text Indent 3"/>
    <w:basedOn w:val="a"/>
    <w:link w:val="32"/>
    <w:uiPriority w:val="99"/>
    <w:unhideWhenUsed/>
    <w:rsid w:val="00DC0CCF"/>
    <w:pPr>
      <w:spacing w:after="120"/>
      <w:ind w:left="283"/>
    </w:pPr>
    <w:rPr>
      <w:sz w:val="16"/>
      <w:szCs w:val="16"/>
    </w:rPr>
  </w:style>
  <w:style w:type="character" w:customStyle="1" w:styleId="32">
    <w:name w:val="Основной текст с отступом 3 Знак"/>
    <w:basedOn w:val="a0"/>
    <w:link w:val="31"/>
    <w:uiPriority w:val="99"/>
    <w:rsid w:val="00DC0CCF"/>
    <w:rPr>
      <w:rFonts w:ascii="Times New Roman" w:eastAsia="Times New Roman" w:hAnsi="Times New Roman" w:cs="Times New Roman"/>
      <w:sz w:val="16"/>
      <w:szCs w:val="16"/>
      <w:lang w:eastAsia="ru-RU"/>
    </w:rPr>
  </w:style>
  <w:style w:type="paragraph" w:styleId="aa">
    <w:name w:val="List Paragraph"/>
    <w:basedOn w:val="a"/>
    <w:uiPriority w:val="34"/>
    <w:qFormat/>
    <w:rsid w:val="00DC0CCF"/>
    <w:pPr>
      <w:ind w:left="720"/>
      <w:contextualSpacing/>
    </w:pPr>
    <w:rPr>
      <w:sz w:val="28"/>
      <w:szCs w:val="20"/>
    </w:rPr>
  </w:style>
  <w:style w:type="paragraph" w:styleId="ab">
    <w:name w:val="Body Text First Indent"/>
    <w:basedOn w:val="a3"/>
    <w:link w:val="ac"/>
    <w:uiPriority w:val="99"/>
    <w:unhideWhenUsed/>
    <w:rsid w:val="00DC0CCF"/>
    <w:pPr>
      <w:ind w:firstLine="360"/>
      <w:jc w:val="left"/>
    </w:pPr>
    <w:rPr>
      <w:sz w:val="24"/>
    </w:rPr>
  </w:style>
  <w:style w:type="character" w:customStyle="1" w:styleId="ac">
    <w:name w:val="Красная строка Знак"/>
    <w:basedOn w:val="a4"/>
    <w:link w:val="ab"/>
    <w:uiPriority w:val="99"/>
    <w:rsid w:val="00DC0CCF"/>
    <w:rPr>
      <w:rFonts w:ascii="Times New Roman" w:eastAsia="Times New Roman" w:hAnsi="Times New Roman" w:cs="Times New Roman"/>
      <w:sz w:val="24"/>
      <w:szCs w:val="24"/>
      <w:lang w:eastAsia="ru-RU"/>
    </w:rPr>
  </w:style>
  <w:style w:type="paragraph" w:customStyle="1" w:styleId="Default">
    <w:name w:val="Default"/>
    <w:rsid w:val="00DC0CCF"/>
    <w:pPr>
      <w:autoSpaceDE w:val="0"/>
      <w:autoSpaceDN w:val="0"/>
      <w:adjustRightInd w:val="0"/>
      <w:jc w:val="left"/>
    </w:pPr>
    <w:rPr>
      <w:rFonts w:ascii="Times New Roman" w:hAnsi="Times New Roman" w:cs="Times New Roman"/>
      <w:color w:val="000000"/>
      <w:sz w:val="24"/>
      <w:szCs w:val="24"/>
    </w:rPr>
  </w:style>
  <w:style w:type="paragraph" w:customStyle="1" w:styleId="p4">
    <w:name w:val="p4"/>
    <w:basedOn w:val="a"/>
    <w:rsid w:val="00DC0CCF"/>
    <w:pPr>
      <w:spacing w:before="100" w:beforeAutospacing="1" w:after="100" w:afterAutospacing="1"/>
    </w:pPr>
  </w:style>
  <w:style w:type="paragraph" w:styleId="ad">
    <w:name w:val="Body Text Indent"/>
    <w:basedOn w:val="a"/>
    <w:link w:val="ae"/>
    <w:uiPriority w:val="99"/>
    <w:unhideWhenUsed/>
    <w:rsid w:val="00DC0CCF"/>
    <w:pPr>
      <w:spacing w:after="120"/>
      <w:ind w:left="283"/>
    </w:pPr>
  </w:style>
  <w:style w:type="character" w:customStyle="1" w:styleId="ae">
    <w:name w:val="Основной текст с отступом Знак"/>
    <w:basedOn w:val="a0"/>
    <w:link w:val="ad"/>
    <w:uiPriority w:val="99"/>
    <w:rsid w:val="00DC0CCF"/>
    <w:rPr>
      <w:rFonts w:ascii="Times New Roman" w:eastAsia="Times New Roman" w:hAnsi="Times New Roman" w:cs="Times New Roman"/>
      <w:sz w:val="24"/>
      <w:szCs w:val="24"/>
      <w:lang w:eastAsia="ru-RU"/>
    </w:rPr>
  </w:style>
  <w:style w:type="paragraph" w:styleId="af">
    <w:name w:val="Normal (Web)"/>
    <w:basedOn w:val="a"/>
    <w:uiPriority w:val="99"/>
    <w:unhideWhenUsed/>
    <w:rsid w:val="00DA67C0"/>
    <w:pPr>
      <w:spacing w:before="100" w:beforeAutospacing="1" w:after="100" w:afterAutospacing="1"/>
    </w:pPr>
  </w:style>
  <w:style w:type="paragraph" w:styleId="af0">
    <w:name w:val="Balloon Text"/>
    <w:basedOn w:val="a"/>
    <w:link w:val="af1"/>
    <w:uiPriority w:val="99"/>
    <w:semiHidden/>
    <w:unhideWhenUsed/>
    <w:rsid w:val="00A6130C"/>
    <w:rPr>
      <w:rFonts w:ascii="Tahoma" w:hAnsi="Tahoma" w:cs="Tahoma"/>
      <w:sz w:val="16"/>
      <w:szCs w:val="16"/>
    </w:rPr>
  </w:style>
  <w:style w:type="character" w:customStyle="1" w:styleId="af1">
    <w:name w:val="Текст выноски Знак"/>
    <w:basedOn w:val="a0"/>
    <w:link w:val="af0"/>
    <w:uiPriority w:val="99"/>
    <w:semiHidden/>
    <w:rsid w:val="00A6130C"/>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0CCF"/>
    <w:pPr>
      <w:jc w:val="left"/>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C0CCF"/>
    <w:pPr>
      <w:jc w:val="both"/>
    </w:pPr>
    <w:rPr>
      <w:sz w:val="32"/>
    </w:rPr>
  </w:style>
  <w:style w:type="character" w:customStyle="1" w:styleId="a4">
    <w:name w:val="Основной текст Знак"/>
    <w:basedOn w:val="a0"/>
    <w:link w:val="a3"/>
    <w:rsid w:val="00DC0CCF"/>
    <w:rPr>
      <w:rFonts w:ascii="Times New Roman" w:eastAsia="Times New Roman" w:hAnsi="Times New Roman" w:cs="Times New Roman"/>
      <w:sz w:val="32"/>
      <w:szCs w:val="24"/>
      <w:lang w:eastAsia="ru-RU"/>
    </w:rPr>
  </w:style>
  <w:style w:type="paragraph" w:styleId="2">
    <w:name w:val="Body Text 2"/>
    <w:basedOn w:val="a"/>
    <w:link w:val="20"/>
    <w:rsid w:val="00DC0CCF"/>
    <w:pPr>
      <w:jc w:val="both"/>
    </w:pPr>
    <w:rPr>
      <w:b/>
      <w:bCs/>
      <w:sz w:val="26"/>
    </w:rPr>
  </w:style>
  <w:style w:type="character" w:customStyle="1" w:styleId="20">
    <w:name w:val="Основной текст 2 Знак"/>
    <w:basedOn w:val="a0"/>
    <w:link w:val="2"/>
    <w:rsid w:val="00DC0CCF"/>
    <w:rPr>
      <w:rFonts w:ascii="Times New Roman" w:eastAsia="Times New Roman" w:hAnsi="Times New Roman" w:cs="Times New Roman"/>
      <w:b/>
      <w:bCs/>
      <w:sz w:val="26"/>
      <w:szCs w:val="24"/>
      <w:lang w:eastAsia="ru-RU"/>
    </w:rPr>
  </w:style>
  <w:style w:type="paragraph" w:styleId="3">
    <w:name w:val="Body Text 3"/>
    <w:basedOn w:val="a"/>
    <w:link w:val="30"/>
    <w:rsid w:val="00DC0CCF"/>
    <w:pPr>
      <w:jc w:val="both"/>
    </w:pPr>
    <w:rPr>
      <w:sz w:val="26"/>
    </w:rPr>
  </w:style>
  <w:style w:type="character" w:customStyle="1" w:styleId="30">
    <w:name w:val="Основной текст 3 Знак"/>
    <w:basedOn w:val="a0"/>
    <w:link w:val="3"/>
    <w:rsid w:val="00DC0CCF"/>
    <w:rPr>
      <w:rFonts w:ascii="Times New Roman" w:eastAsia="Times New Roman" w:hAnsi="Times New Roman" w:cs="Times New Roman"/>
      <w:sz w:val="26"/>
      <w:szCs w:val="24"/>
      <w:lang w:eastAsia="ru-RU"/>
    </w:rPr>
  </w:style>
  <w:style w:type="paragraph" w:styleId="a5">
    <w:name w:val="header"/>
    <w:basedOn w:val="a"/>
    <w:link w:val="a6"/>
    <w:rsid w:val="00DC0CCF"/>
    <w:pPr>
      <w:tabs>
        <w:tab w:val="center" w:pos="4677"/>
        <w:tab w:val="right" w:pos="9355"/>
      </w:tabs>
    </w:pPr>
  </w:style>
  <w:style w:type="character" w:customStyle="1" w:styleId="a6">
    <w:name w:val="Верхний колонтитул Знак"/>
    <w:basedOn w:val="a0"/>
    <w:link w:val="a5"/>
    <w:rsid w:val="00DC0CCF"/>
    <w:rPr>
      <w:rFonts w:ascii="Times New Roman" w:eastAsia="Times New Roman" w:hAnsi="Times New Roman" w:cs="Times New Roman"/>
      <w:sz w:val="24"/>
      <w:szCs w:val="24"/>
      <w:lang w:eastAsia="ru-RU"/>
    </w:rPr>
  </w:style>
  <w:style w:type="character" w:styleId="a7">
    <w:name w:val="page number"/>
    <w:basedOn w:val="a0"/>
    <w:rsid w:val="00DC0CCF"/>
  </w:style>
  <w:style w:type="paragraph" w:styleId="a8">
    <w:name w:val="footer"/>
    <w:basedOn w:val="a"/>
    <w:link w:val="a9"/>
    <w:rsid w:val="00DC0CCF"/>
    <w:pPr>
      <w:tabs>
        <w:tab w:val="center" w:pos="4677"/>
        <w:tab w:val="right" w:pos="9355"/>
      </w:tabs>
    </w:pPr>
  </w:style>
  <w:style w:type="character" w:customStyle="1" w:styleId="a9">
    <w:name w:val="Нижний колонтитул Знак"/>
    <w:basedOn w:val="a0"/>
    <w:link w:val="a8"/>
    <w:rsid w:val="00DC0CCF"/>
    <w:rPr>
      <w:rFonts w:ascii="Times New Roman" w:eastAsia="Times New Roman" w:hAnsi="Times New Roman" w:cs="Times New Roman"/>
      <w:sz w:val="24"/>
      <w:szCs w:val="24"/>
      <w:lang w:eastAsia="ru-RU"/>
    </w:rPr>
  </w:style>
  <w:style w:type="paragraph" w:styleId="21">
    <w:name w:val="Body Text Indent 2"/>
    <w:basedOn w:val="a"/>
    <w:link w:val="22"/>
    <w:rsid w:val="00DC0CCF"/>
    <w:pPr>
      <w:ind w:firstLine="708"/>
      <w:jc w:val="both"/>
    </w:pPr>
    <w:rPr>
      <w:sz w:val="26"/>
    </w:rPr>
  </w:style>
  <w:style w:type="character" w:customStyle="1" w:styleId="22">
    <w:name w:val="Основной текст с отступом 2 Знак"/>
    <w:basedOn w:val="a0"/>
    <w:link w:val="21"/>
    <w:rsid w:val="00DC0CCF"/>
    <w:rPr>
      <w:rFonts w:ascii="Times New Roman" w:eastAsia="Times New Roman" w:hAnsi="Times New Roman" w:cs="Times New Roman"/>
      <w:sz w:val="26"/>
      <w:szCs w:val="24"/>
      <w:lang w:eastAsia="ru-RU"/>
    </w:rPr>
  </w:style>
  <w:style w:type="paragraph" w:styleId="31">
    <w:name w:val="Body Text Indent 3"/>
    <w:basedOn w:val="a"/>
    <w:link w:val="32"/>
    <w:uiPriority w:val="99"/>
    <w:unhideWhenUsed/>
    <w:rsid w:val="00DC0CCF"/>
    <w:pPr>
      <w:spacing w:after="120"/>
      <w:ind w:left="283"/>
    </w:pPr>
    <w:rPr>
      <w:sz w:val="16"/>
      <w:szCs w:val="16"/>
    </w:rPr>
  </w:style>
  <w:style w:type="character" w:customStyle="1" w:styleId="32">
    <w:name w:val="Основной текст с отступом 3 Знак"/>
    <w:basedOn w:val="a0"/>
    <w:link w:val="31"/>
    <w:uiPriority w:val="99"/>
    <w:rsid w:val="00DC0CCF"/>
    <w:rPr>
      <w:rFonts w:ascii="Times New Roman" w:eastAsia="Times New Roman" w:hAnsi="Times New Roman" w:cs="Times New Roman"/>
      <w:sz w:val="16"/>
      <w:szCs w:val="16"/>
      <w:lang w:eastAsia="ru-RU"/>
    </w:rPr>
  </w:style>
  <w:style w:type="paragraph" w:styleId="aa">
    <w:name w:val="List Paragraph"/>
    <w:basedOn w:val="a"/>
    <w:uiPriority w:val="34"/>
    <w:qFormat/>
    <w:rsid w:val="00DC0CCF"/>
    <w:pPr>
      <w:ind w:left="720"/>
      <w:contextualSpacing/>
    </w:pPr>
    <w:rPr>
      <w:sz w:val="28"/>
      <w:szCs w:val="20"/>
    </w:rPr>
  </w:style>
  <w:style w:type="paragraph" w:styleId="ab">
    <w:name w:val="Body Text First Indent"/>
    <w:basedOn w:val="a3"/>
    <w:link w:val="ac"/>
    <w:uiPriority w:val="99"/>
    <w:unhideWhenUsed/>
    <w:rsid w:val="00DC0CCF"/>
    <w:pPr>
      <w:ind w:firstLine="360"/>
      <w:jc w:val="left"/>
    </w:pPr>
    <w:rPr>
      <w:sz w:val="24"/>
    </w:rPr>
  </w:style>
  <w:style w:type="character" w:customStyle="1" w:styleId="ac">
    <w:name w:val="Красная строка Знак"/>
    <w:basedOn w:val="a4"/>
    <w:link w:val="ab"/>
    <w:uiPriority w:val="99"/>
    <w:rsid w:val="00DC0CCF"/>
    <w:rPr>
      <w:rFonts w:ascii="Times New Roman" w:eastAsia="Times New Roman" w:hAnsi="Times New Roman" w:cs="Times New Roman"/>
      <w:sz w:val="24"/>
      <w:szCs w:val="24"/>
      <w:lang w:eastAsia="ru-RU"/>
    </w:rPr>
  </w:style>
  <w:style w:type="paragraph" w:customStyle="1" w:styleId="Default">
    <w:name w:val="Default"/>
    <w:rsid w:val="00DC0CCF"/>
    <w:pPr>
      <w:autoSpaceDE w:val="0"/>
      <w:autoSpaceDN w:val="0"/>
      <w:adjustRightInd w:val="0"/>
      <w:jc w:val="left"/>
    </w:pPr>
    <w:rPr>
      <w:rFonts w:ascii="Times New Roman" w:hAnsi="Times New Roman" w:cs="Times New Roman"/>
      <w:color w:val="000000"/>
      <w:sz w:val="24"/>
      <w:szCs w:val="24"/>
    </w:rPr>
  </w:style>
  <w:style w:type="paragraph" w:customStyle="1" w:styleId="p4">
    <w:name w:val="p4"/>
    <w:basedOn w:val="a"/>
    <w:rsid w:val="00DC0CCF"/>
    <w:pPr>
      <w:spacing w:before="100" w:beforeAutospacing="1" w:after="100" w:afterAutospacing="1"/>
    </w:pPr>
  </w:style>
  <w:style w:type="paragraph" w:styleId="ad">
    <w:name w:val="Body Text Indent"/>
    <w:basedOn w:val="a"/>
    <w:link w:val="ae"/>
    <w:uiPriority w:val="99"/>
    <w:unhideWhenUsed/>
    <w:rsid w:val="00DC0CCF"/>
    <w:pPr>
      <w:spacing w:after="120"/>
      <w:ind w:left="283"/>
    </w:pPr>
  </w:style>
  <w:style w:type="character" w:customStyle="1" w:styleId="ae">
    <w:name w:val="Основной текст с отступом Знак"/>
    <w:basedOn w:val="a0"/>
    <w:link w:val="ad"/>
    <w:uiPriority w:val="99"/>
    <w:rsid w:val="00DC0CCF"/>
    <w:rPr>
      <w:rFonts w:ascii="Times New Roman" w:eastAsia="Times New Roman" w:hAnsi="Times New Roman" w:cs="Times New Roman"/>
      <w:sz w:val="24"/>
      <w:szCs w:val="24"/>
      <w:lang w:eastAsia="ru-RU"/>
    </w:rPr>
  </w:style>
  <w:style w:type="paragraph" w:styleId="af">
    <w:name w:val="Normal (Web)"/>
    <w:basedOn w:val="a"/>
    <w:uiPriority w:val="99"/>
    <w:unhideWhenUsed/>
    <w:rsid w:val="00DA67C0"/>
    <w:pPr>
      <w:spacing w:before="100" w:beforeAutospacing="1" w:after="100" w:afterAutospacing="1"/>
    </w:pPr>
  </w:style>
  <w:style w:type="paragraph" w:styleId="af0">
    <w:name w:val="Balloon Text"/>
    <w:basedOn w:val="a"/>
    <w:link w:val="af1"/>
    <w:uiPriority w:val="99"/>
    <w:semiHidden/>
    <w:unhideWhenUsed/>
    <w:rsid w:val="00A6130C"/>
    <w:rPr>
      <w:rFonts w:ascii="Tahoma" w:hAnsi="Tahoma" w:cs="Tahoma"/>
      <w:sz w:val="16"/>
      <w:szCs w:val="16"/>
    </w:rPr>
  </w:style>
  <w:style w:type="character" w:customStyle="1" w:styleId="af1">
    <w:name w:val="Текст выноски Знак"/>
    <w:basedOn w:val="a0"/>
    <w:link w:val="af0"/>
    <w:uiPriority w:val="99"/>
    <w:semiHidden/>
    <w:rsid w:val="00A6130C"/>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672</TotalTime>
  <Pages>14</Pages>
  <Words>5087</Words>
  <Characters>28999</Characters>
  <Application>Microsoft Office Word</Application>
  <DocSecurity>0</DocSecurity>
  <Lines>241</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34018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economika</dc:creator>
  <cp:keywords/>
  <dc:description/>
  <cp:lastModifiedBy>economika</cp:lastModifiedBy>
  <cp:revision>102</cp:revision>
  <cp:lastPrinted>2019-11-15T07:08:00Z</cp:lastPrinted>
  <dcterms:created xsi:type="dcterms:W3CDTF">2019-11-12T12:48:00Z</dcterms:created>
  <dcterms:modified xsi:type="dcterms:W3CDTF">2019-11-20T11:05:00Z</dcterms:modified>
</cp:coreProperties>
</file>