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14" w:rsidRPr="00DA4255" w:rsidRDefault="00DF2F14" w:rsidP="006E7C7F">
      <w:pPr>
        <w:jc w:val="center"/>
        <w:rPr>
          <w:rFonts w:ascii="Times New Roman" w:hAnsi="Times New Roman" w:cs="Times New Roman"/>
          <w:sz w:val="28"/>
          <w:szCs w:val="28"/>
        </w:rPr>
      </w:pPr>
      <w:bookmarkStart w:id="0" w:name="_GoBack"/>
      <w:bookmarkEnd w:id="0"/>
      <w:r w:rsidRPr="00DA4255">
        <w:rPr>
          <w:rFonts w:ascii="Times New Roman" w:hAnsi="Times New Roman" w:cs="Times New Roman"/>
          <w:sz w:val="28"/>
          <w:szCs w:val="28"/>
        </w:rPr>
        <w:t>РОССИЙСКАЯ ФЕДЕРАЦИЯ</w:t>
      </w:r>
    </w:p>
    <w:p w:rsidR="00DF2F14" w:rsidRPr="00DA4255" w:rsidRDefault="00DF2F14" w:rsidP="006E7C7F">
      <w:pPr>
        <w:jc w:val="center"/>
        <w:rPr>
          <w:rFonts w:ascii="Times New Roman" w:hAnsi="Times New Roman" w:cs="Times New Roman"/>
          <w:sz w:val="28"/>
          <w:szCs w:val="28"/>
        </w:rPr>
      </w:pPr>
      <w:r w:rsidRPr="00DA4255">
        <w:rPr>
          <w:rFonts w:ascii="Times New Roman" w:hAnsi="Times New Roman" w:cs="Times New Roman"/>
          <w:sz w:val="28"/>
          <w:szCs w:val="28"/>
        </w:rPr>
        <w:t>БРЯНСКАЯ ОБЛАСТЬ</w:t>
      </w:r>
    </w:p>
    <w:p w:rsidR="00DF2F14" w:rsidRPr="00DA4255" w:rsidRDefault="00DF2F14" w:rsidP="006E7C7F">
      <w:pPr>
        <w:jc w:val="center"/>
        <w:rPr>
          <w:rFonts w:ascii="Times New Roman" w:hAnsi="Times New Roman" w:cs="Times New Roman"/>
          <w:sz w:val="28"/>
          <w:szCs w:val="28"/>
        </w:rPr>
      </w:pPr>
    </w:p>
    <w:p w:rsidR="00DF2F14" w:rsidRPr="00DA4255" w:rsidRDefault="00DF2F14" w:rsidP="006E7C7F">
      <w:pPr>
        <w:jc w:val="center"/>
        <w:rPr>
          <w:rFonts w:ascii="Times New Roman" w:hAnsi="Times New Roman" w:cs="Times New Roman"/>
          <w:sz w:val="28"/>
          <w:szCs w:val="28"/>
        </w:rPr>
      </w:pPr>
      <w:r w:rsidRPr="00DA4255">
        <w:rPr>
          <w:rFonts w:ascii="Times New Roman" w:hAnsi="Times New Roman" w:cs="Times New Roman"/>
          <w:sz w:val="28"/>
          <w:szCs w:val="28"/>
        </w:rPr>
        <w:t>АДМИНИСТРАЦИЯ РОГНЕДИНСКОГО РАЙОНА</w:t>
      </w:r>
    </w:p>
    <w:p w:rsidR="00DF2F14" w:rsidRPr="00DA4255" w:rsidRDefault="00DF2F14" w:rsidP="006E7C7F">
      <w:pPr>
        <w:jc w:val="center"/>
        <w:rPr>
          <w:rFonts w:ascii="Times New Roman" w:hAnsi="Times New Roman" w:cs="Times New Roman"/>
          <w:sz w:val="28"/>
          <w:szCs w:val="28"/>
        </w:rPr>
      </w:pPr>
    </w:p>
    <w:p w:rsidR="00DF2F14" w:rsidRPr="00DA4255" w:rsidRDefault="00DF2F14" w:rsidP="006E7C7F">
      <w:pPr>
        <w:jc w:val="center"/>
        <w:rPr>
          <w:rFonts w:ascii="Times New Roman" w:hAnsi="Times New Roman" w:cs="Times New Roman"/>
          <w:sz w:val="28"/>
          <w:szCs w:val="28"/>
        </w:rPr>
      </w:pPr>
      <w:r w:rsidRPr="00DA4255">
        <w:rPr>
          <w:rFonts w:ascii="Times New Roman" w:hAnsi="Times New Roman" w:cs="Times New Roman"/>
          <w:sz w:val="28"/>
          <w:szCs w:val="28"/>
        </w:rPr>
        <w:t>РАСПОРЯЖЕНИЕ</w:t>
      </w:r>
    </w:p>
    <w:p w:rsidR="00DF2F14" w:rsidRPr="00DA4255" w:rsidRDefault="00DF2F14" w:rsidP="006E7C7F">
      <w:pPr>
        <w:jc w:val="center"/>
        <w:rPr>
          <w:rFonts w:ascii="Times New Roman" w:hAnsi="Times New Roman" w:cs="Times New Roman"/>
          <w:sz w:val="28"/>
          <w:szCs w:val="28"/>
        </w:rPr>
      </w:pPr>
    </w:p>
    <w:p w:rsidR="00DF2F14" w:rsidRPr="00DA4255" w:rsidRDefault="00DF2F14" w:rsidP="006E7C7F">
      <w:pPr>
        <w:rPr>
          <w:rFonts w:ascii="Times New Roman" w:hAnsi="Times New Roman" w:cs="Times New Roman"/>
          <w:sz w:val="28"/>
          <w:szCs w:val="28"/>
        </w:rPr>
      </w:pPr>
      <w:r w:rsidRPr="00DA4255">
        <w:rPr>
          <w:rFonts w:ascii="Times New Roman" w:hAnsi="Times New Roman" w:cs="Times New Roman"/>
          <w:sz w:val="28"/>
          <w:szCs w:val="28"/>
        </w:rPr>
        <w:t xml:space="preserve">от 02.11.2016г. </w:t>
      </w:r>
      <w:r>
        <w:rPr>
          <w:rFonts w:ascii="Times New Roman" w:hAnsi="Times New Roman" w:cs="Times New Roman"/>
          <w:sz w:val="28"/>
          <w:szCs w:val="28"/>
        </w:rPr>
        <w:t xml:space="preserve"> </w:t>
      </w:r>
      <w:r w:rsidRPr="00DA4255">
        <w:rPr>
          <w:rFonts w:ascii="Times New Roman" w:hAnsi="Times New Roman" w:cs="Times New Roman"/>
          <w:sz w:val="28"/>
          <w:szCs w:val="28"/>
        </w:rPr>
        <w:t>№ 325-р</w:t>
      </w:r>
    </w:p>
    <w:p w:rsidR="00DF2F14" w:rsidRPr="00DA4255" w:rsidRDefault="00DF2F14" w:rsidP="006E7C7F">
      <w:pPr>
        <w:rPr>
          <w:rFonts w:ascii="Times New Roman" w:hAnsi="Times New Roman" w:cs="Times New Roman"/>
          <w:sz w:val="28"/>
          <w:szCs w:val="28"/>
        </w:rPr>
      </w:pPr>
      <w:r w:rsidRPr="00DA4255">
        <w:rPr>
          <w:rFonts w:ascii="Times New Roman" w:hAnsi="Times New Roman" w:cs="Times New Roman"/>
          <w:sz w:val="28"/>
          <w:szCs w:val="28"/>
        </w:rPr>
        <w:t>п.Рогнедино</w:t>
      </w:r>
    </w:p>
    <w:p w:rsidR="00DF2F14" w:rsidRPr="00DA4255" w:rsidRDefault="00DF2F14" w:rsidP="006E7C7F">
      <w:pPr>
        <w:rPr>
          <w:rFonts w:ascii="Times New Roman" w:hAnsi="Times New Roman" w:cs="Times New Roman"/>
          <w:sz w:val="28"/>
          <w:szCs w:val="28"/>
        </w:rPr>
      </w:pPr>
    </w:p>
    <w:p w:rsidR="00DF2F14" w:rsidRPr="00D15A8F" w:rsidRDefault="00DF2F14" w:rsidP="006E7C7F">
      <w:pPr>
        <w:rPr>
          <w:rFonts w:ascii="Times New Roman" w:hAnsi="Times New Roman" w:cs="Times New Roman"/>
          <w:sz w:val="28"/>
          <w:szCs w:val="28"/>
        </w:rPr>
      </w:pPr>
      <w:r w:rsidRPr="00D15A8F">
        <w:rPr>
          <w:rFonts w:ascii="Times New Roman" w:hAnsi="Times New Roman" w:cs="Times New Roman"/>
          <w:sz w:val="28"/>
          <w:szCs w:val="28"/>
        </w:rPr>
        <w:t xml:space="preserve">Об утверждении политики администрации </w:t>
      </w:r>
    </w:p>
    <w:p w:rsidR="00DF2F14" w:rsidRPr="00D15A8F" w:rsidRDefault="00DF2F14" w:rsidP="006E7C7F">
      <w:pPr>
        <w:rPr>
          <w:rFonts w:ascii="Times New Roman" w:hAnsi="Times New Roman" w:cs="Times New Roman"/>
          <w:sz w:val="28"/>
          <w:szCs w:val="28"/>
        </w:rPr>
      </w:pPr>
      <w:r w:rsidRPr="00D15A8F">
        <w:rPr>
          <w:rFonts w:ascii="Times New Roman" w:hAnsi="Times New Roman" w:cs="Times New Roman"/>
          <w:sz w:val="28"/>
          <w:szCs w:val="28"/>
        </w:rPr>
        <w:t>Рогнединского района Брянской области</w:t>
      </w:r>
    </w:p>
    <w:p w:rsidR="00DF2F14" w:rsidRPr="00D15A8F" w:rsidRDefault="00DF2F14" w:rsidP="006E7C7F">
      <w:pPr>
        <w:rPr>
          <w:rFonts w:ascii="Times New Roman" w:hAnsi="Times New Roman" w:cs="Times New Roman"/>
          <w:sz w:val="28"/>
          <w:szCs w:val="28"/>
        </w:rPr>
      </w:pPr>
      <w:r w:rsidRPr="00D15A8F">
        <w:rPr>
          <w:rFonts w:ascii="Times New Roman" w:hAnsi="Times New Roman" w:cs="Times New Roman"/>
          <w:sz w:val="28"/>
          <w:szCs w:val="28"/>
        </w:rPr>
        <w:t xml:space="preserve"> в отношении  обработки персональных данных  </w:t>
      </w:r>
    </w:p>
    <w:p w:rsidR="00DF2F14" w:rsidRPr="00D15A8F" w:rsidRDefault="00DF2F14" w:rsidP="006E7C7F">
      <w:pPr>
        <w:pStyle w:val="1"/>
        <w:shd w:val="clear" w:color="auto" w:fill="auto"/>
        <w:spacing w:after="600"/>
        <w:ind w:right="40"/>
        <w:jc w:val="both"/>
        <w:rPr>
          <w:sz w:val="28"/>
          <w:szCs w:val="28"/>
        </w:rPr>
      </w:pPr>
      <w:r w:rsidRPr="00D15A8F">
        <w:rPr>
          <w:sz w:val="28"/>
          <w:szCs w:val="28"/>
        </w:rPr>
        <w:t xml:space="preserve">и реализации требований к их защите </w:t>
      </w:r>
    </w:p>
    <w:p w:rsidR="00DF2F14" w:rsidRPr="00DA4255" w:rsidRDefault="00DF2F14" w:rsidP="006E7C7F">
      <w:pPr>
        <w:shd w:val="clear" w:color="auto" w:fill="FFFFFF"/>
        <w:ind w:firstLine="851"/>
        <w:jc w:val="both"/>
        <w:rPr>
          <w:rFonts w:ascii="Times New Roman" w:hAnsi="Times New Roman" w:cs="Times New Roman"/>
          <w:sz w:val="28"/>
          <w:szCs w:val="28"/>
        </w:rPr>
      </w:pPr>
      <w:r w:rsidRPr="00DA4255">
        <w:rPr>
          <w:rFonts w:ascii="Times New Roman" w:hAnsi="Times New Roman" w:cs="Times New Roman"/>
          <w:sz w:val="28"/>
          <w:szCs w:val="28"/>
        </w:rPr>
        <w:t>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DF2F14" w:rsidRPr="00DA4255" w:rsidRDefault="00DF2F14" w:rsidP="006E7C7F">
      <w:pPr>
        <w:ind w:firstLine="851"/>
        <w:jc w:val="both"/>
        <w:rPr>
          <w:rFonts w:ascii="Times New Roman" w:hAnsi="Times New Roman" w:cs="Times New Roman"/>
          <w:sz w:val="28"/>
          <w:szCs w:val="28"/>
        </w:rPr>
      </w:pPr>
      <w:r w:rsidRPr="00DA4255">
        <w:rPr>
          <w:rFonts w:ascii="Times New Roman" w:hAnsi="Times New Roman" w:cs="Times New Roman"/>
          <w:sz w:val="28"/>
          <w:szCs w:val="28"/>
        </w:rPr>
        <w:t>1. Утвердить политику администрации Рогнединского района</w:t>
      </w:r>
      <w:r>
        <w:rPr>
          <w:rFonts w:ascii="Times New Roman" w:hAnsi="Times New Roman" w:cs="Times New Roman"/>
          <w:sz w:val="28"/>
          <w:szCs w:val="28"/>
        </w:rPr>
        <w:t xml:space="preserve"> Брянской области</w:t>
      </w:r>
      <w:r w:rsidRPr="00DA4255">
        <w:rPr>
          <w:rFonts w:ascii="Times New Roman" w:hAnsi="Times New Roman" w:cs="Times New Roman"/>
          <w:sz w:val="28"/>
          <w:szCs w:val="28"/>
        </w:rPr>
        <w:t xml:space="preserve"> в отношении обработки персональных данных и реализации требований к их защите согласно приложению.</w:t>
      </w:r>
    </w:p>
    <w:p w:rsidR="00DF2F14" w:rsidRPr="00DA4255" w:rsidRDefault="00DF2F14" w:rsidP="006E7C7F">
      <w:pPr>
        <w:ind w:firstLine="851"/>
        <w:jc w:val="both"/>
        <w:rPr>
          <w:rFonts w:ascii="Times New Roman" w:hAnsi="Times New Roman" w:cs="Times New Roman"/>
          <w:sz w:val="28"/>
          <w:szCs w:val="28"/>
        </w:rPr>
      </w:pPr>
      <w:r w:rsidRPr="00DA4255">
        <w:rPr>
          <w:rFonts w:ascii="Times New Roman" w:hAnsi="Times New Roman" w:cs="Times New Roman"/>
          <w:sz w:val="28"/>
          <w:szCs w:val="28"/>
        </w:rPr>
        <w:t>2.Настоящее распоряжение разместить на официальном сайте администрации района в сети Интернет.</w:t>
      </w:r>
    </w:p>
    <w:p w:rsidR="00DF2F14" w:rsidRDefault="00DF2F14" w:rsidP="006E7C7F">
      <w:pPr>
        <w:ind w:firstLine="851"/>
        <w:jc w:val="both"/>
        <w:rPr>
          <w:rFonts w:ascii="Times New Roman" w:hAnsi="Times New Roman" w:cs="Times New Roman"/>
          <w:sz w:val="28"/>
          <w:szCs w:val="28"/>
        </w:rPr>
      </w:pPr>
      <w:r>
        <w:rPr>
          <w:rFonts w:ascii="Times New Roman" w:hAnsi="Times New Roman" w:cs="Times New Roman"/>
          <w:sz w:val="28"/>
          <w:szCs w:val="28"/>
        </w:rPr>
        <w:t>3.</w:t>
      </w:r>
      <w:r w:rsidRPr="00DA4255">
        <w:rPr>
          <w:rFonts w:ascii="Times New Roman" w:hAnsi="Times New Roman" w:cs="Times New Roman"/>
          <w:sz w:val="28"/>
          <w:szCs w:val="28"/>
        </w:rPr>
        <w:t xml:space="preserve"> Контроль за исполнением распоряжения возложить на руководителя аппарата Мащенко В.С.</w:t>
      </w:r>
    </w:p>
    <w:p w:rsidR="00DF2F14" w:rsidRDefault="00DF2F14" w:rsidP="006E7C7F">
      <w:pPr>
        <w:ind w:firstLine="851"/>
        <w:jc w:val="both"/>
        <w:rPr>
          <w:rFonts w:ascii="Times New Roman" w:hAnsi="Times New Roman" w:cs="Times New Roman"/>
          <w:sz w:val="28"/>
          <w:szCs w:val="28"/>
        </w:rPr>
      </w:pPr>
    </w:p>
    <w:p w:rsidR="00DF2F14" w:rsidRDefault="00DF2F14" w:rsidP="006E7C7F">
      <w:pPr>
        <w:ind w:firstLine="851"/>
        <w:jc w:val="both"/>
        <w:rPr>
          <w:rFonts w:ascii="Times New Roman" w:hAnsi="Times New Roman" w:cs="Times New Roman"/>
          <w:sz w:val="28"/>
          <w:szCs w:val="28"/>
        </w:rPr>
      </w:pPr>
    </w:p>
    <w:p w:rsidR="00DF2F14" w:rsidRDefault="00DF2F14" w:rsidP="006E7C7F">
      <w:pPr>
        <w:ind w:firstLine="851"/>
        <w:jc w:val="both"/>
        <w:rPr>
          <w:rFonts w:ascii="Times New Roman" w:hAnsi="Times New Roman" w:cs="Times New Roman"/>
          <w:sz w:val="28"/>
          <w:szCs w:val="28"/>
        </w:rPr>
      </w:pPr>
    </w:p>
    <w:p w:rsidR="00DF2F14" w:rsidRDefault="00DF2F14" w:rsidP="006E7C7F">
      <w:pPr>
        <w:ind w:firstLine="851"/>
        <w:jc w:val="both"/>
        <w:rPr>
          <w:rFonts w:ascii="Times New Roman" w:hAnsi="Times New Roman" w:cs="Times New Roman"/>
          <w:sz w:val="28"/>
          <w:szCs w:val="28"/>
        </w:rPr>
      </w:pPr>
    </w:p>
    <w:p w:rsidR="00DF2F14" w:rsidRPr="00DA4255" w:rsidRDefault="00DF2F14" w:rsidP="006E7C7F">
      <w:pPr>
        <w:ind w:firstLine="851"/>
        <w:jc w:val="both"/>
        <w:rPr>
          <w:rFonts w:ascii="Times New Roman" w:hAnsi="Times New Roman" w:cs="Times New Roman"/>
          <w:sz w:val="28"/>
          <w:szCs w:val="28"/>
        </w:rPr>
      </w:pPr>
    </w:p>
    <w:p w:rsidR="00DF2F14" w:rsidRPr="00DA4255" w:rsidRDefault="00DF2F14">
      <w:pPr>
        <w:pStyle w:val="1"/>
        <w:shd w:val="clear" w:color="auto" w:fill="auto"/>
        <w:tabs>
          <w:tab w:val="left" w:pos="7781"/>
        </w:tabs>
        <w:spacing w:after="5112" w:line="270" w:lineRule="exact"/>
        <w:jc w:val="both"/>
        <w:rPr>
          <w:sz w:val="28"/>
          <w:szCs w:val="28"/>
        </w:rPr>
      </w:pPr>
      <w:r>
        <w:rPr>
          <w:sz w:val="28"/>
          <w:szCs w:val="28"/>
        </w:rPr>
        <w:t>И.о. главы администрации района                                          А.М.Денисов</w:t>
      </w:r>
    </w:p>
    <w:p w:rsidR="00DF2F14" w:rsidRDefault="00DF2F14" w:rsidP="00DA4255">
      <w:pPr>
        <w:pStyle w:val="1"/>
        <w:shd w:val="clear" w:color="auto" w:fill="auto"/>
        <w:spacing w:after="0" w:line="240" w:lineRule="auto"/>
        <w:ind w:left="6022" w:right="23"/>
        <w:jc w:val="left"/>
        <w:rPr>
          <w:sz w:val="28"/>
          <w:szCs w:val="28"/>
        </w:rPr>
      </w:pPr>
      <w:r w:rsidRPr="00DA4255">
        <w:rPr>
          <w:sz w:val="28"/>
          <w:szCs w:val="28"/>
        </w:rPr>
        <w:t xml:space="preserve">Приложение </w:t>
      </w:r>
    </w:p>
    <w:p w:rsidR="00DF2F14" w:rsidRDefault="00DF2F14" w:rsidP="00DA4255">
      <w:pPr>
        <w:pStyle w:val="1"/>
        <w:shd w:val="clear" w:color="auto" w:fill="auto"/>
        <w:spacing w:after="0" w:line="240" w:lineRule="auto"/>
        <w:ind w:left="6022" w:right="23"/>
        <w:jc w:val="left"/>
        <w:rPr>
          <w:sz w:val="28"/>
          <w:szCs w:val="28"/>
        </w:rPr>
      </w:pPr>
      <w:r>
        <w:rPr>
          <w:sz w:val="28"/>
          <w:szCs w:val="28"/>
        </w:rPr>
        <w:t>к</w:t>
      </w:r>
      <w:r w:rsidRPr="00DA4255">
        <w:rPr>
          <w:sz w:val="28"/>
          <w:szCs w:val="28"/>
        </w:rPr>
        <w:t xml:space="preserve"> распоряжени</w:t>
      </w:r>
      <w:r>
        <w:rPr>
          <w:sz w:val="28"/>
          <w:szCs w:val="28"/>
        </w:rPr>
        <w:t>ю а</w:t>
      </w:r>
      <w:r w:rsidRPr="00DA4255">
        <w:rPr>
          <w:sz w:val="28"/>
          <w:szCs w:val="28"/>
        </w:rPr>
        <w:t>дминистрации района</w:t>
      </w:r>
    </w:p>
    <w:p w:rsidR="00DF2F14" w:rsidRDefault="00DF2F14" w:rsidP="00DA4255">
      <w:pPr>
        <w:pStyle w:val="1"/>
        <w:shd w:val="clear" w:color="auto" w:fill="auto"/>
        <w:spacing w:after="0" w:line="240" w:lineRule="auto"/>
        <w:ind w:left="6022" w:right="23"/>
        <w:jc w:val="left"/>
        <w:rPr>
          <w:sz w:val="28"/>
          <w:szCs w:val="28"/>
        </w:rPr>
      </w:pPr>
      <w:r w:rsidRPr="00DA4255">
        <w:rPr>
          <w:sz w:val="28"/>
          <w:szCs w:val="28"/>
        </w:rPr>
        <w:t xml:space="preserve"> от </w:t>
      </w:r>
      <w:r>
        <w:rPr>
          <w:sz w:val="28"/>
          <w:szCs w:val="28"/>
        </w:rPr>
        <w:t xml:space="preserve"> 02</w:t>
      </w:r>
      <w:r w:rsidRPr="00DA4255">
        <w:rPr>
          <w:sz w:val="28"/>
          <w:szCs w:val="28"/>
        </w:rPr>
        <w:t xml:space="preserve"> .</w:t>
      </w:r>
      <w:r>
        <w:rPr>
          <w:sz w:val="28"/>
          <w:szCs w:val="28"/>
        </w:rPr>
        <w:t>11</w:t>
      </w:r>
      <w:r w:rsidRPr="00DA4255">
        <w:rPr>
          <w:sz w:val="28"/>
          <w:szCs w:val="28"/>
        </w:rPr>
        <w:t xml:space="preserve">  </w:t>
      </w:r>
      <w:smartTag w:uri="urn:schemas-microsoft-com:office:smarttags" w:element="metricconverter">
        <w:smartTagPr>
          <w:attr w:name="ProductID" w:val="2016 г"/>
        </w:smartTagPr>
        <w:r w:rsidRPr="00DA4255">
          <w:rPr>
            <w:sz w:val="28"/>
            <w:szCs w:val="28"/>
          </w:rPr>
          <w:t>201</w:t>
        </w:r>
        <w:r>
          <w:rPr>
            <w:sz w:val="28"/>
            <w:szCs w:val="28"/>
          </w:rPr>
          <w:t>6</w:t>
        </w:r>
        <w:r w:rsidRPr="00DA4255">
          <w:rPr>
            <w:sz w:val="28"/>
            <w:szCs w:val="28"/>
          </w:rPr>
          <w:t xml:space="preserve"> г</w:t>
        </w:r>
      </w:smartTag>
      <w:r>
        <w:rPr>
          <w:sz w:val="28"/>
          <w:szCs w:val="28"/>
        </w:rPr>
        <w:t>. № 325</w:t>
      </w:r>
      <w:r w:rsidRPr="00DA4255">
        <w:rPr>
          <w:sz w:val="28"/>
          <w:szCs w:val="28"/>
        </w:rPr>
        <w:t xml:space="preserve"> </w:t>
      </w:r>
      <w:r>
        <w:rPr>
          <w:sz w:val="28"/>
          <w:szCs w:val="28"/>
        </w:rPr>
        <w:t>–</w:t>
      </w:r>
      <w:r w:rsidRPr="00DA4255">
        <w:rPr>
          <w:sz w:val="28"/>
          <w:szCs w:val="28"/>
        </w:rPr>
        <w:t>р</w:t>
      </w:r>
    </w:p>
    <w:p w:rsidR="00DF2F14" w:rsidRPr="00DA4255" w:rsidRDefault="00DF2F14" w:rsidP="00DA4255">
      <w:pPr>
        <w:pStyle w:val="1"/>
        <w:shd w:val="clear" w:color="auto" w:fill="auto"/>
        <w:spacing w:after="0" w:line="240" w:lineRule="auto"/>
        <w:ind w:left="6022" w:right="23"/>
        <w:jc w:val="left"/>
        <w:rPr>
          <w:sz w:val="28"/>
          <w:szCs w:val="28"/>
        </w:rPr>
      </w:pPr>
    </w:p>
    <w:p w:rsidR="00DF2F14" w:rsidRPr="00D15A8F" w:rsidRDefault="00DF2F14" w:rsidP="00DA4255">
      <w:pPr>
        <w:pStyle w:val="11"/>
        <w:keepNext/>
        <w:keepLines/>
        <w:shd w:val="clear" w:color="auto" w:fill="auto"/>
        <w:spacing w:before="0"/>
        <w:rPr>
          <w:sz w:val="28"/>
          <w:szCs w:val="28"/>
        </w:rPr>
      </w:pPr>
      <w:bookmarkStart w:id="1" w:name="bookmark0"/>
      <w:r w:rsidRPr="00D15A8F">
        <w:rPr>
          <w:sz w:val="28"/>
          <w:szCs w:val="28"/>
        </w:rPr>
        <w:t xml:space="preserve">                                        ПОЛИТИКА</w:t>
      </w:r>
      <w:bookmarkEnd w:id="1"/>
    </w:p>
    <w:p w:rsidR="00DF2F14" w:rsidRPr="00D15A8F" w:rsidRDefault="00DF2F14" w:rsidP="00DA4255">
      <w:pPr>
        <w:rPr>
          <w:rFonts w:ascii="Times New Roman" w:hAnsi="Times New Roman" w:cs="Times New Roman"/>
          <w:sz w:val="28"/>
          <w:szCs w:val="28"/>
        </w:rPr>
      </w:pPr>
      <w:r w:rsidRPr="00D15A8F">
        <w:rPr>
          <w:rFonts w:ascii="Times New Roman" w:hAnsi="Times New Roman" w:cs="Times New Roman"/>
          <w:sz w:val="28"/>
          <w:szCs w:val="28"/>
        </w:rPr>
        <w:t xml:space="preserve">администрации Рогнединского района Брянской области в отношении обработки персональных данных  и реализации требований к их защите </w:t>
      </w:r>
    </w:p>
    <w:p w:rsidR="00DF2F14" w:rsidRPr="00DA4255" w:rsidRDefault="00DF2F14" w:rsidP="00DA4255">
      <w:pPr>
        <w:rPr>
          <w:sz w:val="28"/>
          <w:szCs w:val="28"/>
        </w:rPr>
      </w:pPr>
    </w:p>
    <w:p w:rsidR="00DF2F14" w:rsidRPr="00DA4255" w:rsidRDefault="00DF2F14">
      <w:pPr>
        <w:pStyle w:val="11"/>
        <w:keepNext/>
        <w:keepLines/>
        <w:shd w:val="clear" w:color="auto" w:fill="auto"/>
        <w:spacing w:before="0" w:after="306" w:line="270" w:lineRule="exact"/>
        <w:ind w:left="20" w:firstLine="740"/>
        <w:jc w:val="both"/>
        <w:rPr>
          <w:sz w:val="28"/>
          <w:szCs w:val="28"/>
        </w:rPr>
      </w:pPr>
      <w:bookmarkStart w:id="2" w:name="bookmark1"/>
      <w:r w:rsidRPr="00DA4255">
        <w:rPr>
          <w:sz w:val="28"/>
          <w:szCs w:val="28"/>
        </w:rPr>
        <w:t>1. Общие положения</w:t>
      </w:r>
      <w:bookmarkEnd w:id="2"/>
    </w:p>
    <w:p w:rsidR="00DF2F14" w:rsidRPr="00131396" w:rsidRDefault="00DF2F14">
      <w:pPr>
        <w:pStyle w:val="1"/>
        <w:numPr>
          <w:ilvl w:val="0"/>
          <w:numId w:val="1"/>
        </w:numPr>
        <w:shd w:val="clear" w:color="auto" w:fill="auto"/>
        <w:tabs>
          <w:tab w:val="left" w:pos="1230"/>
        </w:tabs>
        <w:spacing w:after="0"/>
        <w:ind w:left="20" w:right="20" w:firstLine="740"/>
        <w:jc w:val="both"/>
        <w:rPr>
          <w:sz w:val="28"/>
          <w:szCs w:val="28"/>
        </w:rPr>
      </w:pPr>
      <w:r w:rsidRPr="00DA4255">
        <w:rPr>
          <w:sz w:val="28"/>
          <w:szCs w:val="28"/>
        </w:rPr>
        <w:t xml:space="preserve">Настоящая Политика обработки персональных данных и реализуемых требований к защите персональных данных (далее Политика) </w:t>
      </w:r>
      <w:r>
        <w:rPr>
          <w:sz w:val="28"/>
          <w:szCs w:val="28"/>
        </w:rPr>
        <w:t>а</w:t>
      </w:r>
      <w:r w:rsidRPr="00DA4255">
        <w:rPr>
          <w:sz w:val="28"/>
          <w:szCs w:val="28"/>
        </w:rPr>
        <w:t>дминистрации</w:t>
      </w:r>
      <w:r>
        <w:rPr>
          <w:sz w:val="28"/>
          <w:szCs w:val="28"/>
        </w:rPr>
        <w:t xml:space="preserve"> Рогнединского</w:t>
      </w:r>
      <w:r w:rsidRPr="00DA4255">
        <w:rPr>
          <w:sz w:val="28"/>
          <w:szCs w:val="28"/>
        </w:rPr>
        <w:t xml:space="preserve"> района </w:t>
      </w:r>
      <w:r>
        <w:rPr>
          <w:sz w:val="28"/>
          <w:szCs w:val="28"/>
        </w:rPr>
        <w:t>Брянской</w:t>
      </w:r>
      <w:r w:rsidRPr="00DA4255">
        <w:rPr>
          <w:sz w:val="28"/>
          <w:szCs w:val="28"/>
        </w:rPr>
        <w:t xml:space="preserve"> области (далее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w:t>
      </w:r>
      <w:r>
        <w:rPr>
          <w:sz w:val="28"/>
          <w:szCs w:val="28"/>
        </w:rPr>
        <w:t>от 27.07.2006 №149-ФЗ</w:t>
      </w:r>
      <w:r w:rsidRPr="00DA4255">
        <w:rPr>
          <w:sz w:val="28"/>
          <w:szCs w:val="28"/>
        </w:rPr>
        <w:t>«Об информации, информационных технологиях и о защите информации»</w:t>
      </w:r>
      <w:r>
        <w:rPr>
          <w:sz w:val="28"/>
          <w:szCs w:val="28"/>
        </w:rPr>
        <w:t xml:space="preserve"> ,</w:t>
      </w:r>
      <w:r w:rsidRPr="00DA4255">
        <w:rPr>
          <w:sz w:val="28"/>
          <w:szCs w:val="28"/>
        </w:rPr>
        <w:t xml:space="preserve"> Федеральным законом Российской Федерации </w:t>
      </w:r>
      <w:r>
        <w:rPr>
          <w:sz w:val="28"/>
          <w:szCs w:val="28"/>
        </w:rPr>
        <w:t>от 27.07.2006 г. №152-ФЗ</w:t>
      </w:r>
      <w:r w:rsidRPr="00DA4255">
        <w:rPr>
          <w:sz w:val="28"/>
          <w:szCs w:val="28"/>
        </w:rPr>
        <w:t>«О персональных данных»</w:t>
      </w:r>
      <w:r>
        <w:rPr>
          <w:sz w:val="28"/>
          <w:szCs w:val="28"/>
        </w:rPr>
        <w:t>.</w:t>
      </w:r>
    </w:p>
    <w:p w:rsidR="00DF2F14" w:rsidRPr="00DA4255" w:rsidRDefault="00DF2F14">
      <w:pPr>
        <w:pStyle w:val="1"/>
        <w:numPr>
          <w:ilvl w:val="0"/>
          <w:numId w:val="1"/>
        </w:numPr>
        <w:shd w:val="clear" w:color="auto" w:fill="auto"/>
        <w:tabs>
          <w:tab w:val="left" w:pos="1230"/>
        </w:tabs>
        <w:spacing w:after="0"/>
        <w:ind w:left="20" w:right="20" w:firstLine="740"/>
        <w:jc w:val="both"/>
        <w:rPr>
          <w:sz w:val="28"/>
          <w:szCs w:val="28"/>
        </w:rPr>
      </w:pPr>
      <w:r w:rsidRPr="00DA4255">
        <w:rPr>
          <w:sz w:val="28"/>
          <w:szCs w:val="28"/>
        </w:rPr>
        <w:t xml:space="preserve">Настоящая Политика определяет основные вопросы, связанные с обработкой персональных данных в </w:t>
      </w:r>
      <w:r>
        <w:rPr>
          <w:sz w:val="28"/>
          <w:szCs w:val="28"/>
        </w:rPr>
        <w:t>а</w:t>
      </w:r>
      <w:r w:rsidRPr="00DA4255">
        <w:rPr>
          <w:sz w:val="28"/>
          <w:szCs w:val="28"/>
        </w:rPr>
        <w:t>дминистрации района с использованием средств автоматизации, в том числе в информационно- 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F2F14" w:rsidRPr="00DA4255" w:rsidRDefault="00DF2F14">
      <w:pPr>
        <w:pStyle w:val="1"/>
        <w:numPr>
          <w:ilvl w:val="0"/>
          <w:numId w:val="1"/>
        </w:numPr>
        <w:shd w:val="clear" w:color="auto" w:fill="auto"/>
        <w:tabs>
          <w:tab w:val="left" w:pos="1230"/>
        </w:tabs>
        <w:spacing w:after="0"/>
        <w:ind w:left="20" w:right="20" w:firstLine="740"/>
        <w:jc w:val="both"/>
        <w:rPr>
          <w:sz w:val="28"/>
          <w:szCs w:val="28"/>
        </w:rPr>
      </w:pPr>
      <w:r w:rsidRPr="00DA4255">
        <w:rPr>
          <w:sz w:val="28"/>
          <w:szCs w:val="28"/>
        </w:rPr>
        <w:t>Действие настоящей Политики не распространяется на отношения, возникающие при:</w:t>
      </w:r>
    </w:p>
    <w:p w:rsidR="00DF2F14" w:rsidRPr="00DA4255" w:rsidRDefault="00DF2F14">
      <w:pPr>
        <w:pStyle w:val="1"/>
        <w:numPr>
          <w:ilvl w:val="0"/>
          <w:numId w:val="2"/>
        </w:numPr>
        <w:shd w:val="clear" w:color="auto" w:fill="auto"/>
        <w:tabs>
          <w:tab w:val="left" w:pos="961"/>
        </w:tabs>
        <w:spacing w:after="0"/>
        <w:ind w:left="20" w:right="20" w:firstLine="740"/>
        <w:jc w:val="both"/>
        <w:rPr>
          <w:sz w:val="28"/>
          <w:szCs w:val="28"/>
        </w:rPr>
      </w:pPr>
      <w:r w:rsidRPr="00DA4255">
        <w:rPr>
          <w:sz w:val="28"/>
          <w:szCs w:val="28"/>
        </w:rPr>
        <w:t>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DF2F14" w:rsidRPr="00DA4255" w:rsidRDefault="00DF2F14">
      <w:pPr>
        <w:pStyle w:val="1"/>
        <w:numPr>
          <w:ilvl w:val="0"/>
          <w:numId w:val="2"/>
        </w:numPr>
        <w:shd w:val="clear" w:color="auto" w:fill="auto"/>
        <w:tabs>
          <w:tab w:val="left" w:pos="956"/>
        </w:tabs>
        <w:spacing w:after="0"/>
        <w:ind w:left="20" w:right="20" w:firstLine="740"/>
        <w:jc w:val="both"/>
        <w:rPr>
          <w:sz w:val="28"/>
          <w:szCs w:val="28"/>
        </w:rPr>
      </w:pPr>
      <w:r w:rsidRPr="00DA4255">
        <w:rPr>
          <w:sz w:val="28"/>
          <w:szCs w:val="28"/>
        </w:rPr>
        <w:t>обработке персональных данных, отнесенных в установленном порядке к сведениям, составляющим государственную тайну.</w:t>
      </w:r>
    </w:p>
    <w:p w:rsidR="00DF2F14" w:rsidRPr="00DA4255" w:rsidRDefault="00DF2F14">
      <w:pPr>
        <w:pStyle w:val="1"/>
        <w:numPr>
          <w:ilvl w:val="0"/>
          <w:numId w:val="1"/>
        </w:numPr>
        <w:shd w:val="clear" w:color="auto" w:fill="auto"/>
        <w:tabs>
          <w:tab w:val="left" w:pos="1230"/>
        </w:tabs>
        <w:spacing w:after="0"/>
        <w:ind w:left="20" w:right="20" w:firstLine="740"/>
        <w:jc w:val="both"/>
        <w:rPr>
          <w:sz w:val="28"/>
          <w:szCs w:val="28"/>
        </w:rPr>
      </w:pPr>
      <w:r w:rsidRPr="00DA4255">
        <w:rPr>
          <w:sz w:val="28"/>
          <w:szCs w:val="28"/>
        </w:rPr>
        <w:t>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F2F14" w:rsidRPr="00DA4255" w:rsidRDefault="00DF2F14">
      <w:pPr>
        <w:pStyle w:val="11"/>
        <w:keepNext/>
        <w:keepLines/>
        <w:shd w:val="clear" w:color="auto" w:fill="auto"/>
        <w:spacing w:before="0" w:after="306" w:line="270" w:lineRule="exact"/>
        <w:ind w:left="20" w:firstLine="720"/>
        <w:jc w:val="both"/>
        <w:rPr>
          <w:sz w:val="28"/>
          <w:szCs w:val="28"/>
        </w:rPr>
      </w:pPr>
      <w:bookmarkStart w:id="3" w:name="bookmark2"/>
      <w:r w:rsidRPr="00DA4255">
        <w:rPr>
          <w:sz w:val="28"/>
          <w:szCs w:val="28"/>
        </w:rPr>
        <w:t>2. Принципы и условия обработки персональных данных</w:t>
      </w:r>
      <w:bookmarkEnd w:id="3"/>
    </w:p>
    <w:p w:rsidR="00DF2F14" w:rsidRPr="00DA4255" w:rsidRDefault="00DF2F14">
      <w:pPr>
        <w:pStyle w:val="1"/>
        <w:numPr>
          <w:ilvl w:val="0"/>
          <w:numId w:val="3"/>
        </w:numPr>
        <w:shd w:val="clear" w:color="auto" w:fill="auto"/>
        <w:tabs>
          <w:tab w:val="left" w:pos="1225"/>
        </w:tabs>
        <w:spacing w:after="0"/>
        <w:ind w:left="20" w:firstLine="720"/>
        <w:jc w:val="both"/>
        <w:rPr>
          <w:sz w:val="28"/>
          <w:szCs w:val="28"/>
        </w:rPr>
      </w:pPr>
      <w:r w:rsidRPr="00DA4255">
        <w:rPr>
          <w:sz w:val="28"/>
          <w:szCs w:val="28"/>
        </w:rPr>
        <w:t>Принципы обработки персональных данных:</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обработка персональных данных должна осуществляться на законной и справедливой основе;</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обработка персональных данных должна ограничиваться достижением конкретных, заранее определенных и законных целей;</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обработке подлежат только персональные данные, которые отвечают целям их обработки;</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содержание и объем обрабатываемых персональных данных должны соответствовать заявленным целям обработки;</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F2F14" w:rsidRPr="00DA4255" w:rsidRDefault="00DF2F14">
      <w:pPr>
        <w:pStyle w:val="1"/>
        <w:numPr>
          <w:ilvl w:val="0"/>
          <w:numId w:val="3"/>
        </w:numPr>
        <w:shd w:val="clear" w:color="auto" w:fill="auto"/>
        <w:tabs>
          <w:tab w:val="left" w:pos="1230"/>
        </w:tabs>
        <w:spacing w:after="0"/>
        <w:ind w:left="20" w:firstLine="720"/>
        <w:jc w:val="both"/>
        <w:rPr>
          <w:sz w:val="28"/>
          <w:szCs w:val="28"/>
        </w:rPr>
      </w:pPr>
      <w:r w:rsidRPr="00DA4255">
        <w:rPr>
          <w:sz w:val="28"/>
          <w:szCs w:val="28"/>
        </w:rPr>
        <w:t>Условия обработки персональных данных</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обработка персональных данных должна осуществляться с соблюдением принципов и правил, предусмотренных настоящей Политикой;</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DF2F14" w:rsidRPr="00DA4255" w:rsidRDefault="00DF2F14">
      <w:pPr>
        <w:pStyle w:val="1"/>
        <w:numPr>
          <w:ilvl w:val="0"/>
          <w:numId w:val="2"/>
        </w:numPr>
        <w:shd w:val="clear" w:color="auto" w:fill="auto"/>
        <w:tabs>
          <w:tab w:val="left" w:pos="966"/>
        </w:tabs>
        <w:spacing w:after="0"/>
        <w:ind w:left="20" w:right="20" w:firstLine="720"/>
        <w:jc w:val="both"/>
        <w:rPr>
          <w:sz w:val="28"/>
          <w:szCs w:val="28"/>
        </w:rPr>
      </w:pPr>
      <w:r w:rsidRPr="00DA4255">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DF2F14" w:rsidRPr="00DA4255" w:rsidRDefault="00DF2F14">
      <w:pPr>
        <w:pStyle w:val="1"/>
        <w:numPr>
          <w:ilvl w:val="0"/>
          <w:numId w:val="3"/>
        </w:numPr>
        <w:shd w:val="clear" w:color="auto" w:fill="auto"/>
        <w:tabs>
          <w:tab w:val="left" w:pos="1225"/>
        </w:tabs>
        <w:spacing w:after="0"/>
        <w:ind w:left="20" w:right="20" w:firstLine="720"/>
        <w:jc w:val="both"/>
        <w:rPr>
          <w:sz w:val="28"/>
          <w:szCs w:val="28"/>
        </w:rPr>
      </w:pPr>
      <w:r w:rsidRPr="00DA4255">
        <w:rPr>
          <w:sz w:val="28"/>
          <w:szCs w:val="28"/>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F2F14" w:rsidRPr="00DA4255" w:rsidRDefault="00DF2F14">
      <w:pPr>
        <w:pStyle w:val="1"/>
        <w:numPr>
          <w:ilvl w:val="0"/>
          <w:numId w:val="3"/>
        </w:numPr>
        <w:shd w:val="clear" w:color="auto" w:fill="auto"/>
        <w:tabs>
          <w:tab w:val="left" w:pos="1225"/>
        </w:tabs>
        <w:spacing w:after="341"/>
        <w:ind w:left="20" w:right="20" w:firstLine="720"/>
        <w:jc w:val="both"/>
        <w:rPr>
          <w:sz w:val="28"/>
          <w:szCs w:val="28"/>
        </w:rPr>
      </w:pPr>
      <w:r w:rsidRPr="00DA4255">
        <w:rPr>
          <w:sz w:val="28"/>
          <w:szCs w:val="28"/>
        </w:rPr>
        <w:t>Лицо, осуществляющее обработку персональных данных по поручению оператора, несет ответственность перед оператором.</w:t>
      </w:r>
    </w:p>
    <w:p w:rsidR="00DF2F14" w:rsidRPr="00DA4255" w:rsidRDefault="00DF2F14">
      <w:pPr>
        <w:pStyle w:val="11"/>
        <w:keepNext/>
        <w:keepLines/>
        <w:numPr>
          <w:ilvl w:val="1"/>
          <w:numId w:val="3"/>
        </w:numPr>
        <w:shd w:val="clear" w:color="auto" w:fill="auto"/>
        <w:tabs>
          <w:tab w:val="left" w:pos="1090"/>
        </w:tabs>
        <w:spacing w:before="0" w:after="306" w:line="270" w:lineRule="exact"/>
        <w:ind w:left="20" w:firstLine="720"/>
        <w:jc w:val="both"/>
        <w:rPr>
          <w:sz w:val="28"/>
          <w:szCs w:val="28"/>
        </w:rPr>
      </w:pPr>
      <w:bookmarkStart w:id="4" w:name="bookmark3"/>
      <w:r w:rsidRPr="00DA4255">
        <w:rPr>
          <w:sz w:val="28"/>
          <w:szCs w:val="28"/>
        </w:rPr>
        <w:t>Конфиденциальность персональных данных</w:t>
      </w:r>
      <w:bookmarkEnd w:id="4"/>
    </w:p>
    <w:p w:rsidR="00DF2F14" w:rsidRPr="00DA4255" w:rsidRDefault="00DF2F14">
      <w:pPr>
        <w:pStyle w:val="1"/>
        <w:shd w:val="clear" w:color="auto" w:fill="auto"/>
        <w:spacing w:after="341"/>
        <w:ind w:left="20" w:right="20" w:firstLine="720"/>
        <w:jc w:val="both"/>
        <w:rPr>
          <w:sz w:val="28"/>
          <w:szCs w:val="28"/>
        </w:rPr>
      </w:pPr>
      <w:r w:rsidRPr="00DA4255">
        <w:rPr>
          <w:sz w:val="28"/>
          <w:szCs w:val="28"/>
        </w:rPr>
        <w:t>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F2F14" w:rsidRPr="00DA4255" w:rsidRDefault="00DF2F14">
      <w:pPr>
        <w:pStyle w:val="11"/>
        <w:keepNext/>
        <w:keepLines/>
        <w:numPr>
          <w:ilvl w:val="1"/>
          <w:numId w:val="3"/>
        </w:numPr>
        <w:shd w:val="clear" w:color="auto" w:fill="auto"/>
        <w:tabs>
          <w:tab w:val="left" w:pos="1018"/>
        </w:tabs>
        <w:spacing w:before="0" w:after="306" w:line="270" w:lineRule="exact"/>
        <w:ind w:left="20" w:firstLine="720"/>
        <w:jc w:val="both"/>
        <w:rPr>
          <w:sz w:val="28"/>
          <w:szCs w:val="28"/>
        </w:rPr>
      </w:pPr>
      <w:bookmarkStart w:id="5" w:name="bookmark4"/>
      <w:r w:rsidRPr="00DA4255">
        <w:rPr>
          <w:sz w:val="28"/>
          <w:szCs w:val="28"/>
        </w:rPr>
        <w:t>Общедоступные источники персональных данных</w:t>
      </w:r>
      <w:bookmarkEnd w:id="5"/>
    </w:p>
    <w:p w:rsidR="00DF2F14" w:rsidRPr="00DA4255" w:rsidRDefault="00DF2F14">
      <w:pPr>
        <w:pStyle w:val="1"/>
        <w:numPr>
          <w:ilvl w:val="2"/>
          <w:numId w:val="3"/>
        </w:numPr>
        <w:shd w:val="clear" w:color="auto" w:fill="auto"/>
        <w:tabs>
          <w:tab w:val="left" w:pos="1225"/>
        </w:tabs>
        <w:spacing w:after="0"/>
        <w:ind w:left="20" w:right="20" w:firstLine="720"/>
        <w:jc w:val="both"/>
        <w:rPr>
          <w:sz w:val="28"/>
          <w:szCs w:val="28"/>
        </w:rPr>
      </w:pPr>
      <w:r w:rsidRPr="00DA4255">
        <w:rPr>
          <w:sz w:val="28"/>
          <w:szCs w:val="28"/>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F2F14" w:rsidRPr="00DA4255" w:rsidRDefault="00DF2F14">
      <w:pPr>
        <w:pStyle w:val="1"/>
        <w:numPr>
          <w:ilvl w:val="2"/>
          <w:numId w:val="3"/>
        </w:numPr>
        <w:shd w:val="clear" w:color="auto" w:fill="auto"/>
        <w:tabs>
          <w:tab w:val="left" w:pos="1239"/>
        </w:tabs>
        <w:ind w:left="20" w:right="20" w:firstLine="720"/>
        <w:jc w:val="both"/>
        <w:rPr>
          <w:sz w:val="28"/>
          <w:szCs w:val="28"/>
        </w:rPr>
      </w:pPr>
      <w:r w:rsidRPr="00DA4255">
        <w:rPr>
          <w:sz w:val="28"/>
          <w:szCs w:val="28"/>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F2F14" w:rsidRPr="00DA4255" w:rsidRDefault="00DF2F14">
      <w:pPr>
        <w:pStyle w:val="11"/>
        <w:keepNext/>
        <w:keepLines/>
        <w:numPr>
          <w:ilvl w:val="1"/>
          <w:numId w:val="3"/>
        </w:numPr>
        <w:shd w:val="clear" w:color="auto" w:fill="auto"/>
        <w:tabs>
          <w:tab w:val="left" w:pos="1018"/>
        </w:tabs>
        <w:spacing w:before="0" w:after="300"/>
        <w:ind w:left="20" w:right="20" w:firstLine="720"/>
        <w:jc w:val="both"/>
        <w:rPr>
          <w:sz w:val="28"/>
          <w:szCs w:val="28"/>
        </w:rPr>
      </w:pPr>
      <w:bookmarkStart w:id="6" w:name="bookmark5"/>
      <w:r w:rsidRPr="00DA4255">
        <w:rPr>
          <w:sz w:val="28"/>
          <w:szCs w:val="28"/>
        </w:rPr>
        <w:t>Согласие субъекта персональных данных на обработку его персональных данных</w:t>
      </w:r>
      <w:bookmarkEnd w:id="6"/>
    </w:p>
    <w:p w:rsidR="00DF2F14" w:rsidRPr="00DA4255" w:rsidRDefault="00DF2F14">
      <w:pPr>
        <w:pStyle w:val="1"/>
        <w:shd w:val="clear" w:color="auto" w:fill="auto"/>
        <w:spacing w:after="0"/>
        <w:ind w:left="20" w:right="20" w:firstLine="720"/>
        <w:jc w:val="both"/>
        <w:rPr>
          <w:sz w:val="28"/>
          <w:szCs w:val="28"/>
        </w:rPr>
      </w:pPr>
      <w:r w:rsidRPr="00DA4255">
        <w:rPr>
          <w:sz w:val="28"/>
          <w:szCs w:val="28"/>
        </w:rPr>
        <w:t>5.1.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DF2F14" w:rsidRPr="00DA4255" w:rsidRDefault="00DF2F14">
      <w:pPr>
        <w:pStyle w:val="1"/>
        <w:numPr>
          <w:ilvl w:val="0"/>
          <w:numId w:val="4"/>
        </w:numPr>
        <w:shd w:val="clear" w:color="auto" w:fill="auto"/>
        <w:tabs>
          <w:tab w:val="left" w:pos="1230"/>
        </w:tabs>
        <w:spacing w:after="0"/>
        <w:ind w:left="20" w:right="20" w:firstLine="720"/>
        <w:jc w:val="both"/>
        <w:rPr>
          <w:sz w:val="28"/>
          <w:szCs w:val="28"/>
        </w:rPr>
      </w:pPr>
      <w:r w:rsidRPr="00DA4255">
        <w:rPr>
          <w:sz w:val="28"/>
          <w:szCs w:val="28"/>
        </w:rPr>
        <w:t>Согласие в письменной форме субъекта персональных данных на обработку его персональных данных должно включать в себя, в частности:</w:t>
      </w:r>
    </w:p>
    <w:p w:rsidR="00DF2F14" w:rsidRPr="00DA4255" w:rsidRDefault="00DF2F14">
      <w:pPr>
        <w:pStyle w:val="1"/>
        <w:numPr>
          <w:ilvl w:val="0"/>
          <w:numId w:val="2"/>
        </w:numPr>
        <w:shd w:val="clear" w:color="auto" w:fill="auto"/>
        <w:tabs>
          <w:tab w:val="left" w:pos="961"/>
        </w:tabs>
        <w:spacing w:after="0"/>
        <w:ind w:left="20" w:right="20" w:firstLine="720"/>
        <w:jc w:val="both"/>
        <w:rPr>
          <w:sz w:val="28"/>
          <w:szCs w:val="28"/>
        </w:rPr>
      </w:pPr>
      <w:r w:rsidRPr="00DA4255">
        <w:rPr>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F2F14" w:rsidRPr="00DA4255" w:rsidRDefault="00DF2F14">
      <w:pPr>
        <w:pStyle w:val="1"/>
        <w:numPr>
          <w:ilvl w:val="0"/>
          <w:numId w:val="2"/>
        </w:numPr>
        <w:shd w:val="clear" w:color="auto" w:fill="auto"/>
        <w:tabs>
          <w:tab w:val="left" w:pos="961"/>
        </w:tabs>
        <w:spacing w:after="0"/>
        <w:ind w:left="20" w:right="20" w:firstLine="720"/>
        <w:jc w:val="both"/>
        <w:rPr>
          <w:sz w:val="28"/>
          <w:szCs w:val="28"/>
        </w:rPr>
      </w:pPr>
      <w:r w:rsidRPr="00DA4255">
        <w:rPr>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наименование или фамилию, имя, отчество и адрес оператора, получающего согласие субъекта персональных данных;</w:t>
      </w:r>
    </w:p>
    <w:p w:rsidR="00DF2F14" w:rsidRPr="00DA4255" w:rsidRDefault="00DF2F14">
      <w:pPr>
        <w:pStyle w:val="1"/>
        <w:numPr>
          <w:ilvl w:val="0"/>
          <w:numId w:val="2"/>
        </w:numPr>
        <w:shd w:val="clear" w:color="auto" w:fill="auto"/>
        <w:tabs>
          <w:tab w:val="left" w:pos="956"/>
        </w:tabs>
        <w:spacing w:after="0"/>
        <w:ind w:left="20" w:firstLine="720"/>
        <w:jc w:val="both"/>
        <w:rPr>
          <w:sz w:val="28"/>
          <w:szCs w:val="28"/>
        </w:rPr>
      </w:pPr>
      <w:r w:rsidRPr="00DA4255">
        <w:rPr>
          <w:sz w:val="28"/>
          <w:szCs w:val="28"/>
        </w:rPr>
        <w:t>цель обработки персональных данных;</w:t>
      </w:r>
    </w:p>
    <w:p w:rsidR="00DF2F14" w:rsidRPr="00DA4255" w:rsidRDefault="00DF2F14">
      <w:pPr>
        <w:pStyle w:val="1"/>
        <w:numPr>
          <w:ilvl w:val="0"/>
          <w:numId w:val="2"/>
        </w:numPr>
        <w:shd w:val="clear" w:color="auto" w:fill="auto"/>
        <w:tabs>
          <w:tab w:val="left" w:pos="946"/>
        </w:tabs>
        <w:spacing w:after="0"/>
        <w:ind w:left="20" w:right="20" w:firstLine="720"/>
        <w:jc w:val="both"/>
        <w:rPr>
          <w:sz w:val="28"/>
          <w:szCs w:val="28"/>
        </w:rPr>
      </w:pPr>
      <w:r w:rsidRPr="00DA4255">
        <w:rPr>
          <w:sz w:val="28"/>
          <w:szCs w:val="28"/>
        </w:rPr>
        <w:t>перечень персональных данных, на обработку которых дается согласие субъекта персональных данных;</w:t>
      </w:r>
    </w:p>
    <w:p w:rsidR="00DF2F14" w:rsidRPr="00DA4255" w:rsidRDefault="00DF2F14">
      <w:pPr>
        <w:pStyle w:val="1"/>
        <w:numPr>
          <w:ilvl w:val="0"/>
          <w:numId w:val="2"/>
        </w:numPr>
        <w:shd w:val="clear" w:color="auto" w:fill="auto"/>
        <w:tabs>
          <w:tab w:val="left" w:pos="946"/>
        </w:tabs>
        <w:spacing w:after="0"/>
        <w:ind w:left="20" w:right="20" w:firstLine="720"/>
        <w:jc w:val="both"/>
        <w:rPr>
          <w:sz w:val="28"/>
          <w:szCs w:val="28"/>
        </w:rPr>
      </w:pPr>
      <w:r w:rsidRPr="00DA4255">
        <w:rPr>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F2F14" w:rsidRPr="00DA4255" w:rsidRDefault="00DF2F14">
      <w:pPr>
        <w:pStyle w:val="1"/>
        <w:numPr>
          <w:ilvl w:val="0"/>
          <w:numId w:val="2"/>
        </w:numPr>
        <w:shd w:val="clear" w:color="auto" w:fill="auto"/>
        <w:tabs>
          <w:tab w:val="left" w:pos="966"/>
        </w:tabs>
        <w:spacing w:after="0"/>
        <w:ind w:left="20" w:right="20" w:firstLine="720"/>
        <w:jc w:val="both"/>
        <w:rPr>
          <w:sz w:val="28"/>
          <w:szCs w:val="28"/>
        </w:rPr>
      </w:pPr>
      <w:r w:rsidRPr="00DA4255">
        <w:rPr>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F2F14" w:rsidRPr="00DA4255" w:rsidRDefault="00DF2F14">
      <w:pPr>
        <w:pStyle w:val="1"/>
        <w:numPr>
          <w:ilvl w:val="0"/>
          <w:numId w:val="2"/>
        </w:numPr>
        <w:shd w:val="clear" w:color="auto" w:fill="auto"/>
        <w:tabs>
          <w:tab w:val="left" w:pos="956"/>
        </w:tabs>
        <w:spacing w:after="0"/>
        <w:ind w:left="20" w:firstLine="720"/>
        <w:jc w:val="both"/>
        <w:rPr>
          <w:sz w:val="28"/>
          <w:szCs w:val="28"/>
        </w:rPr>
      </w:pPr>
      <w:r w:rsidRPr="00DA4255">
        <w:rPr>
          <w:sz w:val="28"/>
          <w:szCs w:val="28"/>
        </w:rPr>
        <w:t>подпись субъекта персональных данных.</w:t>
      </w:r>
    </w:p>
    <w:p w:rsidR="00DF2F14" w:rsidRPr="00DA4255" w:rsidRDefault="00DF2F14">
      <w:pPr>
        <w:pStyle w:val="1"/>
        <w:numPr>
          <w:ilvl w:val="0"/>
          <w:numId w:val="4"/>
        </w:numPr>
        <w:shd w:val="clear" w:color="auto" w:fill="auto"/>
        <w:tabs>
          <w:tab w:val="left" w:pos="1225"/>
        </w:tabs>
        <w:spacing w:after="0"/>
        <w:ind w:left="20" w:right="20" w:firstLine="720"/>
        <w:jc w:val="both"/>
        <w:rPr>
          <w:sz w:val="28"/>
          <w:szCs w:val="28"/>
        </w:rPr>
        <w:sectPr w:rsidR="00DF2F14" w:rsidRPr="00DA4255">
          <w:headerReference w:type="default" r:id="rId7"/>
          <w:type w:val="continuous"/>
          <w:pgSz w:w="11905" w:h="16837"/>
          <w:pgMar w:top="1190" w:right="842" w:bottom="1070" w:left="1695" w:header="0" w:footer="3" w:gutter="0"/>
          <w:cols w:space="720"/>
          <w:noEndnote/>
          <w:titlePg/>
          <w:docGrid w:linePitch="360"/>
        </w:sectPr>
      </w:pPr>
      <w:r w:rsidRPr="00DA4255">
        <w:rPr>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F2F14" w:rsidRPr="00DA4255" w:rsidRDefault="00DF2F14">
      <w:pPr>
        <w:pStyle w:val="11"/>
        <w:keepNext/>
        <w:keepLines/>
        <w:shd w:val="clear" w:color="auto" w:fill="auto"/>
        <w:spacing w:before="0" w:after="244" w:line="326" w:lineRule="exact"/>
        <w:ind w:left="20" w:right="20" w:firstLine="720"/>
        <w:jc w:val="both"/>
        <w:rPr>
          <w:sz w:val="28"/>
          <w:szCs w:val="28"/>
        </w:rPr>
      </w:pPr>
      <w:bookmarkStart w:id="7" w:name="bookmark6"/>
      <w:r w:rsidRPr="00DA4255">
        <w:rPr>
          <w:sz w:val="28"/>
          <w:szCs w:val="28"/>
        </w:rPr>
        <w:t>6. Право субъекта персональных данных на доступ к его персональным данным</w:t>
      </w:r>
      <w:bookmarkEnd w:id="7"/>
    </w:p>
    <w:p w:rsidR="00DF2F14" w:rsidRPr="00DA4255" w:rsidRDefault="00DF2F14">
      <w:pPr>
        <w:pStyle w:val="1"/>
        <w:numPr>
          <w:ilvl w:val="0"/>
          <w:numId w:val="5"/>
        </w:numPr>
        <w:shd w:val="clear" w:color="auto" w:fill="auto"/>
        <w:tabs>
          <w:tab w:val="left" w:pos="1239"/>
        </w:tabs>
        <w:spacing w:after="0"/>
        <w:ind w:left="20" w:right="20" w:firstLine="720"/>
        <w:jc w:val="both"/>
        <w:rPr>
          <w:sz w:val="28"/>
          <w:szCs w:val="28"/>
        </w:rPr>
      </w:pPr>
      <w:r w:rsidRPr="00DA4255">
        <w:rPr>
          <w:sz w:val="28"/>
          <w:szCs w:val="28"/>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F2F14" w:rsidRPr="00DA4255" w:rsidRDefault="00DF2F14">
      <w:pPr>
        <w:pStyle w:val="1"/>
        <w:numPr>
          <w:ilvl w:val="0"/>
          <w:numId w:val="5"/>
        </w:numPr>
        <w:shd w:val="clear" w:color="auto" w:fill="auto"/>
        <w:tabs>
          <w:tab w:val="left" w:pos="1234"/>
        </w:tabs>
        <w:spacing w:after="0"/>
        <w:ind w:left="20" w:right="20" w:firstLine="720"/>
        <w:jc w:val="both"/>
        <w:rPr>
          <w:sz w:val="28"/>
          <w:szCs w:val="28"/>
        </w:rPr>
      </w:pPr>
      <w:r w:rsidRPr="00DA4255">
        <w:rPr>
          <w:sz w:val="28"/>
          <w:szCs w:val="28"/>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F2F14" w:rsidRPr="00DA4255" w:rsidRDefault="00DF2F14">
      <w:pPr>
        <w:pStyle w:val="1"/>
        <w:numPr>
          <w:ilvl w:val="0"/>
          <w:numId w:val="5"/>
        </w:numPr>
        <w:shd w:val="clear" w:color="auto" w:fill="auto"/>
        <w:tabs>
          <w:tab w:val="left" w:pos="1239"/>
        </w:tabs>
        <w:spacing w:after="0"/>
        <w:ind w:left="20" w:right="20" w:firstLine="720"/>
        <w:jc w:val="both"/>
        <w:rPr>
          <w:sz w:val="28"/>
          <w:szCs w:val="28"/>
        </w:rPr>
      </w:pPr>
      <w:r w:rsidRPr="00DA4255">
        <w:rPr>
          <w:sz w:val="28"/>
          <w:szCs w:val="28"/>
        </w:rPr>
        <w:t>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F2F14" w:rsidRPr="00DA4255" w:rsidRDefault="00DF2F14">
      <w:pPr>
        <w:pStyle w:val="1"/>
        <w:numPr>
          <w:ilvl w:val="0"/>
          <w:numId w:val="5"/>
        </w:numPr>
        <w:shd w:val="clear" w:color="auto" w:fill="auto"/>
        <w:tabs>
          <w:tab w:val="left" w:pos="1234"/>
        </w:tabs>
        <w:spacing w:after="0"/>
        <w:ind w:left="20" w:right="20" w:firstLine="720"/>
        <w:jc w:val="both"/>
        <w:rPr>
          <w:sz w:val="28"/>
          <w:szCs w:val="28"/>
        </w:rPr>
      </w:pPr>
      <w:r w:rsidRPr="00DA4255">
        <w:rPr>
          <w:sz w:val="28"/>
          <w:szCs w:val="28"/>
        </w:rPr>
        <w:t>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F2F14" w:rsidRPr="00DA4255" w:rsidRDefault="00DF2F14">
      <w:pPr>
        <w:pStyle w:val="1"/>
        <w:numPr>
          <w:ilvl w:val="0"/>
          <w:numId w:val="5"/>
        </w:numPr>
        <w:shd w:val="clear" w:color="auto" w:fill="auto"/>
        <w:tabs>
          <w:tab w:val="left" w:pos="1234"/>
        </w:tabs>
        <w:spacing w:after="0"/>
        <w:ind w:left="20" w:right="20" w:firstLine="720"/>
        <w:jc w:val="both"/>
        <w:rPr>
          <w:sz w:val="28"/>
          <w:szCs w:val="28"/>
        </w:rPr>
      </w:pPr>
      <w:r w:rsidRPr="00DA4255">
        <w:rPr>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DF2F14" w:rsidRPr="00DA4255" w:rsidRDefault="00DF2F14">
      <w:pPr>
        <w:pStyle w:val="1"/>
        <w:numPr>
          <w:ilvl w:val="0"/>
          <w:numId w:val="2"/>
        </w:numPr>
        <w:shd w:val="clear" w:color="auto" w:fill="auto"/>
        <w:tabs>
          <w:tab w:val="left" w:pos="956"/>
        </w:tabs>
        <w:spacing w:after="0"/>
        <w:ind w:left="20" w:firstLine="720"/>
        <w:jc w:val="both"/>
        <w:rPr>
          <w:sz w:val="28"/>
          <w:szCs w:val="28"/>
        </w:rPr>
      </w:pPr>
      <w:r w:rsidRPr="00DA4255">
        <w:rPr>
          <w:sz w:val="28"/>
          <w:szCs w:val="28"/>
        </w:rPr>
        <w:t>подтверждение факта обработки персональных данных оператором;</w:t>
      </w:r>
    </w:p>
    <w:p w:rsidR="00DF2F14" w:rsidRPr="00DA4255" w:rsidRDefault="00DF2F14">
      <w:pPr>
        <w:pStyle w:val="1"/>
        <w:numPr>
          <w:ilvl w:val="0"/>
          <w:numId w:val="2"/>
        </w:numPr>
        <w:shd w:val="clear" w:color="auto" w:fill="auto"/>
        <w:tabs>
          <w:tab w:val="left" w:pos="956"/>
        </w:tabs>
        <w:spacing w:after="0"/>
        <w:ind w:left="20" w:firstLine="720"/>
        <w:jc w:val="both"/>
        <w:rPr>
          <w:sz w:val="28"/>
          <w:szCs w:val="28"/>
        </w:rPr>
      </w:pPr>
      <w:r w:rsidRPr="00DA4255">
        <w:rPr>
          <w:sz w:val="28"/>
          <w:szCs w:val="28"/>
        </w:rPr>
        <w:t>правовые основания и цели обработки персональных данных;</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цели и применяемые оператором способы обработки персональных данных;</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F2F14" w:rsidRPr="00DA4255" w:rsidRDefault="00DF2F14">
      <w:pPr>
        <w:pStyle w:val="1"/>
        <w:numPr>
          <w:ilvl w:val="0"/>
          <w:numId w:val="2"/>
        </w:numPr>
        <w:shd w:val="clear" w:color="auto" w:fill="auto"/>
        <w:tabs>
          <w:tab w:val="left" w:pos="961"/>
        </w:tabs>
        <w:spacing w:after="0"/>
        <w:ind w:left="20" w:right="20" w:firstLine="720"/>
        <w:jc w:val="both"/>
        <w:rPr>
          <w:sz w:val="28"/>
          <w:szCs w:val="28"/>
        </w:rPr>
      </w:pPr>
      <w:r w:rsidRPr="00DA4255">
        <w:rPr>
          <w:sz w:val="28"/>
          <w:szCs w:val="28"/>
        </w:rPr>
        <w:t>сроки обработки персональных данных, в том числе сроки их хранения;</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порядок осуществления субъектом персональных данных прав, предусмотренных Федеральным законом «О персональных данных»;</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информацию об осуществленной или о предполагаемой трансграничной передаче данных;</w:t>
      </w:r>
    </w:p>
    <w:p w:rsidR="00DF2F14" w:rsidRPr="00DA4255" w:rsidRDefault="00DF2F14">
      <w:pPr>
        <w:pStyle w:val="1"/>
        <w:numPr>
          <w:ilvl w:val="0"/>
          <w:numId w:val="2"/>
        </w:numPr>
        <w:shd w:val="clear" w:color="auto" w:fill="auto"/>
        <w:tabs>
          <w:tab w:val="left" w:pos="946"/>
        </w:tabs>
        <w:spacing w:after="0"/>
        <w:ind w:left="20" w:right="20" w:firstLine="720"/>
        <w:jc w:val="both"/>
        <w:rPr>
          <w:sz w:val="28"/>
          <w:szCs w:val="28"/>
        </w:rPr>
      </w:pPr>
      <w:r w:rsidRPr="00DA4255">
        <w:rPr>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F2F14" w:rsidRPr="00DA4255" w:rsidRDefault="00DF2F14">
      <w:pPr>
        <w:pStyle w:val="1"/>
        <w:numPr>
          <w:ilvl w:val="0"/>
          <w:numId w:val="5"/>
        </w:numPr>
        <w:shd w:val="clear" w:color="auto" w:fill="auto"/>
        <w:tabs>
          <w:tab w:val="left" w:pos="1225"/>
        </w:tabs>
        <w:spacing w:after="0"/>
        <w:ind w:left="20" w:right="20" w:firstLine="720"/>
        <w:jc w:val="both"/>
        <w:rPr>
          <w:sz w:val="28"/>
          <w:szCs w:val="28"/>
        </w:rPr>
      </w:pPr>
      <w:r w:rsidRPr="00DA4255">
        <w:rPr>
          <w:sz w:val="28"/>
          <w:szCs w:val="28"/>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DF2F14" w:rsidRPr="00DA4255" w:rsidRDefault="00DF2F14">
      <w:pPr>
        <w:pStyle w:val="1"/>
        <w:numPr>
          <w:ilvl w:val="0"/>
          <w:numId w:val="5"/>
        </w:numPr>
        <w:shd w:val="clear" w:color="auto" w:fill="auto"/>
        <w:tabs>
          <w:tab w:val="left" w:pos="1239"/>
        </w:tabs>
        <w:spacing w:after="341"/>
        <w:ind w:left="20" w:right="20" w:firstLine="720"/>
        <w:jc w:val="both"/>
        <w:rPr>
          <w:sz w:val="28"/>
          <w:szCs w:val="28"/>
        </w:rPr>
      </w:pPr>
      <w:r w:rsidRPr="00DA4255">
        <w:rPr>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F2F14" w:rsidRPr="00DA4255" w:rsidRDefault="00DF2F14">
      <w:pPr>
        <w:pStyle w:val="11"/>
        <w:keepNext/>
        <w:keepLines/>
        <w:shd w:val="clear" w:color="auto" w:fill="auto"/>
        <w:spacing w:before="0" w:after="311" w:line="270" w:lineRule="exact"/>
        <w:ind w:left="20" w:firstLine="720"/>
        <w:jc w:val="both"/>
        <w:rPr>
          <w:sz w:val="28"/>
          <w:szCs w:val="28"/>
        </w:rPr>
      </w:pPr>
      <w:bookmarkStart w:id="8" w:name="bookmark7"/>
      <w:r w:rsidRPr="00DA4255">
        <w:rPr>
          <w:sz w:val="28"/>
          <w:szCs w:val="28"/>
        </w:rPr>
        <w:t>7. Обязанности оператора</w:t>
      </w:r>
      <w:bookmarkEnd w:id="8"/>
    </w:p>
    <w:p w:rsidR="00DF2F14" w:rsidRPr="00DA4255" w:rsidRDefault="00DF2F14">
      <w:pPr>
        <w:pStyle w:val="1"/>
        <w:shd w:val="clear" w:color="auto" w:fill="auto"/>
        <w:spacing w:after="0"/>
        <w:ind w:left="20" w:right="20" w:firstLine="720"/>
        <w:jc w:val="both"/>
        <w:rPr>
          <w:sz w:val="28"/>
          <w:szCs w:val="28"/>
        </w:rPr>
      </w:pPr>
      <w:r w:rsidRPr="00DA4255">
        <w:rPr>
          <w:sz w:val="28"/>
          <w:szCs w:val="28"/>
        </w:rPr>
        <w:t>7.1.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 законом «О персональных данных» или другими федеральными законами. К таким мерам могут, в частности, относиться:</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назначение оператором ответственного за организацию обработки персональных данных;</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F2F14" w:rsidRPr="00DA4255" w:rsidRDefault="00DF2F14">
      <w:pPr>
        <w:pStyle w:val="1"/>
        <w:numPr>
          <w:ilvl w:val="0"/>
          <w:numId w:val="2"/>
        </w:numPr>
        <w:shd w:val="clear" w:color="auto" w:fill="auto"/>
        <w:tabs>
          <w:tab w:val="left" w:pos="946"/>
        </w:tabs>
        <w:spacing w:after="0"/>
        <w:ind w:left="20" w:right="20" w:firstLine="720"/>
        <w:jc w:val="both"/>
        <w:rPr>
          <w:sz w:val="28"/>
          <w:szCs w:val="28"/>
        </w:rPr>
      </w:pPr>
      <w:r w:rsidRPr="00DA4255">
        <w:rPr>
          <w:sz w:val="28"/>
          <w:szCs w:val="28"/>
        </w:rPr>
        <w:t>применение правовых, организационных и технических мер по обеспечению безопасности персональных данных;</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F2F14" w:rsidRPr="00DA4255" w:rsidRDefault="00DF2F14">
      <w:pPr>
        <w:pStyle w:val="1"/>
        <w:numPr>
          <w:ilvl w:val="0"/>
          <w:numId w:val="2"/>
        </w:numPr>
        <w:shd w:val="clear" w:color="auto" w:fill="auto"/>
        <w:tabs>
          <w:tab w:val="left" w:pos="956"/>
        </w:tabs>
        <w:spacing w:after="0"/>
        <w:ind w:left="20" w:right="20" w:firstLine="720"/>
        <w:jc w:val="both"/>
        <w:rPr>
          <w:sz w:val="28"/>
          <w:szCs w:val="28"/>
        </w:rPr>
      </w:pPr>
      <w:r w:rsidRPr="00DA4255">
        <w:rPr>
          <w:sz w:val="28"/>
          <w:szCs w:val="28"/>
        </w:rPr>
        <w:t>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DF2F14" w:rsidRPr="00DA4255" w:rsidRDefault="00DF2F14">
      <w:pPr>
        <w:pStyle w:val="1"/>
        <w:numPr>
          <w:ilvl w:val="0"/>
          <w:numId w:val="2"/>
        </w:numPr>
        <w:shd w:val="clear" w:color="auto" w:fill="auto"/>
        <w:tabs>
          <w:tab w:val="left" w:pos="966"/>
        </w:tabs>
        <w:spacing w:after="0"/>
        <w:ind w:left="20" w:right="20" w:firstLine="720"/>
        <w:jc w:val="both"/>
        <w:rPr>
          <w:sz w:val="28"/>
          <w:szCs w:val="28"/>
        </w:rPr>
      </w:pPr>
      <w:r w:rsidRPr="00DA4255">
        <w:rPr>
          <w:sz w:val="28"/>
          <w:szCs w:val="28"/>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F2F14" w:rsidRPr="00DA4255" w:rsidRDefault="00DF2F14">
      <w:pPr>
        <w:pStyle w:val="1"/>
        <w:numPr>
          <w:ilvl w:val="0"/>
          <w:numId w:val="6"/>
        </w:numPr>
        <w:shd w:val="clear" w:color="auto" w:fill="auto"/>
        <w:tabs>
          <w:tab w:val="left" w:pos="1239"/>
        </w:tabs>
        <w:spacing w:after="0"/>
        <w:ind w:left="20" w:right="20" w:firstLine="720"/>
        <w:jc w:val="both"/>
        <w:rPr>
          <w:sz w:val="28"/>
          <w:szCs w:val="28"/>
        </w:rPr>
      </w:pPr>
      <w:r w:rsidRPr="00DA4255">
        <w:rPr>
          <w:sz w:val="28"/>
          <w:szCs w:val="28"/>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DF2F14" w:rsidRPr="00DA4255" w:rsidRDefault="00DF2F14">
      <w:pPr>
        <w:pStyle w:val="1"/>
        <w:numPr>
          <w:ilvl w:val="0"/>
          <w:numId w:val="6"/>
        </w:numPr>
        <w:shd w:val="clear" w:color="auto" w:fill="auto"/>
        <w:tabs>
          <w:tab w:val="left" w:pos="1225"/>
        </w:tabs>
        <w:spacing w:after="0"/>
        <w:ind w:left="20" w:right="20" w:firstLine="720"/>
        <w:jc w:val="both"/>
        <w:rPr>
          <w:sz w:val="28"/>
          <w:szCs w:val="28"/>
        </w:rPr>
      </w:pPr>
      <w:r w:rsidRPr="00DA4255">
        <w:rPr>
          <w:sz w:val="28"/>
          <w:szCs w:val="28"/>
        </w:rPr>
        <w:t>Правительство Российской Федерации устанавливает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DF2F14" w:rsidRPr="00DA4255" w:rsidRDefault="00DF2F14">
      <w:pPr>
        <w:pStyle w:val="1"/>
        <w:numPr>
          <w:ilvl w:val="0"/>
          <w:numId w:val="6"/>
        </w:numPr>
        <w:shd w:val="clear" w:color="auto" w:fill="auto"/>
        <w:tabs>
          <w:tab w:val="left" w:pos="1234"/>
        </w:tabs>
        <w:spacing w:after="0"/>
        <w:ind w:left="20" w:right="20" w:firstLine="720"/>
        <w:jc w:val="both"/>
        <w:rPr>
          <w:sz w:val="28"/>
          <w:szCs w:val="28"/>
        </w:rPr>
      </w:pPr>
      <w:r w:rsidRPr="00DA4255">
        <w:rPr>
          <w:sz w:val="28"/>
          <w:szCs w:val="28"/>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F2F14" w:rsidRPr="00DA4255" w:rsidRDefault="00DF2F14">
      <w:pPr>
        <w:pStyle w:val="1"/>
        <w:numPr>
          <w:ilvl w:val="0"/>
          <w:numId w:val="6"/>
        </w:numPr>
        <w:shd w:val="clear" w:color="auto" w:fill="auto"/>
        <w:tabs>
          <w:tab w:val="left" w:pos="1234"/>
        </w:tabs>
        <w:spacing w:after="0"/>
        <w:ind w:left="20" w:right="20" w:firstLine="720"/>
        <w:jc w:val="both"/>
        <w:rPr>
          <w:sz w:val="28"/>
          <w:szCs w:val="28"/>
        </w:rPr>
      </w:pPr>
      <w:r w:rsidRPr="00DA4255">
        <w:rPr>
          <w:sz w:val="28"/>
          <w:szCs w:val="28"/>
        </w:rPr>
        <w:t>Обеспечение безопасности персональных данных достигается, в частности:</w:t>
      </w:r>
    </w:p>
    <w:p w:rsidR="00DF2F14" w:rsidRPr="00DA4255" w:rsidRDefault="00DF2F14">
      <w:pPr>
        <w:pStyle w:val="1"/>
        <w:numPr>
          <w:ilvl w:val="0"/>
          <w:numId w:val="2"/>
        </w:numPr>
        <w:shd w:val="clear" w:color="auto" w:fill="auto"/>
        <w:tabs>
          <w:tab w:val="left" w:pos="951"/>
        </w:tabs>
        <w:spacing w:after="0"/>
        <w:ind w:left="20" w:right="20" w:firstLine="720"/>
        <w:jc w:val="both"/>
        <w:rPr>
          <w:sz w:val="28"/>
          <w:szCs w:val="28"/>
        </w:rPr>
      </w:pPr>
      <w:r w:rsidRPr="00DA4255">
        <w:rPr>
          <w:sz w:val="28"/>
          <w:szCs w:val="28"/>
        </w:rPr>
        <w:t>определением угроз безопасности персональных данных при их обработке в информационных системах персональных данных;</w:t>
      </w:r>
    </w:p>
    <w:p w:rsidR="00DF2F14" w:rsidRPr="00DA4255" w:rsidRDefault="00DF2F14">
      <w:pPr>
        <w:pStyle w:val="1"/>
        <w:numPr>
          <w:ilvl w:val="0"/>
          <w:numId w:val="2"/>
        </w:numPr>
        <w:shd w:val="clear" w:color="auto" w:fill="auto"/>
        <w:tabs>
          <w:tab w:val="left" w:pos="961"/>
        </w:tabs>
        <w:spacing w:after="0"/>
        <w:ind w:left="20" w:right="20" w:firstLine="720"/>
        <w:jc w:val="both"/>
        <w:rPr>
          <w:sz w:val="28"/>
          <w:szCs w:val="28"/>
        </w:rPr>
      </w:pPr>
      <w:r w:rsidRPr="00DA4255">
        <w:rPr>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F2F14" w:rsidRPr="00DA4255" w:rsidRDefault="00DF2F14">
      <w:pPr>
        <w:pStyle w:val="1"/>
        <w:numPr>
          <w:ilvl w:val="0"/>
          <w:numId w:val="2"/>
        </w:numPr>
        <w:shd w:val="clear" w:color="auto" w:fill="auto"/>
        <w:tabs>
          <w:tab w:val="left" w:pos="946"/>
        </w:tabs>
        <w:spacing w:after="0"/>
        <w:ind w:left="20" w:right="20" w:firstLine="720"/>
        <w:jc w:val="both"/>
        <w:rPr>
          <w:sz w:val="28"/>
          <w:szCs w:val="28"/>
        </w:rPr>
      </w:pPr>
      <w:r w:rsidRPr="00DA4255">
        <w:rPr>
          <w:sz w:val="28"/>
          <w:szCs w:val="28"/>
        </w:rPr>
        <w:t>применением прошедших в установленном порядке процедуру оценки соответствия средств защиты информации;</w:t>
      </w:r>
    </w:p>
    <w:p w:rsidR="00DF2F14" w:rsidRPr="00DA4255" w:rsidRDefault="00DF2F14">
      <w:pPr>
        <w:pStyle w:val="1"/>
        <w:numPr>
          <w:ilvl w:val="0"/>
          <w:numId w:val="2"/>
        </w:numPr>
        <w:shd w:val="clear" w:color="auto" w:fill="auto"/>
        <w:tabs>
          <w:tab w:val="left" w:pos="936"/>
        </w:tabs>
        <w:spacing w:after="0"/>
        <w:ind w:right="20" w:firstLine="720"/>
        <w:jc w:val="both"/>
        <w:rPr>
          <w:sz w:val="28"/>
          <w:szCs w:val="28"/>
        </w:rPr>
      </w:pPr>
      <w:r w:rsidRPr="00DA4255">
        <w:rPr>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F2F14" w:rsidRPr="00DA4255" w:rsidRDefault="00DF2F14">
      <w:pPr>
        <w:pStyle w:val="1"/>
        <w:numPr>
          <w:ilvl w:val="0"/>
          <w:numId w:val="2"/>
        </w:numPr>
        <w:shd w:val="clear" w:color="auto" w:fill="auto"/>
        <w:tabs>
          <w:tab w:val="left" w:pos="931"/>
        </w:tabs>
        <w:spacing w:after="0"/>
        <w:ind w:firstLine="720"/>
        <w:jc w:val="both"/>
        <w:rPr>
          <w:sz w:val="28"/>
          <w:szCs w:val="28"/>
        </w:rPr>
      </w:pPr>
      <w:r w:rsidRPr="00DA4255">
        <w:rPr>
          <w:sz w:val="28"/>
          <w:szCs w:val="28"/>
        </w:rPr>
        <w:t>учетом машинных носителей персональных данных;</w:t>
      </w:r>
    </w:p>
    <w:p w:rsidR="00DF2F14" w:rsidRPr="00DA4255" w:rsidRDefault="00DF2F14">
      <w:pPr>
        <w:pStyle w:val="1"/>
        <w:numPr>
          <w:ilvl w:val="0"/>
          <w:numId w:val="2"/>
        </w:numPr>
        <w:shd w:val="clear" w:color="auto" w:fill="auto"/>
        <w:tabs>
          <w:tab w:val="left" w:pos="936"/>
        </w:tabs>
        <w:spacing w:after="0"/>
        <w:ind w:right="20" w:firstLine="720"/>
        <w:jc w:val="both"/>
        <w:rPr>
          <w:sz w:val="28"/>
          <w:szCs w:val="28"/>
        </w:rPr>
      </w:pPr>
      <w:r w:rsidRPr="00DA4255">
        <w:rPr>
          <w:sz w:val="28"/>
          <w:szCs w:val="28"/>
        </w:rPr>
        <w:t>обнаружением фактов несанкционированного доступа к персональным данным и принятием мер;</w:t>
      </w:r>
    </w:p>
    <w:p w:rsidR="00DF2F14" w:rsidRPr="00DA4255" w:rsidRDefault="00DF2F14">
      <w:pPr>
        <w:pStyle w:val="1"/>
        <w:numPr>
          <w:ilvl w:val="0"/>
          <w:numId w:val="2"/>
        </w:numPr>
        <w:shd w:val="clear" w:color="auto" w:fill="auto"/>
        <w:tabs>
          <w:tab w:val="left" w:pos="936"/>
        </w:tabs>
        <w:spacing w:after="0"/>
        <w:ind w:right="20" w:firstLine="720"/>
        <w:jc w:val="both"/>
        <w:rPr>
          <w:sz w:val="28"/>
          <w:szCs w:val="28"/>
        </w:rPr>
      </w:pPr>
      <w:r w:rsidRPr="00DA4255">
        <w:rPr>
          <w:sz w:val="28"/>
          <w:szCs w:val="28"/>
        </w:rPr>
        <w:t>восстановлением персональных данных, модифицированных или уничтоженных вследствие несанкционированного доступа к ним;</w:t>
      </w:r>
    </w:p>
    <w:p w:rsidR="00DF2F14" w:rsidRPr="00DA4255" w:rsidRDefault="00DF2F14">
      <w:pPr>
        <w:pStyle w:val="1"/>
        <w:numPr>
          <w:ilvl w:val="0"/>
          <w:numId w:val="2"/>
        </w:numPr>
        <w:shd w:val="clear" w:color="auto" w:fill="auto"/>
        <w:tabs>
          <w:tab w:val="left" w:pos="926"/>
        </w:tabs>
        <w:spacing w:after="0"/>
        <w:ind w:right="20" w:firstLine="720"/>
        <w:jc w:val="both"/>
        <w:rPr>
          <w:sz w:val="28"/>
          <w:szCs w:val="28"/>
        </w:rPr>
      </w:pPr>
      <w:r w:rsidRPr="00DA4255">
        <w:rPr>
          <w:sz w:val="28"/>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F2F14" w:rsidRPr="00DA4255" w:rsidRDefault="00DF2F14">
      <w:pPr>
        <w:pStyle w:val="1"/>
        <w:numPr>
          <w:ilvl w:val="0"/>
          <w:numId w:val="2"/>
        </w:numPr>
        <w:shd w:val="clear" w:color="auto" w:fill="auto"/>
        <w:tabs>
          <w:tab w:val="left" w:pos="931"/>
        </w:tabs>
        <w:spacing w:after="0"/>
        <w:ind w:right="20" w:firstLine="720"/>
        <w:jc w:val="both"/>
        <w:rPr>
          <w:sz w:val="28"/>
          <w:szCs w:val="28"/>
        </w:rPr>
      </w:pPr>
      <w:r w:rsidRPr="00DA4255">
        <w:rPr>
          <w:sz w:val="28"/>
          <w:szCs w:val="28"/>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F2F14" w:rsidRPr="00DA4255" w:rsidRDefault="00DF2F14">
      <w:pPr>
        <w:pStyle w:val="1"/>
        <w:numPr>
          <w:ilvl w:val="0"/>
          <w:numId w:val="6"/>
        </w:numPr>
        <w:shd w:val="clear" w:color="auto" w:fill="auto"/>
        <w:tabs>
          <w:tab w:val="left" w:pos="1210"/>
        </w:tabs>
        <w:spacing w:after="0"/>
        <w:ind w:right="20" w:firstLine="720"/>
        <w:jc w:val="both"/>
        <w:rPr>
          <w:sz w:val="28"/>
          <w:szCs w:val="28"/>
        </w:rPr>
      </w:pPr>
      <w:r w:rsidRPr="00DA4255">
        <w:rPr>
          <w:sz w:val="28"/>
          <w:szCs w:val="28"/>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DF2F14" w:rsidRPr="00DA4255" w:rsidRDefault="00DF2F14">
      <w:pPr>
        <w:pStyle w:val="1"/>
        <w:numPr>
          <w:ilvl w:val="0"/>
          <w:numId w:val="6"/>
        </w:numPr>
        <w:shd w:val="clear" w:color="auto" w:fill="auto"/>
        <w:tabs>
          <w:tab w:val="left" w:pos="1210"/>
        </w:tabs>
        <w:spacing w:after="0"/>
        <w:ind w:right="20" w:firstLine="720"/>
        <w:jc w:val="both"/>
        <w:rPr>
          <w:sz w:val="28"/>
          <w:szCs w:val="28"/>
        </w:rPr>
      </w:pPr>
      <w:r w:rsidRPr="00DA4255">
        <w:rPr>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F2F14" w:rsidRPr="00DA4255" w:rsidRDefault="00DF2F14">
      <w:pPr>
        <w:pStyle w:val="1"/>
        <w:numPr>
          <w:ilvl w:val="0"/>
          <w:numId w:val="6"/>
        </w:numPr>
        <w:shd w:val="clear" w:color="auto" w:fill="auto"/>
        <w:tabs>
          <w:tab w:val="left" w:pos="1214"/>
        </w:tabs>
        <w:spacing w:after="0"/>
        <w:ind w:right="20" w:firstLine="720"/>
        <w:jc w:val="both"/>
        <w:rPr>
          <w:sz w:val="28"/>
          <w:szCs w:val="28"/>
        </w:rPr>
      </w:pPr>
      <w:r w:rsidRPr="00DA4255">
        <w:rPr>
          <w:sz w:val="28"/>
          <w:szCs w:val="28"/>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F2F14" w:rsidRPr="00DA4255" w:rsidRDefault="00DF2F14">
      <w:pPr>
        <w:pStyle w:val="1"/>
        <w:numPr>
          <w:ilvl w:val="0"/>
          <w:numId w:val="6"/>
        </w:numPr>
        <w:shd w:val="clear" w:color="auto" w:fill="auto"/>
        <w:tabs>
          <w:tab w:val="left" w:pos="1234"/>
        </w:tabs>
        <w:spacing w:after="0"/>
        <w:ind w:left="20" w:right="20" w:firstLine="720"/>
        <w:jc w:val="both"/>
        <w:rPr>
          <w:sz w:val="28"/>
          <w:szCs w:val="28"/>
        </w:rPr>
      </w:pPr>
      <w:r w:rsidRPr="00DA4255">
        <w:rPr>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F2F14" w:rsidRPr="00DA4255" w:rsidRDefault="00DF2F14">
      <w:pPr>
        <w:pStyle w:val="1"/>
        <w:numPr>
          <w:ilvl w:val="0"/>
          <w:numId w:val="6"/>
        </w:numPr>
        <w:shd w:val="clear" w:color="auto" w:fill="auto"/>
        <w:tabs>
          <w:tab w:val="left" w:pos="1364"/>
        </w:tabs>
        <w:spacing w:after="0"/>
        <w:ind w:left="20" w:right="20" w:firstLine="720"/>
        <w:jc w:val="both"/>
        <w:rPr>
          <w:sz w:val="28"/>
          <w:szCs w:val="28"/>
        </w:rPr>
      </w:pPr>
      <w:r w:rsidRPr="00DA4255">
        <w:rPr>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F2F14" w:rsidRPr="00DA4255" w:rsidRDefault="00DF2F14">
      <w:pPr>
        <w:pStyle w:val="1"/>
        <w:numPr>
          <w:ilvl w:val="0"/>
          <w:numId w:val="6"/>
        </w:numPr>
        <w:shd w:val="clear" w:color="auto" w:fill="auto"/>
        <w:tabs>
          <w:tab w:val="left" w:pos="1369"/>
        </w:tabs>
        <w:spacing w:after="0"/>
        <w:ind w:left="20" w:right="20" w:firstLine="720"/>
        <w:jc w:val="both"/>
        <w:rPr>
          <w:sz w:val="28"/>
          <w:szCs w:val="28"/>
        </w:rPr>
      </w:pPr>
      <w:r w:rsidRPr="00DA4255">
        <w:rPr>
          <w:sz w:val="28"/>
          <w:szCs w:val="28"/>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F2F14" w:rsidRPr="00DA4255" w:rsidRDefault="00DF2F14">
      <w:pPr>
        <w:pStyle w:val="1"/>
        <w:numPr>
          <w:ilvl w:val="0"/>
          <w:numId w:val="6"/>
        </w:numPr>
        <w:shd w:val="clear" w:color="auto" w:fill="auto"/>
        <w:tabs>
          <w:tab w:val="left" w:pos="1364"/>
        </w:tabs>
        <w:spacing w:after="0"/>
        <w:ind w:left="20" w:right="20" w:firstLine="720"/>
        <w:jc w:val="both"/>
        <w:rPr>
          <w:sz w:val="28"/>
          <w:szCs w:val="28"/>
        </w:rPr>
      </w:pPr>
      <w:r w:rsidRPr="00DA4255">
        <w:rPr>
          <w:sz w:val="28"/>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DF2F14" w:rsidRPr="00DA4255" w:rsidRDefault="00DF2F14">
      <w:pPr>
        <w:pStyle w:val="1"/>
        <w:numPr>
          <w:ilvl w:val="0"/>
          <w:numId w:val="6"/>
        </w:numPr>
        <w:shd w:val="clear" w:color="auto" w:fill="auto"/>
        <w:tabs>
          <w:tab w:val="left" w:pos="1374"/>
        </w:tabs>
        <w:spacing w:after="0"/>
        <w:ind w:left="20" w:right="20" w:firstLine="720"/>
        <w:jc w:val="both"/>
        <w:rPr>
          <w:sz w:val="28"/>
          <w:szCs w:val="28"/>
        </w:rPr>
      </w:pPr>
      <w:r w:rsidRPr="00DA4255">
        <w:rPr>
          <w:sz w:val="28"/>
          <w:szCs w:val="28"/>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DF2F14" w:rsidRPr="00DA4255" w:rsidRDefault="00DF2F14">
      <w:pPr>
        <w:pStyle w:val="1"/>
        <w:numPr>
          <w:ilvl w:val="0"/>
          <w:numId w:val="6"/>
        </w:numPr>
        <w:shd w:val="clear" w:color="auto" w:fill="auto"/>
        <w:tabs>
          <w:tab w:val="left" w:pos="1364"/>
        </w:tabs>
        <w:spacing w:after="0"/>
        <w:ind w:left="20" w:right="20" w:firstLine="720"/>
        <w:jc w:val="both"/>
        <w:rPr>
          <w:sz w:val="28"/>
          <w:szCs w:val="28"/>
        </w:rPr>
      </w:pPr>
      <w:r w:rsidRPr="00DA4255">
        <w:rPr>
          <w:sz w:val="28"/>
          <w:szCs w:val="28"/>
        </w:rPr>
        <w:t>В случае отсутствия возможности уничтожения персональных данных в течение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F2F14" w:rsidRPr="00DA4255" w:rsidRDefault="00DF2F14">
      <w:pPr>
        <w:pStyle w:val="1"/>
        <w:numPr>
          <w:ilvl w:val="0"/>
          <w:numId w:val="6"/>
        </w:numPr>
        <w:shd w:val="clear" w:color="auto" w:fill="auto"/>
        <w:tabs>
          <w:tab w:val="left" w:pos="1369"/>
        </w:tabs>
        <w:spacing w:after="0"/>
        <w:ind w:left="20" w:right="20" w:firstLine="720"/>
        <w:jc w:val="both"/>
        <w:rPr>
          <w:sz w:val="28"/>
          <w:szCs w:val="28"/>
        </w:rPr>
      </w:pPr>
      <w:r w:rsidRPr="00DA4255">
        <w:rPr>
          <w:sz w:val="28"/>
          <w:szCs w:val="28"/>
        </w:rPr>
        <w:t>Оператор, являющийся юридическим лицом, назначает лицо, ответственное за организацию обработки персональных данных.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F2F14" w:rsidRPr="00DA4255" w:rsidRDefault="00DF2F14">
      <w:pPr>
        <w:pStyle w:val="1"/>
        <w:shd w:val="clear" w:color="auto" w:fill="auto"/>
        <w:spacing w:after="0" w:line="317" w:lineRule="exact"/>
        <w:ind w:left="20" w:right="20" w:firstLine="720"/>
        <w:jc w:val="both"/>
        <w:rPr>
          <w:sz w:val="28"/>
          <w:szCs w:val="28"/>
        </w:rPr>
      </w:pPr>
      <w:r w:rsidRPr="00DA4255">
        <w:rPr>
          <w:sz w:val="28"/>
          <w:szCs w:val="28"/>
        </w:rPr>
        <w:t>7.16. Лицо, ответственное за организацию обработки персональных данных, в частности, обязано:</w:t>
      </w:r>
    </w:p>
    <w:p w:rsidR="00DF2F14" w:rsidRPr="00DA4255" w:rsidRDefault="00DF2F14">
      <w:pPr>
        <w:pStyle w:val="1"/>
        <w:numPr>
          <w:ilvl w:val="0"/>
          <w:numId w:val="7"/>
        </w:numPr>
        <w:shd w:val="clear" w:color="auto" w:fill="auto"/>
        <w:tabs>
          <w:tab w:val="left" w:pos="956"/>
        </w:tabs>
        <w:spacing w:after="0" w:line="317" w:lineRule="exact"/>
        <w:ind w:left="20" w:right="20" w:firstLine="720"/>
        <w:jc w:val="both"/>
        <w:rPr>
          <w:sz w:val="28"/>
          <w:szCs w:val="28"/>
        </w:rPr>
      </w:pPr>
      <w:r w:rsidRPr="00DA4255">
        <w:rPr>
          <w:sz w:val="28"/>
          <w:szCs w:val="28"/>
        </w:rPr>
        <w:t>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F2F14" w:rsidRPr="00DA4255" w:rsidRDefault="00DF2F14">
      <w:pPr>
        <w:pStyle w:val="1"/>
        <w:numPr>
          <w:ilvl w:val="0"/>
          <w:numId w:val="7"/>
        </w:numPr>
        <w:shd w:val="clear" w:color="auto" w:fill="auto"/>
        <w:tabs>
          <w:tab w:val="left" w:pos="961"/>
        </w:tabs>
        <w:spacing w:after="0"/>
        <w:ind w:left="20" w:right="20" w:firstLine="720"/>
        <w:jc w:val="both"/>
        <w:rPr>
          <w:sz w:val="28"/>
          <w:szCs w:val="28"/>
        </w:rPr>
      </w:pPr>
      <w:r w:rsidRPr="00DA4255">
        <w:rPr>
          <w:sz w:val="28"/>
          <w:szCs w:val="28"/>
        </w:rPr>
        <w:t>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F2F14" w:rsidRPr="00DA4255" w:rsidRDefault="00DF2F14">
      <w:pPr>
        <w:pStyle w:val="1"/>
        <w:numPr>
          <w:ilvl w:val="0"/>
          <w:numId w:val="7"/>
        </w:numPr>
        <w:shd w:val="clear" w:color="auto" w:fill="auto"/>
        <w:tabs>
          <w:tab w:val="left" w:pos="966"/>
        </w:tabs>
        <w:spacing w:after="304"/>
        <w:ind w:left="20" w:right="20" w:firstLine="720"/>
        <w:jc w:val="both"/>
        <w:rPr>
          <w:sz w:val="28"/>
          <w:szCs w:val="28"/>
        </w:rPr>
      </w:pPr>
      <w:r w:rsidRPr="00DA4255">
        <w:rPr>
          <w:sz w:val="28"/>
          <w:szCs w:val="28"/>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F2F14" w:rsidRPr="00DA4255" w:rsidRDefault="00DF2F14">
      <w:pPr>
        <w:pStyle w:val="11"/>
        <w:keepNext/>
        <w:keepLines/>
        <w:shd w:val="clear" w:color="auto" w:fill="auto"/>
        <w:spacing w:before="0" w:after="296" w:line="317" w:lineRule="exact"/>
        <w:ind w:left="20" w:right="20" w:firstLine="720"/>
        <w:jc w:val="both"/>
        <w:rPr>
          <w:sz w:val="28"/>
          <w:szCs w:val="28"/>
        </w:rPr>
      </w:pPr>
      <w:bookmarkStart w:id="9" w:name="bookmark8"/>
      <w:r w:rsidRPr="00DA4255">
        <w:rPr>
          <w:sz w:val="28"/>
          <w:szCs w:val="28"/>
        </w:rPr>
        <w:t>8. Ответственность за нарушение требований Федерального закона «О персональных данных»</w:t>
      </w:r>
      <w:bookmarkEnd w:id="9"/>
    </w:p>
    <w:p w:rsidR="00DF2F14" w:rsidRPr="00DA4255" w:rsidRDefault="00DF2F14">
      <w:pPr>
        <w:pStyle w:val="1"/>
        <w:numPr>
          <w:ilvl w:val="0"/>
          <w:numId w:val="8"/>
        </w:numPr>
        <w:shd w:val="clear" w:color="auto" w:fill="auto"/>
        <w:tabs>
          <w:tab w:val="left" w:pos="1230"/>
        </w:tabs>
        <w:spacing w:after="0"/>
        <w:ind w:left="20" w:right="20" w:firstLine="720"/>
        <w:jc w:val="both"/>
        <w:rPr>
          <w:sz w:val="28"/>
          <w:szCs w:val="28"/>
        </w:rPr>
      </w:pPr>
      <w:r w:rsidRPr="00DA4255">
        <w:rPr>
          <w:sz w:val="28"/>
          <w:szCs w:val="28"/>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DF2F14" w:rsidRPr="00DA4255" w:rsidRDefault="00DF2F14">
      <w:pPr>
        <w:pStyle w:val="1"/>
        <w:numPr>
          <w:ilvl w:val="0"/>
          <w:numId w:val="8"/>
        </w:numPr>
        <w:shd w:val="clear" w:color="auto" w:fill="auto"/>
        <w:tabs>
          <w:tab w:val="left" w:pos="1230"/>
        </w:tabs>
        <w:spacing w:after="0"/>
        <w:ind w:left="20" w:right="20" w:firstLine="720"/>
        <w:jc w:val="both"/>
        <w:rPr>
          <w:sz w:val="28"/>
          <w:szCs w:val="28"/>
        </w:rPr>
      </w:pPr>
      <w:r w:rsidRPr="00DA4255">
        <w:rPr>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sectPr w:rsidR="00DF2F14" w:rsidRPr="00DA4255" w:rsidSect="008A6647">
      <w:type w:val="continuous"/>
      <w:pgSz w:w="11905" w:h="16837"/>
      <w:pgMar w:top="1190" w:right="844" w:bottom="1219" w:left="16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F14" w:rsidRDefault="00DF2F14">
      <w:r>
        <w:separator/>
      </w:r>
    </w:p>
  </w:endnote>
  <w:endnote w:type="continuationSeparator" w:id="1">
    <w:p w:rsidR="00DF2F14" w:rsidRDefault="00DF2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F14" w:rsidRDefault="00DF2F14"/>
  </w:footnote>
  <w:footnote w:type="continuationSeparator" w:id="1">
    <w:p w:rsidR="00DF2F14" w:rsidRDefault="00DF2F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F14" w:rsidRDefault="00DF2F14">
    <w:pPr>
      <w:pStyle w:val="a1"/>
      <w:framePr w:h="250" w:wrap="none" w:vAnchor="text" w:hAnchor="page" w:x="6281" w:y="769"/>
      <w:shd w:val="clear" w:color="auto" w:fill="auto"/>
      <w:jc w:val="both"/>
    </w:pPr>
    <w:fldSimple w:instr=" PAGE \* MERGEFORMAT ">
      <w:r w:rsidRPr="00D15A8F">
        <w:rPr>
          <w:rStyle w:val="13"/>
          <w:noProof/>
        </w:rPr>
        <w:t>4</w:t>
      </w:r>
    </w:fldSimple>
  </w:p>
  <w:p w:rsidR="00DF2F14" w:rsidRDefault="00DF2F14">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19A"/>
    <w:multiLevelType w:val="multilevel"/>
    <w:tmpl w:val="3EBE82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574F8C"/>
    <w:multiLevelType w:val="multilevel"/>
    <w:tmpl w:val="FB30080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3830D1A"/>
    <w:multiLevelType w:val="multilevel"/>
    <w:tmpl w:val="B66A7E3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E2D3B45"/>
    <w:multiLevelType w:val="multilevel"/>
    <w:tmpl w:val="1F3A63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1C42EA2"/>
    <w:multiLevelType w:val="multilevel"/>
    <w:tmpl w:val="5A2A7C7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6254676"/>
    <w:multiLevelType w:val="multilevel"/>
    <w:tmpl w:val="B4C09F6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7111999"/>
    <w:multiLevelType w:val="multilevel"/>
    <w:tmpl w:val="90BA92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BA673BA"/>
    <w:multiLevelType w:val="multilevel"/>
    <w:tmpl w:val="DF3A310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7"/>
  </w:num>
  <w:num w:numId="3">
    <w:abstractNumId w:val="6"/>
  </w:num>
  <w:num w:numId="4">
    <w:abstractNumId w:val="5"/>
  </w:num>
  <w:num w:numId="5">
    <w:abstractNumId w:val="3"/>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F53"/>
    <w:rsid w:val="00131396"/>
    <w:rsid w:val="006E7C7F"/>
    <w:rsid w:val="00754CA1"/>
    <w:rsid w:val="0082329E"/>
    <w:rsid w:val="008A6647"/>
    <w:rsid w:val="008F43BF"/>
    <w:rsid w:val="00A460D8"/>
    <w:rsid w:val="00C623E6"/>
    <w:rsid w:val="00D114A4"/>
    <w:rsid w:val="00D15A8F"/>
    <w:rsid w:val="00D73F53"/>
    <w:rsid w:val="00DA4255"/>
    <w:rsid w:val="00DC413C"/>
    <w:rsid w:val="00DE3B75"/>
    <w:rsid w:val="00DF2F14"/>
    <w:rsid w:val="00FF58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47"/>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6647"/>
    <w:rPr>
      <w:rFonts w:cs="Times New Roman"/>
      <w:color w:val="3B98D3"/>
      <w:u w:val="single"/>
    </w:rPr>
  </w:style>
  <w:style w:type="character" w:customStyle="1" w:styleId="a">
    <w:name w:val="Основной текст_"/>
    <w:basedOn w:val="DefaultParagraphFont"/>
    <w:link w:val="1"/>
    <w:uiPriority w:val="99"/>
    <w:locked/>
    <w:rsid w:val="008A6647"/>
    <w:rPr>
      <w:rFonts w:ascii="Times New Roman" w:hAnsi="Times New Roman" w:cs="Times New Roman"/>
      <w:spacing w:val="0"/>
      <w:sz w:val="27"/>
      <w:szCs w:val="27"/>
    </w:rPr>
  </w:style>
  <w:style w:type="character" w:customStyle="1" w:styleId="2">
    <w:name w:val="Основной текст (2)_"/>
    <w:basedOn w:val="DefaultParagraphFont"/>
    <w:link w:val="20"/>
    <w:uiPriority w:val="99"/>
    <w:locked/>
    <w:rsid w:val="008A6647"/>
    <w:rPr>
      <w:rFonts w:ascii="Times New Roman" w:hAnsi="Times New Roman" w:cs="Times New Roman"/>
      <w:spacing w:val="0"/>
      <w:sz w:val="21"/>
      <w:szCs w:val="21"/>
    </w:rPr>
  </w:style>
  <w:style w:type="character" w:customStyle="1" w:styleId="a0">
    <w:name w:val="Колонтитул_"/>
    <w:basedOn w:val="DefaultParagraphFont"/>
    <w:link w:val="a1"/>
    <w:uiPriority w:val="99"/>
    <w:locked/>
    <w:rsid w:val="008A6647"/>
    <w:rPr>
      <w:rFonts w:ascii="Times New Roman" w:hAnsi="Times New Roman" w:cs="Times New Roman"/>
      <w:sz w:val="20"/>
      <w:szCs w:val="20"/>
    </w:rPr>
  </w:style>
  <w:style w:type="character" w:customStyle="1" w:styleId="13">
    <w:name w:val="Колонтитул + 13"/>
    <w:aliases w:val="5 pt"/>
    <w:basedOn w:val="a0"/>
    <w:uiPriority w:val="99"/>
    <w:rsid w:val="008A6647"/>
    <w:rPr>
      <w:spacing w:val="0"/>
      <w:sz w:val="27"/>
      <w:szCs w:val="27"/>
    </w:rPr>
  </w:style>
  <w:style w:type="character" w:customStyle="1" w:styleId="10">
    <w:name w:val="Заголовок №1_"/>
    <w:basedOn w:val="DefaultParagraphFont"/>
    <w:link w:val="11"/>
    <w:uiPriority w:val="99"/>
    <w:locked/>
    <w:rsid w:val="008A6647"/>
    <w:rPr>
      <w:rFonts w:ascii="Times New Roman" w:hAnsi="Times New Roman" w:cs="Times New Roman"/>
      <w:spacing w:val="0"/>
      <w:sz w:val="27"/>
      <w:szCs w:val="27"/>
    </w:rPr>
  </w:style>
  <w:style w:type="paragraph" w:customStyle="1" w:styleId="1">
    <w:name w:val="Основной текст1"/>
    <w:basedOn w:val="Normal"/>
    <w:link w:val="a"/>
    <w:uiPriority w:val="99"/>
    <w:rsid w:val="008A6647"/>
    <w:pPr>
      <w:shd w:val="clear" w:color="auto" w:fill="FFFFFF"/>
      <w:spacing w:after="300" w:line="322" w:lineRule="exact"/>
      <w:jc w:val="center"/>
    </w:pPr>
    <w:rPr>
      <w:rFonts w:ascii="Times New Roman" w:hAnsi="Times New Roman" w:cs="Times New Roman"/>
      <w:sz w:val="27"/>
      <w:szCs w:val="27"/>
    </w:rPr>
  </w:style>
  <w:style w:type="paragraph" w:customStyle="1" w:styleId="20">
    <w:name w:val="Основной текст (2)"/>
    <w:basedOn w:val="Normal"/>
    <w:link w:val="2"/>
    <w:uiPriority w:val="99"/>
    <w:rsid w:val="008A6647"/>
    <w:pPr>
      <w:shd w:val="clear" w:color="auto" w:fill="FFFFFF"/>
      <w:spacing w:before="5220" w:line="254" w:lineRule="exact"/>
    </w:pPr>
    <w:rPr>
      <w:rFonts w:ascii="Times New Roman" w:hAnsi="Times New Roman" w:cs="Times New Roman"/>
      <w:sz w:val="21"/>
      <w:szCs w:val="21"/>
    </w:rPr>
  </w:style>
  <w:style w:type="paragraph" w:customStyle="1" w:styleId="a1">
    <w:name w:val="Колонтитул"/>
    <w:basedOn w:val="Normal"/>
    <w:link w:val="a0"/>
    <w:uiPriority w:val="99"/>
    <w:rsid w:val="008A6647"/>
    <w:pPr>
      <w:shd w:val="clear" w:color="auto" w:fill="FFFFFF"/>
    </w:pPr>
    <w:rPr>
      <w:rFonts w:ascii="Times New Roman" w:hAnsi="Times New Roman" w:cs="Times New Roman"/>
      <w:sz w:val="20"/>
      <w:szCs w:val="20"/>
    </w:rPr>
  </w:style>
  <w:style w:type="paragraph" w:customStyle="1" w:styleId="11">
    <w:name w:val="Заголовок №1"/>
    <w:basedOn w:val="Normal"/>
    <w:link w:val="10"/>
    <w:uiPriority w:val="99"/>
    <w:rsid w:val="008A6647"/>
    <w:pPr>
      <w:shd w:val="clear" w:color="auto" w:fill="FFFFFF"/>
      <w:spacing w:before="600" w:line="322" w:lineRule="exact"/>
      <w:outlineLvl w:val="0"/>
    </w:pPr>
    <w:rPr>
      <w:rFonts w:ascii="Times New Roman" w:hAnsi="Times New Roman" w:cs="Times New Roman"/>
      <w:b/>
      <w:bCs/>
      <w:sz w:val="27"/>
      <w:szCs w:val="27"/>
    </w:rPr>
  </w:style>
  <w:style w:type="paragraph" w:customStyle="1" w:styleId="12">
    <w:name w:val="Указатель1"/>
    <w:basedOn w:val="Normal"/>
    <w:uiPriority w:val="99"/>
    <w:rsid w:val="006E7C7F"/>
    <w:pPr>
      <w:suppressLineNumbers/>
      <w:suppressAutoHyphens/>
    </w:pPr>
    <w:rPr>
      <w:rFonts w:ascii="Arial" w:hAnsi="Arial" w:cs="Tahoma"/>
      <w:color w:val="auto"/>
      <w:szCs w:val="20"/>
      <w:lang w:eastAsia="ar-SA"/>
    </w:rPr>
  </w:style>
  <w:style w:type="paragraph" w:styleId="Header">
    <w:name w:val="header"/>
    <w:basedOn w:val="Normal"/>
    <w:link w:val="HeaderChar"/>
    <w:uiPriority w:val="99"/>
    <w:rsid w:val="00DA4255"/>
    <w:pPr>
      <w:tabs>
        <w:tab w:val="center" w:pos="4677"/>
        <w:tab w:val="right" w:pos="9355"/>
      </w:tabs>
    </w:pPr>
  </w:style>
  <w:style w:type="character" w:customStyle="1" w:styleId="HeaderChar">
    <w:name w:val="Header Char"/>
    <w:basedOn w:val="DefaultParagraphFont"/>
    <w:link w:val="Header"/>
    <w:uiPriority w:val="99"/>
    <w:semiHidden/>
    <w:locked/>
    <w:rsid w:val="00754CA1"/>
    <w:rPr>
      <w:rFonts w:cs="Times New Roman"/>
      <w:color w:val="000000"/>
      <w:sz w:val="24"/>
      <w:szCs w:val="24"/>
    </w:rPr>
  </w:style>
  <w:style w:type="paragraph" w:styleId="Footer">
    <w:name w:val="footer"/>
    <w:basedOn w:val="Normal"/>
    <w:link w:val="FooterChar"/>
    <w:uiPriority w:val="99"/>
    <w:rsid w:val="00DA4255"/>
    <w:pPr>
      <w:tabs>
        <w:tab w:val="center" w:pos="4677"/>
        <w:tab w:val="right" w:pos="9355"/>
      </w:tabs>
    </w:pPr>
  </w:style>
  <w:style w:type="character" w:customStyle="1" w:styleId="FooterChar">
    <w:name w:val="Footer Char"/>
    <w:basedOn w:val="DefaultParagraphFont"/>
    <w:link w:val="Footer"/>
    <w:uiPriority w:val="99"/>
    <w:semiHidden/>
    <w:locked/>
    <w:rsid w:val="00754CA1"/>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12</Pages>
  <Words>4003</Words>
  <Characters>22820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dc:creator>
  <cp:keywords/>
  <dc:description/>
  <cp:lastModifiedBy>User</cp:lastModifiedBy>
  <cp:revision>4</cp:revision>
  <cp:lastPrinted>2016-11-16T06:30:00Z</cp:lastPrinted>
  <dcterms:created xsi:type="dcterms:W3CDTF">2016-11-11T06:34:00Z</dcterms:created>
  <dcterms:modified xsi:type="dcterms:W3CDTF">2016-11-16T12:33:00Z</dcterms:modified>
</cp:coreProperties>
</file>